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1DB534D6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E0CBE">
        <w:rPr>
          <w:rFonts w:ascii="Verdana" w:hAnsi="Verdana"/>
          <w:b/>
          <w:sz w:val="24"/>
          <w:szCs w:val="24"/>
        </w:rPr>
        <w:t xml:space="preserve"> </w:t>
      </w:r>
      <w:r w:rsidR="00B27867">
        <w:rPr>
          <w:rFonts w:ascii="Verdana" w:hAnsi="Verdana"/>
          <w:b/>
          <w:sz w:val="24"/>
          <w:szCs w:val="24"/>
        </w:rPr>
        <w:t>BIMESTRAL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7B3A8134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757A8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AEB4F36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6114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179CC70E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B27867">
        <w:rPr>
          <w:rFonts w:ascii="Verdana" w:hAnsi="Verdana"/>
          <w:sz w:val="20"/>
          <w:szCs w:val="20"/>
        </w:rPr>
        <w:t>CIRCUNFERÊNCIAS</w:t>
      </w:r>
      <w:r w:rsidR="006E0CBE">
        <w:rPr>
          <w:rFonts w:ascii="Verdana" w:hAnsi="Verdana"/>
          <w:sz w:val="20"/>
          <w:szCs w:val="20"/>
        </w:rPr>
        <w:t xml:space="preserve"> – CAPÍTULO </w:t>
      </w:r>
      <w:r w:rsidR="00661142">
        <w:rPr>
          <w:rFonts w:ascii="Verdana" w:hAnsi="Verdana"/>
          <w:sz w:val="20"/>
          <w:szCs w:val="20"/>
        </w:rPr>
        <w:t>7</w:t>
      </w:r>
      <w:r w:rsidR="006E0CBE">
        <w:rPr>
          <w:rFonts w:ascii="Verdana" w:hAnsi="Verdana"/>
          <w:sz w:val="20"/>
          <w:szCs w:val="20"/>
        </w:rPr>
        <w:t xml:space="preserve"> – LIVRO </w:t>
      </w:r>
      <w:r w:rsidR="00661142">
        <w:rPr>
          <w:rFonts w:ascii="Verdana" w:hAnsi="Verdana"/>
          <w:sz w:val="20"/>
          <w:szCs w:val="20"/>
        </w:rPr>
        <w:t>4</w:t>
      </w:r>
      <w:r w:rsidR="006E0CBE">
        <w:rPr>
          <w:rFonts w:ascii="Verdana" w:hAnsi="Verdana"/>
          <w:sz w:val="20"/>
          <w:szCs w:val="20"/>
        </w:rPr>
        <w:t>.</w:t>
      </w:r>
    </w:p>
    <w:p w14:paraId="518BF1A8" w14:textId="1B68516C" w:rsidR="00B27867" w:rsidRDefault="00B27867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Elementos da circunferência e posições relativas de um ponto e de uma circunferência – página 102 e 103 - </w:t>
      </w:r>
      <w:r>
        <w:rPr>
          <w:rFonts w:ascii="Verdana" w:hAnsi="Verdana"/>
          <w:sz w:val="20"/>
          <w:szCs w:val="20"/>
        </w:rPr>
        <w:t>CAPÍTULO 7 – LIVRO 4.</w:t>
      </w:r>
    </w:p>
    <w:p w14:paraId="1FD8F925" w14:textId="0C085D47" w:rsidR="00B27867" w:rsidRDefault="00B27867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Distância de ponto a reta e posições relativas de uma reta e de uma circunferência – página 104 e 105 – </w:t>
      </w:r>
      <w:r>
        <w:rPr>
          <w:rFonts w:ascii="Verdana" w:hAnsi="Verdana"/>
          <w:sz w:val="20"/>
          <w:szCs w:val="20"/>
        </w:rPr>
        <w:t>CAPÍTULO 7 – LIVRO 4.</w:t>
      </w:r>
    </w:p>
    <w:p w14:paraId="2F1C153D" w14:textId="37EF1362" w:rsidR="00B27867" w:rsidRDefault="00B27867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Posições relativas de duas circunferências – páginas 108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110 – </w:t>
      </w:r>
      <w:r>
        <w:rPr>
          <w:rFonts w:ascii="Verdana" w:hAnsi="Verdana"/>
          <w:sz w:val="20"/>
          <w:szCs w:val="20"/>
        </w:rPr>
        <w:t>CAPÍTULO 7 – LIVRO 4.</w:t>
      </w:r>
    </w:p>
    <w:p w14:paraId="4F12CFEB" w14:textId="69C75EFB" w:rsidR="00B27867" w:rsidRDefault="00B27867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Segmentos tangentes a uma circunferência – página 111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113 – </w:t>
      </w:r>
      <w:r>
        <w:rPr>
          <w:rFonts w:ascii="Verdana" w:hAnsi="Verdana"/>
          <w:sz w:val="20"/>
          <w:szCs w:val="20"/>
        </w:rPr>
        <w:t>CAPÍTULO 7 – LIVRO 4.</w:t>
      </w:r>
    </w:p>
    <w:p w14:paraId="0749556F" w14:textId="2093AEDC" w:rsidR="00B27867" w:rsidRDefault="00B27867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Ângulos e circunferência – página 114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116 – </w:t>
      </w:r>
      <w:r>
        <w:rPr>
          <w:rFonts w:ascii="Verdana" w:hAnsi="Verdana"/>
          <w:sz w:val="20"/>
          <w:szCs w:val="20"/>
        </w:rPr>
        <w:t>CAPÍTULO 7 – LIVRO 4.</w:t>
      </w:r>
    </w:p>
    <w:p w14:paraId="698E7AC0" w14:textId="55E69C74" w:rsidR="006E0CBE" w:rsidRPr="00B27867" w:rsidRDefault="00B27867" w:rsidP="00A07A4C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B27867">
        <w:rPr>
          <w:rFonts w:ascii="Verdana" w:hAnsi="Verdana"/>
          <w:sz w:val="20"/>
          <w:szCs w:val="20"/>
        </w:rPr>
        <w:t xml:space="preserve">Ângulos excêntricos – página 121 </w:t>
      </w:r>
      <w:proofErr w:type="gramStart"/>
      <w:r w:rsidRPr="00B27867">
        <w:rPr>
          <w:rFonts w:ascii="Verdana" w:hAnsi="Verdana"/>
          <w:sz w:val="20"/>
          <w:szCs w:val="20"/>
        </w:rPr>
        <w:t>à</w:t>
      </w:r>
      <w:proofErr w:type="gramEnd"/>
      <w:r w:rsidRPr="00B27867">
        <w:rPr>
          <w:rFonts w:ascii="Verdana" w:hAnsi="Verdana"/>
          <w:sz w:val="20"/>
          <w:szCs w:val="20"/>
        </w:rPr>
        <w:t xml:space="preserve"> 123 - </w:t>
      </w:r>
      <w:r>
        <w:rPr>
          <w:rFonts w:ascii="Verdana" w:hAnsi="Verdana"/>
          <w:sz w:val="20"/>
          <w:szCs w:val="20"/>
        </w:rPr>
        <w:t>CAPÍTULO 7 – LIVRO 4.</w:t>
      </w:r>
    </w:p>
    <w:sectPr w:rsidR="006E0CBE" w:rsidRPr="00B27867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64F79" w14:textId="77777777" w:rsidR="00EC524F" w:rsidRDefault="00EC524F" w:rsidP="009851F2">
      <w:pPr>
        <w:spacing w:after="0" w:line="240" w:lineRule="auto"/>
      </w:pPr>
      <w:r>
        <w:separator/>
      </w:r>
    </w:p>
  </w:endnote>
  <w:endnote w:type="continuationSeparator" w:id="0">
    <w:p w14:paraId="5B4382E8" w14:textId="77777777" w:rsidR="00EC524F" w:rsidRDefault="00EC524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BE1D8" w14:textId="77777777" w:rsidR="00EC524F" w:rsidRDefault="00EC524F" w:rsidP="009851F2">
      <w:pPr>
        <w:spacing w:after="0" w:line="240" w:lineRule="auto"/>
      </w:pPr>
      <w:r>
        <w:separator/>
      </w:r>
    </w:p>
  </w:footnote>
  <w:footnote w:type="continuationSeparator" w:id="0">
    <w:p w14:paraId="67F0F408" w14:textId="77777777" w:rsidR="00EC524F" w:rsidRDefault="00EC524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973"/>
    <w:multiLevelType w:val="hybridMultilevel"/>
    <w:tmpl w:val="6D9C7904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3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D05F4"/>
    <w:multiLevelType w:val="hybridMultilevel"/>
    <w:tmpl w:val="0952D1E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0FF63E7"/>
    <w:multiLevelType w:val="hybridMultilevel"/>
    <w:tmpl w:val="E5DEFCB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4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21E31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0A5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61142"/>
    <w:rsid w:val="00670CB9"/>
    <w:rsid w:val="00683A90"/>
    <w:rsid w:val="006A0B87"/>
    <w:rsid w:val="006B6CDA"/>
    <w:rsid w:val="006C2342"/>
    <w:rsid w:val="006E0CBE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B7A2B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27867"/>
    <w:rsid w:val="00B411EB"/>
    <w:rsid w:val="00B61880"/>
    <w:rsid w:val="00B71635"/>
    <w:rsid w:val="00BB343C"/>
    <w:rsid w:val="00BC0DB5"/>
    <w:rsid w:val="00BC20CB"/>
    <w:rsid w:val="00BE32F2"/>
    <w:rsid w:val="00C249F0"/>
    <w:rsid w:val="00C8234B"/>
    <w:rsid w:val="00CA012B"/>
    <w:rsid w:val="00CB3C98"/>
    <w:rsid w:val="00CC2AD7"/>
    <w:rsid w:val="00CC71CD"/>
    <w:rsid w:val="00CD2DC8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C524F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0357-CA51-4FAC-B6F4-1C94A46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2020-11-08T23:33:00Z</dcterms:created>
  <dcterms:modified xsi:type="dcterms:W3CDTF">2020-11-08T23:33:00Z</dcterms:modified>
</cp:coreProperties>
</file>