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2D" w:rsidRDefault="00BE3637" w:rsidP="00A25B2D">
      <w:pPr>
        <w:pStyle w:val="SemEspaamento"/>
        <w:ind w:left="-993"/>
        <w:rPr>
          <w:b/>
          <w:sz w:val="28"/>
          <w:szCs w:val="28"/>
          <w:u w:val="single"/>
        </w:rPr>
      </w:pPr>
      <w:r>
        <w:rPr>
          <w:b/>
          <w:sz w:val="28"/>
          <w:szCs w:val="28"/>
          <w:u w:val="single"/>
        </w:rPr>
        <w:t>CONTEÚDOS PB</w:t>
      </w:r>
      <w:bookmarkStart w:id="0" w:name="_GoBack"/>
      <w:bookmarkEnd w:id="0"/>
      <w:r w:rsidR="00A25B2D" w:rsidRPr="00DA6D05">
        <w:rPr>
          <w:b/>
          <w:sz w:val="28"/>
          <w:szCs w:val="28"/>
          <w:u w:val="single"/>
        </w:rPr>
        <w:t xml:space="preserve"> – 2º BIMESTRE </w:t>
      </w:r>
      <w:r w:rsidR="00A25B2D">
        <w:rPr>
          <w:b/>
          <w:sz w:val="28"/>
          <w:szCs w:val="28"/>
          <w:u w:val="single"/>
        </w:rPr>
        <w:t>–</w:t>
      </w:r>
      <w:r w:rsidR="00A25B2D" w:rsidRPr="00DA6D05">
        <w:rPr>
          <w:b/>
          <w:sz w:val="28"/>
          <w:szCs w:val="28"/>
          <w:u w:val="single"/>
        </w:rPr>
        <w:t xml:space="preserve"> CIÊNCIAS</w:t>
      </w:r>
    </w:p>
    <w:p w:rsidR="00A25B2D" w:rsidRDefault="00A25B2D" w:rsidP="00A25B2D">
      <w:pPr>
        <w:pStyle w:val="SemEspaamento"/>
        <w:ind w:left="-993"/>
        <w:rPr>
          <w:b/>
          <w:sz w:val="28"/>
          <w:szCs w:val="28"/>
          <w:u w:val="single"/>
        </w:rPr>
      </w:pPr>
    </w:p>
    <w:p w:rsidR="00A30DAE" w:rsidRDefault="00A30DAE" w:rsidP="00A30DAE">
      <w:pPr>
        <w:pStyle w:val="SemEspaamento"/>
        <w:ind w:left="-993"/>
        <w:rPr>
          <w:b/>
          <w:u w:val="single"/>
        </w:rPr>
      </w:pPr>
      <w:r>
        <w:rPr>
          <w:b/>
          <w:u w:val="single"/>
        </w:rPr>
        <w:t>8º ano</w:t>
      </w:r>
    </w:p>
    <w:p w:rsidR="00A30DAE" w:rsidRDefault="00A30DAE" w:rsidP="00A30DAE">
      <w:pPr>
        <w:pStyle w:val="SemEspaamento"/>
        <w:ind w:left="-993"/>
        <w:rPr>
          <w:b/>
          <w:u w:val="single"/>
        </w:rPr>
      </w:pPr>
    </w:p>
    <w:p w:rsidR="00A30DAE" w:rsidRDefault="00A30DAE" w:rsidP="00A30DAE">
      <w:pPr>
        <w:pStyle w:val="SemEspaamento"/>
        <w:numPr>
          <w:ilvl w:val="0"/>
          <w:numId w:val="1"/>
        </w:numPr>
        <w:ind w:left="-993" w:firstLine="0"/>
      </w:pPr>
      <w:proofErr w:type="spellStart"/>
      <w:r>
        <w:t>Cap</w:t>
      </w:r>
      <w:proofErr w:type="spellEnd"/>
      <w:r>
        <w:t xml:space="preserve"> 3 – Sistema circulatório (material que consta na apostila nas páginas 312, 314, 315, 316, 317, 318, 319, 322, 323, 324, 325, 326, 329, 330, 331, 332, 333, 334, 335, 336, 337, 338</w:t>
      </w:r>
      <w:proofErr w:type="gramStart"/>
      <w:r>
        <w:t>)</w:t>
      </w:r>
      <w:proofErr w:type="gramEnd"/>
    </w:p>
    <w:p w:rsidR="00A30DAE" w:rsidRDefault="00A30DAE" w:rsidP="00A30DAE">
      <w:pPr>
        <w:pStyle w:val="SemEspaamento"/>
        <w:numPr>
          <w:ilvl w:val="0"/>
          <w:numId w:val="4"/>
        </w:numPr>
        <w:ind w:left="-142"/>
      </w:pPr>
      <w:r>
        <w:t>Organização e funções do sistema circulatório;</w:t>
      </w:r>
    </w:p>
    <w:p w:rsidR="00A30DAE" w:rsidRDefault="00A30DAE" w:rsidP="00A30DAE">
      <w:pPr>
        <w:pStyle w:val="SemEspaamento"/>
        <w:numPr>
          <w:ilvl w:val="0"/>
          <w:numId w:val="4"/>
        </w:numPr>
        <w:ind w:left="-142"/>
      </w:pPr>
      <w:r>
        <w:t>Sangue (elementos figurados e plasma sanguíneo);</w:t>
      </w:r>
    </w:p>
    <w:p w:rsidR="00A30DAE" w:rsidRDefault="00A30DAE" w:rsidP="00A30DAE">
      <w:pPr>
        <w:pStyle w:val="SemEspaamento"/>
        <w:numPr>
          <w:ilvl w:val="0"/>
          <w:numId w:val="4"/>
        </w:numPr>
        <w:ind w:left="-142"/>
      </w:pPr>
      <w:r>
        <w:t>Tipos de vasos sanguíneos e suas características;</w:t>
      </w:r>
    </w:p>
    <w:p w:rsidR="00A30DAE" w:rsidRDefault="00A30DAE" w:rsidP="00A30DAE">
      <w:pPr>
        <w:pStyle w:val="SemEspaamento"/>
        <w:numPr>
          <w:ilvl w:val="0"/>
          <w:numId w:val="4"/>
        </w:numPr>
        <w:ind w:left="-142"/>
      </w:pPr>
      <w:r>
        <w:t>A pequena e a grande circulação;</w:t>
      </w:r>
    </w:p>
    <w:p w:rsidR="00A30DAE" w:rsidRDefault="00A30DAE" w:rsidP="00A30DAE">
      <w:pPr>
        <w:pStyle w:val="SemEspaamento"/>
        <w:numPr>
          <w:ilvl w:val="0"/>
          <w:numId w:val="4"/>
        </w:numPr>
        <w:ind w:left="-142"/>
      </w:pPr>
      <w:r>
        <w:t>O coração (câmaras cardíacas, válvulas e tipo de sangue que entra e sai das câmaras);</w:t>
      </w:r>
    </w:p>
    <w:p w:rsidR="00A30DAE" w:rsidRDefault="00A30DAE" w:rsidP="00A30DAE">
      <w:pPr>
        <w:pStyle w:val="SemEspaamento"/>
        <w:numPr>
          <w:ilvl w:val="0"/>
          <w:numId w:val="4"/>
        </w:numPr>
        <w:ind w:left="-142"/>
      </w:pPr>
      <w:r>
        <w:t>Ciclo cardíaco (sístole e diástole, nódulo sinoatrial e nódulo atrioventricular, pressão arterial e frequência cardíaca);</w:t>
      </w:r>
    </w:p>
    <w:p w:rsidR="00A30DAE" w:rsidRDefault="00A30DAE" w:rsidP="00A30DAE">
      <w:pPr>
        <w:pStyle w:val="SemEspaamento"/>
        <w:numPr>
          <w:ilvl w:val="0"/>
          <w:numId w:val="4"/>
        </w:numPr>
        <w:ind w:left="-142"/>
      </w:pPr>
      <w:r>
        <w:t>Células do sistema imunitário, formas de atuação do sistema imunitário (imunização inata e adquirida, imunização ativa e passiva);</w:t>
      </w:r>
    </w:p>
    <w:p w:rsidR="00A30DAE" w:rsidRDefault="00A30DAE" w:rsidP="00A30DAE">
      <w:pPr>
        <w:pStyle w:val="SemEspaamento"/>
        <w:numPr>
          <w:ilvl w:val="0"/>
          <w:numId w:val="4"/>
        </w:numPr>
        <w:ind w:left="-142"/>
      </w:pPr>
      <w:r>
        <w:t>Tipos sanguíneos e transfusão de sangue entre os tipos;</w:t>
      </w:r>
    </w:p>
    <w:p w:rsidR="00A30DAE" w:rsidRDefault="00A30DAE" w:rsidP="00A30DAE">
      <w:pPr>
        <w:pStyle w:val="SemEspaamento"/>
        <w:numPr>
          <w:ilvl w:val="0"/>
          <w:numId w:val="4"/>
        </w:numPr>
        <w:ind w:left="-142"/>
      </w:pPr>
      <w:r>
        <w:t>Sistema linfático e circulação linfática;</w:t>
      </w:r>
    </w:p>
    <w:p w:rsidR="00A30DAE" w:rsidRPr="00DA6D05" w:rsidRDefault="00A30DAE" w:rsidP="00A30DAE">
      <w:pPr>
        <w:pStyle w:val="SemEspaamento"/>
        <w:numPr>
          <w:ilvl w:val="0"/>
          <w:numId w:val="4"/>
        </w:numPr>
        <w:ind w:left="-142"/>
      </w:pPr>
      <w:r>
        <w:t xml:space="preserve">Assuntos abordados em </w:t>
      </w:r>
      <w:proofErr w:type="spellStart"/>
      <w:r>
        <w:t>AEs</w:t>
      </w:r>
      <w:proofErr w:type="spellEnd"/>
      <w:r>
        <w:t xml:space="preserve"> e exercícios da apostila estudados;</w:t>
      </w:r>
    </w:p>
    <w:p w:rsidR="00A30DAE" w:rsidRPr="0006268A" w:rsidRDefault="00A30DAE" w:rsidP="00A30DAE">
      <w:pPr>
        <w:pStyle w:val="SemEspaamento"/>
        <w:numPr>
          <w:ilvl w:val="0"/>
          <w:numId w:val="4"/>
        </w:numPr>
        <w:ind w:left="-142"/>
        <w:rPr>
          <w:b/>
        </w:rPr>
      </w:pPr>
      <w:r>
        <w:t xml:space="preserve">PDF originado dos slides apresentados durante as aulas em </w:t>
      </w:r>
      <w:proofErr w:type="spellStart"/>
      <w:r>
        <w:t>live</w:t>
      </w:r>
      <w:proofErr w:type="spellEnd"/>
      <w:r>
        <w:t>;</w:t>
      </w:r>
    </w:p>
    <w:p w:rsidR="00D72D89" w:rsidRDefault="00A30DAE" w:rsidP="00BE3637">
      <w:pPr>
        <w:pStyle w:val="PargrafodaLista"/>
        <w:numPr>
          <w:ilvl w:val="0"/>
          <w:numId w:val="4"/>
        </w:numPr>
        <w:ind w:left="0" w:hanging="426"/>
      </w:pPr>
      <w:r>
        <w:t xml:space="preserve">Vídeo aulas do professor disponibilizado na plataforma </w:t>
      </w:r>
      <w:proofErr w:type="spellStart"/>
      <w:r>
        <w:t>Scules</w:t>
      </w:r>
      <w:proofErr w:type="spellEnd"/>
      <w:r>
        <w:t>.</w:t>
      </w:r>
    </w:p>
    <w:p w:rsidR="00597C62" w:rsidRDefault="00597C62" w:rsidP="00597C62">
      <w:pPr>
        <w:pStyle w:val="SemEspaamento"/>
        <w:numPr>
          <w:ilvl w:val="0"/>
          <w:numId w:val="1"/>
        </w:numPr>
        <w:ind w:left="-993" w:firstLine="0"/>
      </w:pPr>
      <w:proofErr w:type="spellStart"/>
      <w:r>
        <w:t>Cap</w:t>
      </w:r>
      <w:proofErr w:type="spellEnd"/>
      <w:r>
        <w:t xml:space="preserve"> 4 – Sistema respiratório (material que consta na apostila nas páginas 344, 345, 346, 347, 349, 350, 351, 354, 355, 356, 357</w:t>
      </w:r>
      <w:r w:rsidR="00BE3637">
        <w:t>, 364, 365, 366, 369, 370, 371</w:t>
      </w:r>
      <w:proofErr w:type="gramStart"/>
      <w:r w:rsidR="00BE3637">
        <w:t>)</w:t>
      </w:r>
      <w:proofErr w:type="gramEnd"/>
    </w:p>
    <w:p w:rsidR="00BE3637" w:rsidRDefault="00BE3637" w:rsidP="00BE3637">
      <w:pPr>
        <w:pStyle w:val="SemEspaamento"/>
        <w:numPr>
          <w:ilvl w:val="0"/>
          <w:numId w:val="5"/>
        </w:numPr>
        <w:ind w:left="-142" w:hanging="284"/>
      </w:pPr>
      <w:r>
        <w:t>Organização a funções do sistema respiratório;</w:t>
      </w:r>
    </w:p>
    <w:p w:rsidR="00BE3637" w:rsidRDefault="00BE3637" w:rsidP="00BE3637">
      <w:pPr>
        <w:pStyle w:val="SemEspaamento"/>
        <w:numPr>
          <w:ilvl w:val="0"/>
          <w:numId w:val="5"/>
        </w:numPr>
        <w:ind w:left="-142" w:hanging="284"/>
      </w:pPr>
      <w:r>
        <w:t>Diferença entre respiração pulmonar e respiração celular;</w:t>
      </w:r>
    </w:p>
    <w:p w:rsidR="00BE3637" w:rsidRDefault="00BE3637" w:rsidP="00BE3637">
      <w:pPr>
        <w:pStyle w:val="SemEspaamento"/>
        <w:numPr>
          <w:ilvl w:val="0"/>
          <w:numId w:val="5"/>
        </w:numPr>
        <w:ind w:left="-142" w:hanging="284"/>
      </w:pPr>
      <w:r>
        <w:t>Dinâmica da ventilação pulmonar;</w:t>
      </w:r>
    </w:p>
    <w:p w:rsidR="00BE3637" w:rsidRDefault="00BE3637" w:rsidP="00BE3637">
      <w:pPr>
        <w:pStyle w:val="SemEspaamento"/>
        <w:numPr>
          <w:ilvl w:val="0"/>
          <w:numId w:val="5"/>
        </w:numPr>
        <w:ind w:left="-142" w:hanging="284"/>
      </w:pPr>
      <w:r>
        <w:t>Entrada, saída e transporte de gases;</w:t>
      </w:r>
    </w:p>
    <w:p w:rsidR="00BE3637" w:rsidRDefault="00BE3637" w:rsidP="00BE3637">
      <w:pPr>
        <w:pStyle w:val="SemEspaamento"/>
        <w:numPr>
          <w:ilvl w:val="0"/>
          <w:numId w:val="5"/>
        </w:numPr>
        <w:ind w:left="-142" w:hanging="284"/>
      </w:pPr>
      <w:r>
        <w:t>Sistema respiratório e saúde;</w:t>
      </w:r>
    </w:p>
    <w:p w:rsidR="00BE3637" w:rsidRDefault="00BE3637" w:rsidP="00BE3637">
      <w:pPr>
        <w:pStyle w:val="SemEspaamento"/>
        <w:numPr>
          <w:ilvl w:val="0"/>
          <w:numId w:val="5"/>
        </w:numPr>
        <w:ind w:left="-142" w:hanging="284"/>
      </w:pPr>
      <w:r>
        <w:t xml:space="preserve">Assuntos abordados em </w:t>
      </w:r>
      <w:proofErr w:type="spellStart"/>
      <w:r>
        <w:t>AEs</w:t>
      </w:r>
      <w:proofErr w:type="spellEnd"/>
      <w:r>
        <w:t xml:space="preserve"> e exercícios da apostila estudados;</w:t>
      </w:r>
    </w:p>
    <w:p w:rsidR="00BE3637" w:rsidRDefault="00BE3637" w:rsidP="00BE3637">
      <w:pPr>
        <w:pStyle w:val="SemEspaamento"/>
        <w:numPr>
          <w:ilvl w:val="0"/>
          <w:numId w:val="5"/>
        </w:numPr>
        <w:ind w:left="-142" w:hanging="284"/>
      </w:pPr>
      <w:r>
        <w:t xml:space="preserve">PDF originado dos slides apresentados durante as aulas em </w:t>
      </w:r>
      <w:proofErr w:type="spellStart"/>
      <w:r>
        <w:t>live</w:t>
      </w:r>
      <w:proofErr w:type="spellEnd"/>
      <w:r>
        <w:t>;</w:t>
      </w:r>
    </w:p>
    <w:p w:rsidR="00BE3637" w:rsidRDefault="00BE3637" w:rsidP="00BE3637">
      <w:pPr>
        <w:pStyle w:val="SemEspaamento"/>
        <w:numPr>
          <w:ilvl w:val="0"/>
          <w:numId w:val="5"/>
        </w:numPr>
        <w:ind w:left="-142" w:hanging="284"/>
      </w:pPr>
      <w:r>
        <w:t xml:space="preserve">Vídeo aulas do professor disponibilizado na plataforma </w:t>
      </w:r>
      <w:proofErr w:type="spellStart"/>
      <w:r>
        <w:t>Scules</w:t>
      </w:r>
      <w:proofErr w:type="spellEnd"/>
      <w:r>
        <w:t>.</w:t>
      </w:r>
    </w:p>
    <w:p w:rsidR="00BE3637" w:rsidRDefault="00BE3637" w:rsidP="00BE3637">
      <w:pPr>
        <w:pStyle w:val="SemEspaamento"/>
        <w:ind w:left="-142"/>
      </w:pPr>
    </w:p>
    <w:sectPr w:rsidR="00BE3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47C1C"/>
    <w:multiLevelType w:val="hybridMultilevel"/>
    <w:tmpl w:val="F04EA9A0"/>
    <w:lvl w:ilvl="0" w:tplc="04160005">
      <w:start w:val="1"/>
      <w:numFmt w:val="bullet"/>
      <w:lvlText w:val=""/>
      <w:lvlJc w:val="left"/>
      <w:pPr>
        <w:ind w:left="-131" w:hanging="360"/>
      </w:pPr>
      <w:rPr>
        <w:rFonts w:ascii="Wingdings" w:hAnsi="Wingdings"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nsid w:val="498075ED"/>
    <w:multiLevelType w:val="hybridMultilevel"/>
    <w:tmpl w:val="8E94492E"/>
    <w:lvl w:ilvl="0" w:tplc="04160005">
      <w:start w:val="1"/>
      <w:numFmt w:val="bullet"/>
      <w:lvlText w:val=""/>
      <w:lvlJc w:val="left"/>
      <w:pPr>
        <w:ind w:left="-131" w:hanging="360"/>
      </w:pPr>
      <w:rPr>
        <w:rFonts w:ascii="Wingdings" w:hAnsi="Wingdings"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
    <w:nsid w:val="68C87DDC"/>
    <w:multiLevelType w:val="hybridMultilevel"/>
    <w:tmpl w:val="B7FE0278"/>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3">
    <w:nsid w:val="734333E1"/>
    <w:multiLevelType w:val="hybridMultilevel"/>
    <w:tmpl w:val="D728AF4E"/>
    <w:lvl w:ilvl="0" w:tplc="04160005">
      <w:start w:val="1"/>
      <w:numFmt w:val="bullet"/>
      <w:lvlText w:val=""/>
      <w:lvlJc w:val="left"/>
      <w:pPr>
        <w:ind w:left="153" w:hanging="360"/>
      </w:pPr>
      <w:rPr>
        <w:rFonts w:ascii="Wingdings" w:hAnsi="Wingdings"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4">
    <w:nsid w:val="7F5F3408"/>
    <w:multiLevelType w:val="hybridMultilevel"/>
    <w:tmpl w:val="D91CB23A"/>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2D"/>
    <w:rsid w:val="00597C62"/>
    <w:rsid w:val="00A25B2D"/>
    <w:rsid w:val="00A30DAE"/>
    <w:rsid w:val="00BE3637"/>
    <w:rsid w:val="00C70C07"/>
    <w:rsid w:val="00D72D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25B2D"/>
    <w:pPr>
      <w:spacing w:after="0" w:line="240" w:lineRule="auto"/>
    </w:pPr>
  </w:style>
  <w:style w:type="paragraph" w:styleId="PargrafodaLista">
    <w:name w:val="List Paragraph"/>
    <w:basedOn w:val="Normal"/>
    <w:uiPriority w:val="34"/>
    <w:qFormat/>
    <w:rsid w:val="00BE36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25B2D"/>
    <w:pPr>
      <w:spacing w:after="0" w:line="240" w:lineRule="auto"/>
    </w:pPr>
  </w:style>
  <w:style w:type="paragraph" w:styleId="PargrafodaLista">
    <w:name w:val="List Paragraph"/>
    <w:basedOn w:val="Normal"/>
    <w:uiPriority w:val="34"/>
    <w:qFormat/>
    <w:rsid w:val="00BE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2</cp:revision>
  <dcterms:created xsi:type="dcterms:W3CDTF">2020-06-15T16:47:00Z</dcterms:created>
  <dcterms:modified xsi:type="dcterms:W3CDTF">2020-06-15T16:47:00Z</dcterms:modified>
</cp:coreProperties>
</file>