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6D57" w:rsidRDefault="00BC5962" w:rsidP="00F21FBB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Conteúdos para AP -</w:t>
      </w:r>
      <w:r w:rsidR="005251F3"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° ano - 4</w:t>
      </w:r>
      <w:r w:rsidR="00F21FBB">
        <w:rPr>
          <w:rFonts w:ascii="Arial" w:hAnsi="Arial" w:cs="Arial"/>
          <w:sz w:val="24"/>
          <w:szCs w:val="24"/>
        </w:rPr>
        <w:t>°</w:t>
      </w:r>
      <w:r>
        <w:rPr>
          <w:rFonts w:ascii="Arial" w:hAnsi="Arial" w:cs="Arial"/>
          <w:sz w:val="24"/>
          <w:szCs w:val="24"/>
        </w:rPr>
        <w:t xml:space="preserve"> Bimestre</w:t>
      </w:r>
    </w:p>
    <w:p w:rsidR="00910A4F" w:rsidRDefault="00910A4F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 14-15. Relato pessoal.</w:t>
      </w:r>
    </w:p>
    <w:p w:rsidR="00910A4F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7, p. 22-23. Relato pessoal e influência cultural.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7, p. 30-31. Relato de pesquisa e </w:t>
      </w:r>
      <w:r>
        <w:rPr>
          <w:rFonts w:ascii="Arial" w:hAnsi="Arial" w:cs="Arial"/>
          <w:sz w:val="24"/>
          <w:szCs w:val="24"/>
        </w:rPr>
        <w:t>influência cultural.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 7, p.</w:t>
      </w:r>
      <w:r>
        <w:rPr>
          <w:rFonts w:ascii="Arial" w:hAnsi="Arial" w:cs="Arial"/>
          <w:sz w:val="24"/>
          <w:szCs w:val="24"/>
        </w:rPr>
        <w:t>38-39. Crônica.</w:t>
      </w:r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Módulo 4, Cap.</w:t>
      </w:r>
      <w:r>
        <w:rPr>
          <w:rFonts w:ascii="Arial" w:hAnsi="Arial" w:cs="Arial"/>
          <w:sz w:val="24"/>
          <w:szCs w:val="24"/>
        </w:rPr>
        <w:t xml:space="preserve"> 8</w:t>
      </w:r>
      <w:r>
        <w:rPr>
          <w:rFonts w:ascii="Arial" w:hAnsi="Arial" w:cs="Arial"/>
          <w:sz w:val="24"/>
          <w:szCs w:val="24"/>
        </w:rPr>
        <w:t>, p.</w:t>
      </w:r>
      <w:r>
        <w:rPr>
          <w:rFonts w:ascii="Arial" w:hAnsi="Arial" w:cs="Arial"/>
          <w:sz w:val="24"/>
          <w:szCs w:val="24"/>
        </w:rPr>
        <w:t xml:space="preserve"> 52-53. Simulação de júri e pirataria.</w:t>
      </w:r>
      <w:bookmarkStart w:id="0" w:name="_GoBack"/>
      <w:bookmarkEnd w:id="0"/>
    </w:p>
    <w:p w:rsidR="005251F3" w:rsidRDefault="005251F3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A0EDB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AEs</w:t>
      </w:r>
      <w:proofErr w:type="spellEnd"/>
    </w:p>
    <w:p w:rsidR="003A0EDB" w:rsidRPr="001163D8" w:rsidRDefault="003A0EDB" w:rsidP="00473252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AE 01 E AE 02.</w:t>
      </w:r>
    </w:p>
    <w:sectPr w:rsidR="003A0EDB" w:rsidRPr="001163D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3D8"/>
    <w:rsid w:val="001163D8"/>
    <w:rsid w:val="00216523"/>
    <w:rsid w:val="00246D57"/>
    <w:rsid w:val="00310CE3"/>
    <w:rsid w:val="003A0EDB"/>
    <w:rsid w:val="00473252"/>
    <w:rsid w:val="00495603"/>
    <w:rsid w:val="005251F3"/>
    <w:rsid w:val="00573937"/>
    <w:rsid w:val="00660F72"/>
    <w:rsid w:val="00910A4F"/>
    <w:rsid w:val="009A7F31"/>
    <w:rsid w:val="00AB1659"/>
    <w:rsid w:val="00BC5962"/>
    <w:rsid w:val="00F2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C6DA8-399E-4F94-B0D0-62F325E9B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95603"/>
    <w:pPr>
      <w:keepNext/>
      <w:keepLines/>
      <w:spacing w:after="0" w:line="240" w:lineRule="auto"/>
      <w:jc w:val="both"/>
      <w:outlineLvl w:val="0"/>
    </w:pPr>
    <w:rPr>
      <w:rFonts w:ascii="Verdana" w:eastAsiaTheme="majorEastAsia" w:hAnsi="Verdana" w:cstheme="majorBidi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95603"/>
    <w:rPr>
      <w:rFonts w:ascii="Verdana" w:eastAsiaTheme="majorEastAsia" w:hAnsi="Verdana" w:cstheme="majorBidi"/>
      <w:szCs w:val="32"/>
    </w:rPr>
  </w:style>
  <w:style w:type="paragraph" w:styleId="PargrafodaLista">
    <w:name w:val="List Paragraph"/>
    <w:basedOn w:val="Normal"/>
    <w:uiPriority w:val="34"/>
    <w:qFormat/>
    <w:rsid w:val="00116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3</cp:revision>
  <dcterms:created xsi:type="dcterms:W3CDTF">2020-10-18T18:28:00Z</dcterms:created>
  <dcterms:modified xsi:type="dcterms:W3CDTF">2020-10-18T18:33:00Z</dcterms:modified>
</cp:coreProperties>
</file>