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EB2" w:rsidRDefault="00250EB2" w:rsidP="00250EB2">
      <w:r>
        <w:t>CONTEÚDOS</w:t>
      </w:r>
    </w:p>
    <w:p w:rsidR="00FD4D5E" w:rsidRDefault="00FD4D5E" w:rsidP="00250EB2">
      <w:r>
        <w:t>VOLUME B, Cap. 10 – Arcadismo.</w:t>
      </w:r>
    </w:p>
    <w:p w:rsidR="00FD4D5E" w:rsidRDefault="00DB3F52" w:rsidP="00DB3F52">
      <w:r>
        <w:t>VOLUME B, Cap.</w:t>
      </w:r>
      <w:r>
        <w:t xml:space="preserve"> 11 - </w:t>
      </w:r>
      <w:r w:rsidRPr="00DB3F52">
        <w:t>ROMANTISMO POESIA: PARTE I</w:t>
      </w:r>
    </w:p>
    <w:p w:rsidR="00FD4D5E" w:rsidRDefault="00DB3F52" w:rsidP="00DB3F52">
      <w:r>
        <w:t>VOLUME B, Cap.</w:t>
      </w:r>
      <w:r>
        <w:t xml:space="preserve"> 12 - </w:t>
      </w:r>
      <w:r w:rsidRPr="00DB3F52">
        <w:t>ROMANTISMO POESIA: PARTE I</w:t>
      </w:r>
      <w:r>
        <w:t>I</w:t>
      </w:r>
    </w:p>
    <w:p w:rsidR="00DB3F52" w:rsidRDefault="00DB3F52" w:rsidP="00DB3F52">
      <w:r>
        <w:t>VOLUME B, Cap.</w:t>
      </w:r>
      <w:r>
        <w:t xml:space="preserve"> 13 - </w:t>
      </w:r>
      <w:r w:rsidRPr="00DB3F52">
        <w:t>ROMANTISMO PROSA: PARTE I</w:t>
      </w:r>
    </w:p>
    <w:p w:rsidR="00DB3F52" w:rsidRDefault="00DB3F52" w:rsidP="00DB3F52">
      <w:r>
        <w:t>VOLUME B, Cap.</w:t>
      </w:r>
      <w:r>
        <w:t xml:space="preserve"> 14 - </w:t>
      </w:r>
      <w:r w:rsidRPr="00DB3F52">
        <w:t>ROMANTISMO PROSA: PARTE I</w:t>
      </w:r>
      <w:r>
        <w:t>I</w:t>
      </w:r>
    </w:p>
    <w:p w:rsidR="00DB3F52" w:rsidRDefault="00DB3F52" w:rsidP="00DB3F52">
      <w:r>
        <w:t>VOLUME B, Cap.</w:t>
      </w:r>
      <w:r>
        <w:t xml:space="preserve"> 15 - </w:t>
      </w:r>
      <w:r w:rsidRPr="00DB3F52">
        <w:t>REALISMO</w:t>
      </w:r>
    </w:p>
    <w:p w:rsidR="00DB3F52" w:rsidRDefault="00DB3F52" w:rsidP="00DB3F52">
      <w:r>
        <w:t>VOLUME B, Cap.</w:t>
      </w:r>
      <w:r>
        <w:t xml:space="preserve"> 16 - MACHADO DE ASSIS</w:t>
      </w:r>
    </w:p>
    <w:p w:rsidR="00DB3F52" w:rsidRDefault="00DB3F52" w:rsidP="00DB3F52">
      <w:r>
        <w:t>VOLUME B, Cap.</w:t>
      </w:r>
      <w:r>
        <w:t xml:space="preserve"> 17 - </w:t>
      </w:r>
      <w:r w:rsidRPr="00DB3F52">
        <w:t>NATURALISMO</w:t>
      </w:r>
    </w:p>
    <w:p w:rsidR="00DB3F52" w:rsidRDefault="00DB3F52" w:rsidP="00DB3F52">
      <w:r>
        <w:t>VOLUME B, Cap.</w:t>
      </w:r>
      <w:r>
        <w:t xml:space="preserve"> 18 - </w:t>
      </w:r>
      <w:r w:rsidRPr="00DB3F52">
        <w:t>PARNASIANISMO</w:t>
      </w:r>
    </w:p>
    <w:p w:rsidR="00DB3F52" w:rsidRDefault="00DB3F52" w:rsidP="00250EB2"/>
    <w:p w:rsidR="00084F48" w:rsidRDefault="00084F48" w:rsidP="00250EB2">
      <w:r>
        <w:t>PROVA DE RECUPERAÇÃO</w:t>
      </w:r>
    </w:p>
    <w:p w:rsidR="00084F48" w:rsidRDefault="00084F48" w:rsidP="00250EB2"/>
    <w:p w:rsidR="00084F48" w:rsidRDefault="00084F48" w:rsidP="00250EB2"/>
    <w:p w:rsidR="00FD4D5E" w:rsidRDefault="00FD4D5E" w:rsidP="00FD4D5E"/>
    <w:p w:rsidR="00FD4D5E" w:rsidRDefault="00FD4D5E" w:rsidP="00FD4D5E">
      <w:r>
        <w:t xml:space="preserve">1. </w:t>
      </w:r>
    </w:p>
    <w:p w:rsidR="00FD4D5E" w:rsidRDefault="00FD4D5E" w:rsidP="00FD4D5E">
      <w:r>
        <w:t>Acaso são estes</w:t>
      </w:r>
    </w:p>
    <w:p w:rsidR="00FD4D5E" w:rsidRDefault="00FD4D5E" w:rsidP="00FD4D5E">
      <w:proofErr w:type="gramStart"/>
      <w:r>
        <w:t>os</w:t>
      </w:r>
      <w:proofErr w:type="gramEnd"/>
      <w:r>
        <w:t xml:space="preserve"> sítios formosos,</w:t>
      </w:r>
    </w:p>
    <w:p w:rsidR="00FD4D5E" w:rsidRDefault="00FD4D5E" w:rsidP="00FD4D5E">
      <w:proofErr w:type="gramStart"/>
      <w:r>
        <w:t>aonde</w:t>
      </w:r>
      <w:proofErr w:type="gramEnd"/>
      <w:r>
        <w:t xml:space="preserve"> passava</w:t>
      </w:r>
    </w:p>
    <w:p w:rsidR="00FD4D5E" w:rsidRDefault="00FD4D5E" w:rsidP="00FD4D5E">
      <w:proofErr w:type="gramStart"/>
      <w:r>
        <w:t>os</w:t>
      </w:r>
      <w:proofErr w:type="gramEnd"/>
      <w:r>
        <w:t xml:space="preserve"> anos gostosos?</w:t>
      </w:r>
    </w:p>
    <w:p w:rsidR="00FD4D5E" w:rsidRDefault="00FD4D5E" w:rsidP="00FD4D5E">
      <w:r>
        <w:t>São estes os prados,</w:t>
      </w:r>
    </w:p>
    <w:p w:rsidR="00FD4D5E" w:rsidRDefault="00FD4D5E" w:rsidP="00FD4D5E">
      <w:proofErr w:type="gramStart"/>
      <w:r>
        <w:t>aonde</w:t>
      </w:r>
      <w:proofErr w:type="gramEnd"/>
      <w:r>
        <w:t xml:space="preserve"> brincava,</w:t>
      </w:r>
    </w:p>
    <w:p w:rsidR="00FD4D5E" w:rsidRDefault="00FD4D5E" w:rsidP="00FD4D5E">
      <w:proofErr w:type="gramStart"/>
      <w:r>
        <w:t>enquanto</w:t>
      </w:r>
      <w:proofErr w:type="gramEnd"/>
      <w:r>
        <w:t xml:space="preserve"> pastava,</w:t>
      </w:r>
    </w:p>
    <w:p w:rsidR="00FD4D5E" w:rsidRDefault="00FD4D5E" w:rsidP="00FD4D5E">
      <w:proofErr w:type="gramStart"/>
      <w:r>
        <w:t>o</w:t>
      </w:r>
      <w:proofErr w:type="gramEnd"/>
      <w:r>
        <w:t xml:space="preserve"> manso rebanho</w:t>
      </w:r>
    </w:p>
    <w:p w:rsidR="00FD4D5E" w:rsidRDefault="00FD4D5E" w:rsidP="00FD4D5E">
      <w:proofErr w:type="gramStart"/>
      <w:r>
        <w:t>que</w:t>
      </w:r>
      <w:proofErr w:type="gramEnd"/>
      <w:r>
        <w:t xml:space="preserve"> Alceu me deixou?</w:t>
      </w:r>
    </w:p>
    <w:p w:rsidR="00FD4D5E" w:rsidRDefault="00FD4D5E" w:rsidP="00FD4D5E">
      <w:r>
        <w:t>.................................................................................................................</w:t>
      </w:r>
    </w:p>
    <w:p w:rsidR="00FD4D5E" w:rsidRDefault="00FD4D5E" w:rsidP="00FD4D5E"/>
    <w:p w:rsidR="00FD4D5E" w:rsidRDefault="00FD4D5E" w:rsidP="00FD4D5E">
      <w:r>
        <w:t>Os versos de Tomás Antônio Gonzaga, poeta árcade, são expressão de um momento estético em que o poeta:</w:t>
      </w:r>
    </w:p>
    <w:p w:rsidR="00FD4D5E" w:rsidRPr="00FD4D5E" w:rsidRDefault="00FD4D5E" w:rsidP="00FD4D5E">
      <w:pPr>
        <w:rPr>
          <w:b/>
        </w:rPr>
      </w:pPr>
      <w:r w:rsidRPr="00FD4D5E">
        <w:rPr>
          <w:b/>
        </w:rPr>
        <w:t>a) buscava a “naturalidade”. O que havia de mais simples, mais “natural”, como a vida dos pastores e a contemplação direta da natureza.</w:t>
      </w:r>
    </w:p>
    <w:p w:rsidR="00FD4D5E" w:rsidRDefault="00FD4D5E" w:rsidP="00FD4D5E">
      <w:r>
        <w:t>b) acentuava a busca da elegância e do requinte formal, perdendo-se na minúcia descritiva dos objetos raros: vasos, taças, leques.</w:t>
      </w:r>
    </w:p>
    <w:p w:rsidR="00FD4D5E" w:rsidRDefault="00FD4D5E" w:rsidP="00FD4D5E">
      <w:r>
        <w:t>c) tinha predileção pelo soneto, exercitando a precisão descritiva e dissertativa, o jogo intelectual, a famosa “chave de ouro”.</w:t>
      </w:r>
    </w:p>
    <w:p w:rsidR="00FD4D5E" w:rsidRDefault="00FD4D5E" w:rsidP="00FD4D5E">
      <w:r>
        <w:t>d) tentava exprimir a insatisfação do mundo contemporâneo, dava grande ênfase à vida sentimental, tornando o coração a medida mais exata da sua existência.</w:t>
      </w:r>
    </w:p>
    <w:p w:rsidR="00FD4D5E" w:rsidRDefault="00FD4D5E" w:rsidP="00FD4D5E">
      <w:r>
        <w:t>e) buscava expressão para o sentimento religioso associado à natureza, revestindo frequentemente o poema do tom solene da meditação.</w:t>
      </w:r>
    </w:p>
    <w:p w:rsidR="00084F48" w:rsidRDefault="00084F48" w:rsidP="00FD4D5E"/>
    <w:p w:rsidR="005B3BFE" w:rsidRDefault="005B3BFE" w:rsidP="00FD4D5E">
      <w:r>
        <w:t>2.</w:t>
      </w:r>
    </w:p>
    <w:p w:rsidR="005B3BFE" w:rsidRDefault="005B3BFE" w:rsidP="005B3BFE">
      <w:r>
        <w:t>Era um sonho dantesco… o tombadilho</w:t>
      </w:r>
    </w:p>
    <w:p w:rsidR="005B3BFE" w:rsidRDefault="005B3BFE" w:rsidP="005B3BFE">
      <w:r>
        <w:t>Que das luzernas avermelha o brilho.</w:t>
      </w:r>
    </w:p>
    <w:p w:rsidR="005B3BFE" w:rsidRDefault="005B3BFE" w:rsidP="005B3BFE">
      <w:r>
        <w:t>Em sangue a se banhar.</w:t>
      </w:r>
    </w:p>
    <w:p w:rsidR="005B3BFE" w:rsidRDefault="005B3BFE" w:rsidP="005B3BFE">
      <w:r>
        <w:t>Tinir de ferros… estalar de açoite…</w:t>
      </w:r>
    </w:p>
    <w:p w:rsidR="005B3BFE" w:rsidRDefault="005B3BFE" w:rsidP="005B3BFE">
      <w:r>
        <w:t>Legiões de homens negros como a noite,</w:t>
      </w:r>
    </w:p>
    <w:p w:rsidR="005B3BFE" w:rsidRDefault="005B3BFE" w:rsidP="005B3BFE">
      <w:r>
        <w:t>Horrendos a dançar…</w:t>
      </w:r>
    </w:p>
    <w:p w:rsidR="005B3BFE" w:rsidRDefault="005B3BFE" w:rsidP="005B3BFE">
      <w:r>
        <w:t>Negras mulheres, suspendendo às tetas</w:t>
      </w:r>
    </w:p>
    <w:p w:rsidR="005B3BFE" w:rsidRDefault="005B3BFE" w:rsidP="005B3BFE">
      <w:r>
        <w:t>Magras crianças, cujas bocas pretas</w:t>
      </w:r>
    </w:p>
    <w:p w:rsidR="005B3BFE" w:rsidRDefault="005B3BFE" w:rsidP="005B3BFE">
      <w:r>
        <w:t>Rega o sangue das mães:</w:t>
      </w:r>
    </w:p>
    <w:p w:rsidR="005B3BFE" w:rsidRDefault="005B3BFE" w:rsidP="005B3BFE">
      <w:r>
        <w:lastRenderedPageBreak/>
        <w:t>Outras moças, mas nuas e espantadas,</w:t>
      </w:r>
    </w:p>
    <w:p w:rsidR="005B3BFE" w:rsidRDefault="005B3BFE" w:rsidP="005B3BFE">
      <w:r>
        <w:t>No turbilhão de espectros arrastadas,</w:t>
      </w:r>
    </w:p>
    <w:p w:rsidR="005B3BFE" w:rsidRDefault="005B3BFE" w:rsidP="005B3BFE">
      <w:r>
        <w:t>Em ânsia e mágoa vãs!</w:t>
      </w:r>
    </w:p>
    <w:p w:rsidR="005B3BFE" w:rsidRDefault="005B3BFE" w:rsidP="005B3BFE"/>
    <w:p w:rsidR="005B3BFE" w:rsidRDefault="005B3BFE" w:rsidP="005B3BFE">
      <w:r>
        <w:t>ALVES, Castro. O Navio Negreiro. São Paulo: Global, 2016.</w:t>
      </w:r>
    </w:p>
    <w:p w:rsidR="005B3BFE" w:rsidRDefault="005B3BFE" w:rsidP="005B3BFE"/>
    <w:p w:rsidR="005B3BFE" w:rsidRDefault="005B3BFE" w:rsidP="005B3BFE">
      <w:r>
        <w:t>Essa é uma parte do poema “O Navio Negreiro”, escrito em 1869 pelo poeta baiano Castro Alves. A lei Eusébio de Queiroz, que proibiu o tráfico negreiro para o Brasil, foi promulgada em 1850. Castro Alves, que apoiava a causa abolicionista, teria escrito esse poema 19 anos depois da referida lei, com o objetivo de</w:t>
      </w:r>
    </w:p>
    <w:p w:rsidR="005B3BFE" w:rsidRDefault="005B3BFE" w:rsidP="005B3BFE"/>
    <w:p w:rsidR="005B3BFE" w:rsidRDefault="005B3BFE" w:rsidP="005B3BFE">
      <w:r>
        <w:t>a)</w:t>
      </w:r>
      <w:r>
        <w:t xml:space="preserve"> </w:t>
      </w:r>
      <w:r>
        <w:t>impedir a revogação da lei que proibiu o tráfico transatlântico de negros africanos, como era o desejo de muitos traficantes que haviam perdido seus lucrativos negócios.</w:t>
      </w:r>
    </w:p>
    <w:p w:rsidR="005B3BFE" w:rsidRDefault="005B3BFE" w:rsidP="005B3BFE"/>
    <w:p w:rsidR="005B3BFE" w:rsidRDefault="005B3BFE" w:rsidP="005B3BFE">
      <w:r>
        <w:t>b)</w:t>
      </w:r>
      <w:r>
        <w:t xml:space="preserve"> </w:t>
      </w:r>
      <w:r>
        <w:t>abolir a escravidão, ao menos na região onde nasceu, a Bahia, que, no século XIX, era a principal região escravista do Brasil.</w:t>
      </w:r>
    </w:p>
    <w:p w:rsidR="005B3BFE" w:rsidRDefault="005B3BFE" w:rsidP="005B3BFE"/>
    <w:p w:rsidR="005B3BFE" w:rsidRDefault="005B3BFE" w:rsidP="005B3BFE">
      <w:r>
        <w:t>c)</w:t>
      </w:r>
      <w:r>
        <w:t xml:space="preserve"> </w:t>
      </w:r>
      <w:r>
        <w:t>persuadir intelectuais que eram seus contemporâneos a aderirem à causa abolicionista, como Joaquim Nabuco, Luís Gama e José do Patrocínio, reconhecidos escravocratas.</w:t>
      </w:r>
    </w:p>
    <w:p w:rsidR="005B3BFE" w:rsidRDefault="005B3BFE" w:rsidP="005B3BFE"/>
    <w:p w:rsidR="005B3BFE" w:rsidRPr="005B3BFE" w:rsidRDefault="005B3BFE" w:rsidP="005B3BFE">
      <w:pPr>
        <w:rPr>
          <w:b/>
        </w:rPr>
      </w:pPr>
      <w:r w:rsidRPr="005B3BFE">
        <w:rPr>
          <w:b/>
        </w:rPr>
        <w:t>d)</w:t>
      </w:r>
      <w:r w:rsidRPr="005B3BFE">
        <w:rPr>
          <w:b/>
        </w:rPr>
        <w:t xml:space="preserve"> d</w:t>
      </w:r>
      <w:r w:rsidRPr="005B3BFE">
        <w:rPr>
          <w:b/>
        </w:rPr>
        <w:t>ramatizar em versos o sofrimento dos negros africanos no momento em que tiveram que sair de sua terra em direção ao Brasil, transportados nos porões dos navios negreiros, para contribuir assim com a luta pelo fim da escravidão.</w:t>
      </w:r>
    </w:p>
    <w:p w:rsidR="005B3BFE" w:rsidRDefault="005B3BFE" w:rsidP="005B3BFE"/>
    <w:p w:rsidR="00084F48" w:rsidRDefault="005B3BFE" w:rsidP="005B3BFE">
      <w:r>
        <w:t>e)</w:t>
      </w:r>
      <w:r>
        <w:t xml:space="preserve"> </w:t>
      </w:r>
      <w:r>
        <w:t>apenas preservar a memória do sofrimento dos africanos que haviam sido escravizados, pois, em 1869, o Brasil já havia abolido a escravidão, sendo o último país do continente americano a acabar com a vergonhosa prática.</w:t>
      </w:r>
    </w:p>
    <w:p w:rsidR="00084F48" w:rsidRDefault="00084F48" w:rsidP="00FD4D5E"/>
    <w:p w:rsidR="001640E8" w:rsidRDefault="001640E8" w:rsidP="00FD4D5E">
      <w:r>
        <w:t>3.</w:t>
      </w:r>
    </w:p>
    <w:p w:rsidR="001640E8" w:rsidRDefault="001640E8" w:rsidP="001640E8">
      <w:r>
        <w:t xml:space="preserve">Nos poemas indianistas, o heroísmo dos indígenas em nenhum momento é utilizado como crítica à colonização europeia, da qual a elite era a herdeira. Ao contrário, pela resistência ou pela colaboração, os indígenas do passado colonial, do ponto de vista dos nossos literatos, valorizavam a colonização e deviam servir de inspiração moral à elite brasileira. </w:t>
      </w:r>
      <w:proofErr w:type="gramStart"/>
      <w:r>
        <w:t>(...) Já</w:t>
      </w:r>
      <w:proofErr w:type="gramEnd"/>
      <w:r>
        <w:t xml:space="preserve"> o africano escravizado demorou para aparecer como protagonista na literatura romântica. Na segunda metade do século XIX, Castro Alves, na poesia, e Bernardo Guimarães, na prosa, destacaram em obras suas o tema da escravidão.</w:t>
      </w:r>
    </w:p>
    <w:p w:rsidR="001640E8" w:rsidRDefault="001640E8" w:rsidP="001640E8"/>
    <w:p w:rsidR="001640E8" w:rsidRDefault="001640E8" w:rsidP="001640E8">
      <w:r>
        <w:t>(Adaptado de: NAPOLITANO, Marcos e VILLAÇA, Mariana. História para o ensino médio. São Paulo: Atual Editora, 2013, p. 436-37)</w:t>
      </w:r>
    </w:p>
    <w:p w:rsidR="001640E8" w:rsidRDefault="001640E8" w:rsidP="001640E8"/>
    <w:p w:rsidR="001640E8" w:rsidRDefault="001640E8" w:rsidP="001640E8">
      <w:r>
        <w:t>Entende-se do texto que o Indianismo, no Brasil, identificou- se como um movimento romântico que</w:t>
      </w:r>
    </w:p>
    <w:p w:rsidR="001640E8" w:rsidRDefault="001640E8" w:rsidP="001640E8"/>
    <w:p w:rsidR="001640E8" w:rsidRDefault="001640E8" w:rsidP="001640E8">
      <w:r>
        <w:t>a)</w:t>
      </w:r>
      <w:r>
        <w:t xml:space="preserve"> </w:t>
      </w:r>
      <w:r>
        <w:t>se dedicou a expressar com fidedignidade o processo de aculturação dos nativos brasileiros.</w:t>
      </w:r>
    </w:p>
    <w:p w:rsidR="001640E8" w:rsidRDefault="001640E8" w:rsidP="001640E8"/>
    <w:p w:rsidR="001640E8" w:rsidRDefault="001640E8" w:rsidP="001640E8">
      <w:r>
        <w:t>b)</w:t>
      </w:r>
      <w:r>
        <w:t xml:space="preserve"> </w:t>
      </w:r>
      <w:r>
        <w:t>traduziu os aspectos típicos e essenciais da cultura indígena, exaltando-os em si mesmos</w:t>
      </w:r>
    </w:p>
    <w:p w:rsidR="001640E8" w:rsidRDefault="001640E8" w:rsidP="001640E8"/>
    <w:p w:rsidR="001640E8" w:rsidRDefault="001640E8" w:rsidP="001640E8">
      <w:r>
        <w:t>c)</w:t>
      </w:r>
      <w:r>
        <w:t xml:space="preserve"> </w:t>
      </w:r>
      <w:r>
        <w:t>se opôs aos rumos tomados pela Abolição, uma vez que se considerava prioritária a atenção aos indígenas.</w:t>
      </w:r>
    </w:p>
    <w:p w:rsidR="001640E8" w:rsidRDefault="001640E8" w:rsidP="001640E8"/>
    <w:p w:rsidR="001640E8" w:rsidRPr="001640E8" w:rsidRDefault="001640E8" w:rsidP="001640E8">
      <w:pPr>
        <w:rPr>
          <w:b/>
        </w:rPr>
      </w:pPr>
      <w:r w:rsidRPr="001640E8">
        <w:rPr>
          <w:b/>
        </w:rPr>
        <w:t>d)</w:t>
      </w:r>
      <w:r w:rsidRPr="001640E8">
        <w:rPr>
          <w:b/>
        </w:rPr>
        <w:t xml:space="preserve"> </w:t>
      </w:r>
      <w:r w:rsidRPr="001640E8">
        <w:rPr>
          <w:b/>
        </w:rPr>
        <w:t>idealizou o caráter dos indígenas, tomando-o como paradigma de moralidade a ser seguido</w:t>
      </w:r>
    </w:p>
    <w:p w:rsidR="001640E8" w:rsidRDefault="001640E8" w:rsidP="001640E8"/>
    <w:p w:rsidR="00084F48" w:rsidRDefault="001640E8" w:rsidP="001640E8">
      <w:r>
        <w:t>e)</w:t>
      </w:r>
      <w:r>
        <w:t xml:space="preserve"> </w:t>
      </w:r>
      <w:r>
        <w:t>valorizou a bravura dos nossos indígenas, para melhor sublinhar as fraquezas da cultura civilizada.</w:t>
      </w:r>
    </w:p>
    <w:p w:rsidR="00084F48" w:rsidRDefault="00084F48" w:rsidP="00FD4D5E"/>
    <w:p w:rsidR="001640E8" w:rsidRDefault="001640E8" w:rsidP="001640E8">
      <w:r>
        <w:t xml:space="preserve">4. </w:t>
      </w:r>
      <w:r>
        <w:t>Leia o trecho do romance A escrava Isaura, de Bernardo Guimarães.</w:t>
      </w:r>
    </w:p>
    <w:p w:rsidR="001640E8" w:rsidRDefault="001640E8" w:rsidP="001640E8"/>
    <w:p w:rsidR="001640E8" w:rsidRDefault="001640E8" w:rsidP="001640E8">
      <w:r>
        <w:t>— Não gosto que a cantes, não, Isaura. Hão de pensar que és maltratada, que és uma escrava infeliz, vítima de senhores bárbaros e cruéis. Entretanto passas aqui uma vida que faria inveja a muita gente livre. Gozas da estima de teus senhores. Deram-te uma educação como não tiveram muitas ricas e ilustres damas que eu conheço. És formosa, e tens uma cor linda, que ninguém dirá que gira em tuas veias uma só gota de sangue africano. [...]</w:t>
      </w:r>
    </w:p>
    <w:p w:rsidR="001640E8" w:rsidRDefault="001640E8" w:rsidP="001640E8">
      <w:r>
        <w:t>— Mas senhora, apesar de tudo isso, que sou eu mais do que uma simples escrava? Essa educação que me deram e essa beleza, que tanto me gabam, de que me servem?... São trastes de luxo colocados na senzala do africano. A senzala nem por isso deixa de ser o que é: uma senzala.</w:t>
      </w:r>
    </w:p>
    <w:p w:rsidR="001640E8" w:rsidRDefault="001640E8" w:rsidP="001640E8">
      <w:r>
        <w:t>— Queixas-te de tua sorte, Isaura?</w:t>
      </w:r>
    </w:p>
    <w:p w:rsidR="001640E8" w:rsidRDefault="001640E8" w:rsidP="001640E8">
      <w:r>
        <w:t>— Eu não, senhora; não tenho motivo... o que quero dizer com isto é que, apesar de todos esses dotes e vantagens que me atribuem, sei conhecer o meu lugar.</w:t>
      </w:r>
    </w:p>
    <w:p w:rsidR="001640E8" w:rsidRDefault="001640E8" w:rsidP="001640E8"/>
    <w:p w:rsidR="001640E8" w:rsidRDefault="001640E8" w:rsidP="001640E8"/>
    <w:p w:rsidR="001640E8" w:rsidRDefault="001640E8" w:rsidP="001640E8"/>
    <w:p w:rsidR="001640E8" w:rsidRDefault="001640E8" w:rsidP="001640E8">
      <w:r>
        <w:t>Com base no texto e no contexto do qual o fragmento faz parte, afirma-se:</w:t>
      </w:r>
    </w:p>
    <w:p w:rsidR="001640E8" w:rsidRDefault="001640E8" w:rsidP="001640E8"/>
    <w:p w:rsidR="001640E8" w:rsidRDefault="001640E8" w:rsidP="001640E8">
      <w:r>
        <w:t>I. De acordo com a primeira fala, a cor de Isaura é apontada como uma possível negação de sua origem africana.</w:t>
      </w:r>
    </w:p>
    <w:p w:rsidR="001640E8" w:rsidRDefault="001640E8" w:rsidP="001640E8">
      <w:r>
        <w:t>II. Apesar de alguns questionamentos acerca da senzala, a escrava parece resignada ao lugar que ela ocupa na sociedade da época.</w:t>
      </w:r>
    </w:p>
    <w:p w:rsidR="001640E8" w:rsidRDefault="001640E8" w:rsidP="001640E8">
      <w:r>
        <w:t>III. A obra A escrava Isaura, de Bernardo Guimarães, integra um dos momentos cruciais do realismo literário brasileiro, no qual os autores se mostravam preocupados com a crítica social.</w:t>
      </w:r>
    </w:p>
    <w:p w:rsidR="001640E8" w:rsidRDefault="001640E8" w:rsidP="001640E8"/>
    <w:p w:rsidR="001640E8" w:rsidRDefault="001640E8" w:rsidP="001640E8">
      <w:r>
        <w:t xml:space="preserve">Está/Estão </w:t>
      </w:r>
      <w:proofErr w:type="gramStart"/>
      <w:r>
        <w:t>correta(</w:t>
      </w:r>
      <w:proofErr w:type="gramEnd"/>
      <w:r>
        <w:t>s) a(s) afirmativa(s):</w:t>
      </w:r>
    </w:p>
    <w:p w:rsidR="001640E8" w:rsidRDefault="001640E8" w:rsidP="001640E8"/>
    <w:p w:rsidR="001640E8" w:rsidRDefault="001640E8" w:rsidP="001640E8">
      <w:r>
        <w:t>a)</w:t>
      </w:r>
      <w:r>
        <w:t xml:space="preserve"> </w:t>
      </w:r>
      <w:r>
        <w:t>I, apenas.</w:t>
      </w:r>
    </w:p>
    <w:p w:rsidR="001640E8" w:rsidRDefault="001640E8" w:rsidP="001640E8"/>
    <w:p w:rsidR="001640E8" w:rsidRDefault="001640E8" w:rsidP="001640E8">
      <w:r>
        <w:t>b)</w:t>
      </w:r>
      <w:r>
        <w:t xml:space="preserve"> </w:t>
      </w:r>
      <w:r>
        <w:t>II, apenas.</w:t>
      </w:r>
    </w:p>
    <w:p w:rsidR="001640E8" w:rsidRDefault="001640E8" w:rsidP="001640E8"/>
    <w:p w:rsidR="001640E8" w:rsidRPr="001640E8" w:rsidRDefault="001640E8" w:rsidP="001640E8">
      <w:pPr>
        <w:rPr>
          <w:b/>
        </w:rPr>
      </w:pPr>
      <w:r w:rsidRPr="001640E8">
        <w:rPr>
          <w:b/>
        </w:rPr>
        <w:t>c)</w:t>
      </w:r>
      <w:r w:rsidRPr="001640E8">
        <w:rPr>
          <w:b/>
        </w:rPr>
        <w:t xml:space="preserve"> </w:t>
      </w:r>
      <w:r w:rsidRPr="001640E8">
        <w:rPr>
          <w:b/>
        </w:rPr>
        <w:t>I e II, apenas.</w:t>
      </w:r>
    </w:p>
    <w:p w:rsidR="001640E8" w:rsidRDefault="001640E8" w:rsidP="001640E8"/>
    <w:p w:rsidR="001640E8" w:rsidRDefault="001640E8" w:rsidP="001640E8">
      <w:r>
        <w:t>d)</w:t>
      </w:r>
      <w:r>
        <w:t xml:space="preserve"> </w:t>
      </w:r>
      <w:r>
        <w:t>II e III, apenas.</w:t>
      </w:r>
    </w:p>
    <w:p w:rsidR="001640E8" w:rsidRDefault="001640E8" w:rsidP="001640E8"/>
    <w:p w:rsidR="00084F48" w:rsidRDefault="001640E8" w:rsidP="001640E8">
      <w:r>
        <w:t>e)</w:t>
      </w:r>
      <w:r>
        <w:t xml:space="preserve"> </w:t>
      </w:r>
      <w:r>
        <w:t>I, II, III.</w:t>
      </w:r>
    </w:p>
    <w:p w:rsidR="001640E8" w:rsidRDefault="001640E8" w:rsidP="00FD4D5E"/>
    <w:p w:rsidR="001640E8" w:rsidRDefault="001640E8" w:rsidP="001640E8">
      <w:r>
        <w:t xml:space="preserve">5. </w:t>
      </w:r>
      <w:r>
        <w:t>Assinale a alternativa correta sobre autores do Romantismo brasileiro.</w:t>
      </w:r>
    </w:p>
    <w:p w:rsidR="001640E8" w:rsidRDefault="001640E8" w:rsidP="001640E8"/>
    <w:p w:rsidR="001640E8" w:rsidRDefault="001640E8" w:rsidP="001640E8">
      <w:r>
        <w:t>a)</w:t>
      </w:r>
      <w:r>
        <w:t xml:space="preserve"> </w:t>
      </w:r>
      <w:r>
        <w:t>Gonçalves Dias, autor dos célebres “Canção do exílio” e “I-Juca-</w:t>
      </w:r>
      <w:proofErr w:type="spellStart"/>
      <w:r>
        <w:t>Pirama</w:t>
      </w:r>
      <w:proofErr w:type="spellEnd"/>
      <w:r>
        <w:t>”, dedicou a maioria de seus poemas à temática da escravidão.</w:t>
      </w:r>
    </w:p>
    <w:p w:rsidR="001640E8" w:rsidRDefault="001640E8" w:rsidP="001640E8"/>
    <w:p w:rsidR="001640E8" w:rsidRDefault="001640E8" w:rsidP="001640E8">
      <w:r>
        <w:t>b)</w:t>
      </w:r>
      <w:r>
        <w:t xml:space="preserve"> </w:t>
      </w:r>
      <w:r>
        <w:t xml:space="preserve">Joaquim Manuel de Macedo, em </w:t>
      </w:r>
      <w:r w:rsidRPr="001640E8">
        <w:rPr>
          <w:i/>
        </w:rPr>
        <w:t>A Moreninha</w:t>
      </w:r>
      <w:r>
        <w:t>, afasta-se da estética romântica em muitos pontos, especialmente no tom paródico adotado pelo narrador que ridiculariza a sociedade burguesa fluminense.</w:t>
      </w:r>
    </w:p>
    <w:p w:rsidR="001640E8" w:rsidRDefault="001640E8" w:rsidP="001640E8"/>
    <w:p w:rsidR="001640E8" w:rsidRPr="001640E8" w:rsidRDefault="001640E8" w:rsidP="001640E8">
      <w:pPr>
        <w:rPr>
          <w:b/>
        </w:rPr>
      </w:pPr>
      <w:r w:rsidRPr="001640E8">
        <w:rPr>
          <w:b/>
        </w:rPr>
        <w:t>c)</w:t>
      </w:r>
      <w:r w:rsidRPr="001640E8">
        <w:rPr>
          <w:b/>
        </w:rPr>
        <w:t xml:space="preserve"> </w:t>
      </w:r>
      <w:r w:rsidRPr="001640E8">
        <w:rPr>
          <w:b/>
        </w:rPr>
        <w:t xml:space="preserve">Álvares de Azevedo, em </w:t>
      </w:r>
      <w:r w:rsidRPr="001640E8">
        <w:rPr>
          <w:b/>
          <w:i/>
        </w:rPr>
        <w:t>A noite na taverna</w:t>
      </w:r>
      <w:r w:rsidRPr="001640E8">
        <w:rPr>
          <w:b/>
        </w:rPr>
        <w:t>, desvincula-se do nacionalismo paisagista e indianista e ingressa no universo juvenil da angústia, do erotismo e do sarcasmo.</w:t>
      </w:r>
    </w:p>
    <w:p w:rsidR="001640E8" w:rsidRDefault="001640E8" w:rsidP="001640E8"/>
    <w:p w:rsidR="001640E8" w:rsidRDefault="001640E8" w:rsidP="001640E8">
      <w:r>
        <w:t>d)</w:t>
      </w:r>
      <w:r>
        <w:t xml:space="preserve"> </w:t>
      </w:r>
      <w:r>
        <w:t xml:space="preserve">Manuel Antônio de Almeida, em </w:t>
      </w:r>
      <w:r w:rsidRPr="001640E8">
        <w:rPr>
          <w:i/>
        </w:rPr>
        <w:t>Memórias de um sargento de milícias</w:t>
      </w:r>
      <w:r>
        <w:t>, vincula-se à estética romântica, em especial porque se centra em personagens da classe média urbana fluminense.</w:t>
      </w:r>
    </w:p>
    <w:p w:rsidR="001640E8" w:rsidRDefault="001640E8" w:rsidP="001640E8"/>
    <w:p w:rsidR="001640E8" w:rsidRDefault="001640E8" w:rsidP="001640E8">
      <w:r>
        <w:t>e)</w:t>
      </w:r>
      <w:r>
        <w:t xml:space="preserve"> </w:t>
      </w:r>
      <w:r>
        <w:t xml:space="preserve">Castro Alves é o principal poeta do indianismo romântico, pois toma o índio </w:t>
      </w:r>
      <w:proofErr w:type="gramStart"/>
      <w:r>
        <w:t>como</w:t>
      </w:r>
      <w:proofErr w:type="gramEnd"/>
      <w:r>
        <w:t xml:space="preserve"> figura prototípica da nacionalidade.</w:t>
      </w:r>
    </w:p>
    <w:p w:rsidR="001640E8" w:rsidRDefault="001640E8" w:rsidP="00FD4D5E"/>
    <w:p w:rsidR="001640E8" w:rsidRDefault="001640E8" w:rsidP="001640E8">
      <w:r>
        <w:t xml:space="preserve">6. </w:t>
      </w:r>
      <w:r>
        <w:t xml:space="preserve">Talvez o aspecto mais evidente da novidade retórica e formal na composição dessa obra seja justamente a metalinguagem ou a </w:t>
      </w:r>
      <w:proofErr w:type="spellStart"/>
      <w:r>
        <w:t>autorreflexividade</w:t>
      </w:r>
      <w:proofErr w:type="spellEnd"/>
      <w:r>
        <w:t xml:space="preserve"> da narrativa, quer dizer, o narrador “explica” constantemente para o leitor o andamento e o modo pelo qual vai contando suas histórias. Essa </w:t>
      </w:r>
      <w:proofErr w:type="spellStart"/>
      <w:r>
        <w:t>autorreflexividade</w:t>
      </w:r>
      <w:proofErr w:type="spellEnd"/>
      <w:r>
        <w:t xml:space="preserve"> tem um importante efeito de quebra da ilusão realista, pois lembra sempre o leitor de que ele está lendo um livro e que este, embora narre a respeito da vida de personagens, é apenas um livro, ou seja, um artifício, um artefato inventado.</w:t>
      </w:r>
    </w:p>
    <w:p w:rsidR="001640E8" w:rsidRDefault="001640E8" w:rsidP="001640E8"/>
    <w:p w:rsidR="001640E8" w:rsidRDefault="001640E8" w:rsidP="001640E8">
      <w:r>
        <w:t>Pode-se dizer também que a reflexão do narrador, além de revelar a poética que preside a composição de sua narrativa, revela também a exigência dessa poética de contar com um novo tipo de leitor: o narrador como que pretende um leitor participante, ativo e não passivo.</w:t>
      </w:r>
    </w:p>
    <w:p w:rsidR="001640E8" w:rsidRDefault="001640E8" w:rsidP="001640E8"/>
    <w:p w:rsidR="001640E8" w:rsidRDefault="001640E8" w:rsidP="001640E8">
      <w:r>
        <w:t>FACIOLI, Valentim. Um defunto estrambótico, 2008. (Adaptado.)</w:t>
      </w:r>
    </w:p>
    <w:p w:rsidR="001640E8" w:rsidRDefault="001640E8" w:rsidP="001640E8"/>
    <w:p w:rsidR="001640E8" w:rsidRDefault="001640E8" w:rsidP="001640E8">
      <w:r>
        <w:t>Tal comentário aplica-se à obra</w:t>
      </w:r>
    </w:p>
    <w:p w:rsidR="001640E8" w:rsidRDefault="001640E8" w:rsidP="001640E8"/>
    <w:p w:rsidR="001640E8" w:rsidRDefault="001640E8" w:rsidP="001640E8">
      <w:r>
        <w:t>a)</w:t>
      </w:r>
      <w:r>
        <w:t xml:space="preserve"> </w:t>
      </w:r>
      <w:r>
        <w:t>Memórias de um sargento de milícias, de Manuel Antônio de Almeida.</w:t>
      </w:r>
    </w:p>
    <w:p w:rsidR="001640E8" w:rsidRDefault="001640E8" w:rsidP="001640E8"/>
    <w:p w:rsidR="001640E8" w:rsidRDefault="001640E8" w:rsidP="001640E8">
      <w:r>
        <w:t>b)</w:t>
      </w:r>
      <w:r>
        <w:t xml:space="preserve"> </w:t>
      </w:r>
      <w:r>
        <w:t>O Ateneu, de Raul Pompeia.</w:t>
      </w:r>
    </w:p>
    <w:p w:rsidR="001640E8" w:rsidRDefault="001640E8" w:rsidP="001640E8"/>
    <w:p w:rsidR="001640E8" w:rsidRDefault="001640E8" w:rsidP="001640E8">
      <w:r>
        <w:t>c)</w:t>
      </w:r>
      <w:r>
        <w:t xml:space="preserve"> </w:t>
      </w:r>
      <w:r>
        <w:t>O Cortiço, de Aluísio Azevedo.</w:t>
      </w:r>
    </w:p>
    <w:p w:rsidR="001640E8" w:rsidRDefault="001640E8" w:rsidP="001640E8"/>
    <w:p w:rsidR="001640E8" w:rsidRDefault="001640E8" w:rsidP="001640E8">
      <w:r>
        <w:t>d)</w:t>
      </w:r>
      <w:r>
        <w:t xml:space="preserve"> </w:t>
      </w:r>
      <w:r>
        <w:t>Iracema, de José de Alencar.</w:t>
      </w:r>
    </w:p>
    <w:p w:rsidR="001640E8" w:rsidRDefault="001640E8" w:rsidP="001640E8"/>
    <w:p w:rsidR="001640E8" w:rsidRPr="001640E8" w:rsidRDefault="001640E8" w:rsidP="001640E8">
      <w:pPr>
        <w:rPr>
          <w:b/>
        </w:rPr>
      </w:pPr>
      <w:r w:rsidRPr="001640E8">
        <w:rPr>
          <w:b/>
        </w:rPr>
        <w:t>e)</w:t>
      </w:r>
      <w:r w:rsidRPr="001640E8">
        <w:rPr>
          <w:b/>
        </w:rPr>
        <w:t xml:space="preserve"> </w:t>
      </w:r>
      <w:r w:rsidRPr="001640E8">
        <w:rPr>
          <w:b/>
        </w:rPr>
        <w:t>Memórias póstumas de Brás Cubas, de Machado de Assis.</w:t>
      </w:r>
    </w:p>
    <w:p w:rsidR="001640E8" w:rsidRDefault="001640E8" w:rsidP="00FD4D5E"/>
    <w:p w:rsidR="001640E8" w:rsidRDefault="00E45BED" w:rsidP="00FD4D5E">
      <w:r>
        <w:t>7.</w:t>
      </w:r>
    </w:p>
    <w:p w:rsidR="00035327" w:rsidRDefault="00035327" w:rsidP="00035327">
      <w:r>
        <w:t>Leia as seguintes afirmações sobre a obra Memórias póstumas de Brás Cubas, de Machado de Assis:</w:t>
      </w:r>
    </w:p>
    <w:p w:rsidR="00035327" w:rsidRDefault="00035327" w:rsidP="00035327"/>
    <w:p w:rsidR="00035327" w:rsidRDefault="00035327" w:rsidP="00035327"/>
    <w:p w:rsidR="00035327" w:rsidRDefault="00035327" w:rsidP="00035327">
      <w:r>
        <w:t>I. A idealização das personagens é um traço significativo do romance.</w:t>
      </w:r>
    </w:p>
    <w:p w:rsidR="00035327" w:rsidRDefault="00035327" w:rsidP="00035327">
      <w:r>
        <w:t>II. Constata-se, na narrativa, uma ruptura com os lugares-comuns que caracterizavam a linguagem no Romantismo.</w:t>
      </w:r>
    </w:p>
    <w:p w:rsidR="00035327" w:rsidRDefault="00035327" w:rsidP="00035327">
      <w:r>
        <w:t>III. No romance, destaca-se a presença de um narrador que é também o protagonista da história e que se apresenta como defunto autor.</w:t>
      </w:r>
    </w:p>
    <w:p w:rsidR="00035327" w:rsidRDefault="00035327" w:rsidP="00035327"/>
    <w:p w:rsidR="00035327" w:rsidRDefault="00035327" w:rsidP="00035327">
      <w:proofErr w:type="gramStart"/>
      <w:r>
        <w:t>Qual(</w:t>
      </w:r>
      <w:proofErr w:type="spellStart"/>
      <w:proofErr w:type="gramEnd"/>
      <w:r>
        <w:t>is</w:t>
      </w:r>
      <w:proofErr w:type="spellEnd"/>
      <w:r>
        <w:t>) está(</w:t>
      </w:r>
      <w:proofErr w:type="spellStart"/>
      <w:r>
        <w:t>ão</w:t>
      </w:r>
      <w:proofErr w:type="spellEnd"/>
      <w:r>
        <w:t>) correta(s)?</w:t>
      </w:r>
    </w:p>
    <w:p w:rsidR="00035327" w:rsidRDefault="00035327" w:rsidP="00035327"/>
    <w:p w:rsidR="00035327" w:rsidRDefault="00035327" w:rsidP="00035327">
      <w:proofErr w:type="gramStart"/>
      <w:r>
        <w:t>a)</w:t>
      </w:r>
      <w:r>
        <w:t xml:space="preserve"> </w:t>
      </w:r>
      <w:r>
        <w:t>Apenas</w:t>
      </w:r>
      <w:proofErr w:type="gramEnd"/>
      <w:r>
        <w:t xml:space="preserve"> I.</w:t>
      </w:r>
    </w:p>
    <w:p w:rsidR="00035327" w:rsidRDefault="00035327" w:rsidP="00035327"/>
    <w:p w:rsidR="00035327" w:rsidRDefault="00035327" w:rsidP="00035327">
      <w:proofErr w:type="gramStart"/>
      <w:r>
        <w:t>b)</w:t>
      </w:r>
      <w:r>
        <w:t xml:space="preserve"> </w:t>
      </w:r>
      <w:r>
        <w:t>Apenas</w:t>
      </w:r>
      <w:proofErr w:type="gramEnd"/>
      <w:r>
        <w:t xml:space="preserve"> II.</w:t>
      </w:r>
    </w:p>
    <w:p w:rsidR="00035327" w:rsidRDefault="00035327" w:rsidP="00035327"/>
    <w:p w:rsidR="00035327" w:rsidRDefault="00035327" w:rsidP="00035327">
      <w:proofErr w:type="gramStart"/>
      <w:r>
        <w:t>c)</w:t>
      </w:r>
      <w:r>
        <w:t xml:space="preserve"> </w:t>
      </w:r>
      <w:r>
        <w:t>Apenas</w:t>
      </w:r>
      <w:proofErr w:type="gramEnd"/>
      <w:r>
        <w:t xml:space="preserve"> III.</w:t>
      </w:r>
    </w:p>
    <w:p w:rsidR="00035327" w:rsidRDefault="00035327" w:rsidP="00035327"/>
    <w:p w:rsidR="00035327" w:rsidRDefault="00035327" w:rsidP="00035327">
      <w:r>
        <w:t>d)</w:t>
      </w:r>
      <w:r>
        <w:t xml:space="preserve"> </w:t>
      </w:r>
      <w:r>
        <w:t>I e III.</w:t>
      </w:r>
    </w:p>
    <w:p w:rsidR="00035327" w:rsidRDefault="00035327" w:rsidP="00035327"/>
    <w:p w:rsidR="00E45BED" w:rsidRPr="00035327" w:rsidRDefault="00035327" w:rsidP="00035327">
      <w:pPr>
        <w:rPr>
          <w:b/>
        </w:rPr>
      </w:pPr>
      <w:r w:rsidRPr="00035327">
        <w:rPr>
          <w:b/>
        </w:rPr>
        <w:t>e)</w:t>
      </w:r>
      <w:r w:rsidRPr="00035327">
        <w:rPr>
          <w:b/>
        </w:rPr>
        <w:t xml:space="preserve"> </w:t>
      </w:r>
      <w:r w:rsidRPr="00035327">
        <w:rPr>
          <w:b/>
        </w:rPr>
        <w:t>II e III.</w:t>
      </w:r>
    </w:p>
    <w:p w:rsidR="00084F48" w:rsidRDefault="00084F48" w:rsidP="00FD4D5E"/>
    <w:p w:rsidR="00ED2D6F" w:rsidRDefault="00035327" w:rsidP="00ED2D6F">
      <w:r>
        <w:t>8.</w:t>
      </w:r>
      <w:r w:rsidR="00ED2D6F">
        <w:t xml:space="preserve"> </w:t>
      </w:r>
      <w:r w:rsidR="00ED2D6F">
        <w:t xml:space="preserve">Leia o trecho de </w:t>
      </w:r>
      <w:r w:rsidR="00ED2D6F" w:rsidRPr="00ED2D6F">
        <w:rPr>
          <w:i/>
        </w:rPr>
        <w:t>O Cortiço</w:t>
      </w:r>
      <w:r w:rsidR="00ED2D6F">
        <w:t>, de Aluísio de Azevedo, e preencha as lacunas.</w:t>
      </w:r>
    </w:p>
    <w:p w:rsidR="00ED2D6F" w:rsidRDefault="00ED2D6F" w:rsidP="00ED2D6F"/>
    <w:p w:rsidR="00ED2D6F" w:rsidRDefault="00ED2D6F" w:rsidP="00ED2D6F">
      <w:r>
        <w:t>Bertoleza é que continuava na cepa torta, sempre a mesma crioula suja, sempre atrapalhada de serviço, sem domingo nem dia santo: essa, em nada, em nada absolutamente, participava das novas regalias do amigo: pelo contrário, à medida que ele galgava posição social, a desgraçada fazia-se mais e mais escrava e rasteira.</w:t>
      </w:r>
    </w:p>
    <w:p w:rsidR="00ED2D6F" w:rsidRDefault="00ED2D6F" w:rsidP="00ED2D6F"/>
    <w:p w:rsidR="00ED2D6F" w:rsidRDefault="00ED2D6F" w:rsidP="00ED2D6F">
      <w:r>
        <w:t xml:space="preserve">A personagem Bertoleza em O Cortiço, de Aluísio de Azevedo, representa o fatalismo_________ que se </w:t>
      </w:r>
      <w:proofErr w:type="spellStart"/>
      <w:r>
        <w:t>presentifica</w:t>
      </w:r>
      <w:proofErr w:type="spellEnd"/>
      <w:r>
        <w:t xml:space="preserve"> em muitas obras _________, pautadas pela forte influência de escritores franceses como _________.</w:t>
      </w:r>
    </w:p>
    <w:p w:rsidR="00ED2D6F" w:rsidRDefault="00ED2D6F" w:rsidP="00ED2D6F"/>
    <w:p w:rsidR="00ED2D6F" w:rsidRDefault="00ED2D6F" w:rsidP="00ED2D6F">
      <w:r>
        <w:t>a)</w:t>
      </w:r>
      <w:r>
        <w:t xml:space="preserve"> </w:t>
      </w:r>
      <w:r>
        <w:t xml:space="preserve">determinista – naturalistas – </w:t>
      </w:r>
      <w:proofErr w:type="spellStart"/>
      <w:r>
        <w:t>Émile</w:t>
      </w:r>
      <w:proofErr w:type="spellEnd"/>
      <w:r>
        <w:t xml:space="preserve"> Zola</w:t>
      </w:r>
    </w:p>
    <w:p w:rsidR="00ED2D6F" w:rsidRDefault="00ED2D6F" w:rsidP="00ED2D6F"/>
    <w:p w:rsidR="00ED2D6F" w:rsidRDefault="00ED2D6F" w:rsidP="00ED2D6F">
      <w:r>
        <w:t>b)</w:t>
      </w:r>
      <w:r>
        <w:t xml:space="preserve"> </w:t>
      </w:r>
      <w:r>
        <w:t>determinista – simbolistas – Gustave Flaubert</w:t>
      </w:r>
    </w:p>
    <w:p w:rsidR="00ED2D6F" w:rsidRDefault="00ED2D6F" w:rsidP="00ED2D6F"/>
    <w:p w:rsidR="00ED2D6F" w:rsidRDefault="00ED2D6F" w:rsidP="00ED2D6F">
      <w:r>
        <w:t>c)</w:t>
      </w:r>
      <w:r>
        <w:t xml:space="preserve"> </w:t>
      </w:r>
      <w:r>
        <w:t>capitalista – modernistas – Charles Baudelaire</w:t>
      </w:r>
    </w:p>
    <w:p w:rsidR="00ED2D6F" w:rsidRDefault="00ED2D6F" w:rsidP="00ED2D6F"/>
    <w:p w:rsidR="00ED2D6F" w:rsidRDefault="00ED2D6F" w:rsidP="00ED2D6F">
      <w:r>
        <w:t>d)</w:t>
      </w:r>
      <w:r>
        <w:t xml:space="preserve"> </w:t>
      </w:r>
      <w:r>
        <w:t>positivista – realistas – Charles Baudelaire</w:t>
      </w:r>
    </w:p>
    <w:p w:rsidR="00ED2D6F" w:rsidRDefault="00ED2D6F" w:rsidP="00ED2D6F"/>
    <w:p w:rsidR="00084F48" w:rsidRPr="00ED2D6F" w:rsidRDefault="00ED2D6F" w:rsidP="00ED2D6F">
      <w:pPr>
        <w:rPr>
          <w:b/>
        </w:rPr>
      </w:pPr>
      <w:r w:rsidRPr="00ED2D6F">
        <w:rPr>
          <w:b/>
        </w:rPr>
        <w:t>e)</w:t>
      </w:r>
      <w:r w:rsidRPr="00ED2D6F">
        <w:rPr>
          <w:b/>
        </w:rPr>
        <w:t xml:space="preserve"> </w:t>
      </w:r>
      <w:r w:rsidRPr="00ED2D6F">
        <w:rPr>
          <w:b/>
        </w:rPr>
        <w:t xml:space="preserve">capitalista – maneiristas – </w:t>
      </w:r>
      <w:proofErr w:type="spellStart"/>
      <w:r w:rsidRPr="00ED2D6F">
        <w:rPr>
          <w:b/>
        </w:rPr>
        <w:t>Émile</w:t>
      </w:r>
      <w:proofErr w:type="spellEnd"/>
      <w:r w:rsidRPr="00ED2D6F">
        <w:rPr>
          <w:b/>
        </w:rPr>
        <w:t xml:space="preserve"> Zola</w:t>
      </w:r>
    </w:p>
    <w:p w:rsidR="00035327" w:rsidRDefault="00035327" w:rsidP="00FD4D5E"/>
    <w:p w:rsidR="00ED2D6F" w:rsidRDefault="00ED2D6F" w:rsidP="00ED2D6F">
      <w:r>
        <w:t xml:space="preserve">9. </w:t>
      </w:r>
      <w:r>
        <w:t>Quanto à poesia parnasiana, é correto afirmar que se caracteriza por:</w:t>
      </w:r>
    </w:p>
    <w:p w:rsidR="00ED2D6F" w:rsidRDefault="00ED2D6F" w:rsidP="00ED2D6F"/>
    <w:p w:rsidR="00ED2D6F" w:rsidRDefault="00ED2D6F" w:rsidP="00ED2D6F">
      <w:r>
        <w:t>a)</w:t>
      </w:r>
      <w:r>
        <w:t xml:space="preserve"> </w:t>
      </w:r>
      <w:r>
        <w:t xml:space="preserve">buscar uma linguagem capaz de sugerir a realidade, fazendo, para tanto, uso de símbolos, imagens, metáforas, sinestesias, além de recursos sonoros e </w:t>
      </w:r>
      <w:r>
        <w:lastRenderedPageBreak/>
        <w:t xml:space="preserve">cromáticos, tudo com a finalidade de exprimir o mundo interior, intuitivo, </w:t>
      </w:r>
      <w:proofErr w:type="spellStart"/>
      <w:r>
        <w:t>antilógico</w:t>
      </w:r>
      <w:proofErr w:type="spellEnd"/>
      <w:r>
        <w:t xml:space="preserve"> e antirracional.</w:t>
      </w:r>
    </w:p>
    <w:p w:rsidR="00ED2D6F" w:rsidRDefault="00ED2D6F" w:rsidP="00ED2D6F"/>
    <w:p w:rsidR="00ED2D6F" w:rsidRDefault="00ED2D6F" w:rsidP="00ED2D6F">
      <w:r>
        <w:t>b)</w:t>
      </w:r>
      <w:r>
        <w:t xml:space="preserve"> </w:t>
      </w:r>
      <w:r>
        <w:t>cultivar o desprezo pela vida urbana, ressaltando o gosto pela paisagem campestre; elevar o Ideal de uma vida simples, integrada à natureza; conter nos poemas elementos da cultura greco-latina; apresentar equilíbrio espiritual, racionalismo.</w:t>
      </w:r>
    </w:p>
    <w:p w:rsidR="00ED2D6F" w:rsidRDefault="00ED2D6F" w:rsidP="00ED2D6F"/>
    <w:p w:rsidR="00ED2D6F" w:rsidRDefault="00ED2D6F" w:rsidP="00ED2D6F">
      <w:r>
        <w:t>c)</w:t>
      </w:r>
      <w:r>
        <w:t xml:space="preserve"> </w:t>
      </w:r>
      <w:r>
        <w:t>apresentar interesse por temas religiosos, refletindo o conflito espiritual, a morbidez como forma de acentuar o sentido trágico da vida, além do emprego constante de figuras de linguagem e de termos requintados.</w:t>
      </w:r>
    </w:p>
    <w:p w:rsidR="00ED2D6F" w:rsidRDefault="00ED2D6F" w:rsidP="00ED2D6F"/>
    <w:p w:rsidR="00ED2D6F" w:rsidRDefault="00ED2D6F" w:rsidP="00ED2D6F">
      <w:r>
        <w:t>d)</w:t>
      </w:r>
      <w:r>
        <w:t xml:space="preserve"> </w:t>
      </w:r>
      <w:r>
        <w:t>possuir subjetivismo, egocentrismo e sentimentalismo, ampliando a experiência da sondagem Interior e preparando o terreno para investigação psicológica</w:t>
      </w:r>
    </w:p>
    <w:p w:rsidR="00ED2D6F" w:rsidRDefault="00ED2D6F" w:rsidP="00ED2D6F"/>
    <w:p w:rsidR="00035327" w:rsidRPr="00ED2D6F" w:rsidRDefault="00ED2D6F" w:rsidP="00ED2D6F">
      <w:pPr>
        <w:rPr>
          <w:b/>
        </w:rPr>
      </w:pPr>
      <w:r w:rsidRPr="00ED2D6F">
        <w:rPr>
          <w:b/>
        </w:rPr>
        <w:t>e)</w:t>
      </w:r>
      <w:r w:rsidRPr="00ED2D6F">
        <w:rPr>
          <w:b/>
        </w:rPr>
        <w:t xml:space="preserve"> </w:t>
      </w:r>
      <w:r w:rsidRPr="00ED2D6F">
        <w:rPr>
          <w:b/>
        </w:rPr>
        <w:t>pretender ser universal, utilizando-se de uma linguagem objetiva, que busca a contenção dos sentimentos e a perfeição formal</w:t>
      </w:r>
    </w:p>
    <w:p w:rsidR="00ED2D6F" w:rsidRDefault="00ED2D6F" w:rsidP="00FD4D5E"/>
    <w:p w:rsidR="00ED2D6F" w:rsidRDefault="00ED2D6F" w:rsidP="00FD4D5E">
      <w:r>
        <w:t xml:space="preserve">10. </w:t>
      </w:r>
    </w:p>
    <w:p w:rsidR="00ED2D6F" w:rsidRDefault="00ED2D6F" w:rsidP="00ED2D6F">
      <w:r>
        <w:t>Arte suprema</w:t>
      </w:r>
    </w:p>
    <w:p w:rsidR="00ED2D6F" w:rsidRDefault="00ED2D6F" w:rsidP="00ED2D6F">
      <w:r>
        <w:t xml:space="preserve">Tal como </w:t>
      </w:r>
      <w:proofErr w:type="spellStart"/>
      <w:r>
        <w:t>Pigmalião</w:t>
      </w:r>
      <w:proofErr w:type="spellEnd"/>
      <w:r>
        <w:t>, a minha ideia</w:t>
      </w:r>
    </w:p>
    <w:p w:rsidR="00ED2D6F" w:rsidRDefault="00ED2D6F" w:rsidP="00ED2D6F">
      <w:r>
        <w:t>Visto na pedra: talho-a, domo-a, bato-a;</w:t>
      </w:r>
    </w:p>
    <w:p w:rsidR="00ED2D6F" w:rsidRDefault="00ED2D6F" w:rsidP="00ED2D6F">
      <w:r>
        <w:t>E ante os meus olhos e a vaidade fátua</w:t>
      </w:r>
    </w:p>
    <w:p w:rsidR="00ED2D6F" w:rsidRDefault="00ED2D6F" w:rsidP="00ED2D6F">
      <w:r>
        <w:t xml:space="preserve">Surge, formosa e nua, </w:t>
      </w:r>
      <w:proofErr w:type="spellStart"/>
      <w:r>
        <w:t>Galateia</w:t>
      </w:r>
      <w:proofErr w:type="spellEnd"/>
      <w:r>
        <w:t>.</w:t>
      </w:r>
    </w:p>
    <w:p w:rsidR="00ED2D6F" w:rsidRDefault="00ED2D6F" w:rsidP="00ED2D6F"/>
    <w:p w:rsidR="00ED2D6F" w:rsidRDefault="00ED2D6F" w:rsidP="00ED2D6F">
      <w:r>
        <w:t>Mais um retoque, uns golpes... e remato-a;</w:t>
      </w:r>
    </w:p>
    <w:p w:rsidR="00ED2D6F" w:rsidRDefault="00ED2D6F" w:rsidP="00ED2D6F">
      <w:r>
        <w:t>Digo-lhe: “</w:t>
      </w:r>
      <w:proofErr w:type="gramStart"/>
      <w:r>
        <w:t>Fala!”</w:t>
      </w:r>
      <w:proofErr w:type="gramEnd"/>
      <w:r>
        <w:t>, ao ver em cada veia</w:t>
      </w:r>
    </w:p>
    <w:p w:rsidR="00ED2D6F" w:rsidRDefault="00ED2D6F" w:rsidP="00ED2D6F">
      <w:r>
        <w:t>Sangue rubro, que a cora e aformoseia...</w:t>
      </w:r>
    </w:p>
    <w:p w:rsidR="00ED2D6F" w:rsidRDefault="00ED2D6F" w:rsidP="00ED2D6F">
      <w:r>
        <w:t>E a estátua não falou, porque era estátua.</w:t>
      </w:r>
    </w:p>
    <w:p w:rsidR="00ED2D6F" w:rsidRDefault="00ED2D6F" w:rsidP="00ED2D6F"/>
    <w:p w:rsidR="00ED2D6F" w:rsidRDefault="00ED2D6F" w:rsidP="00ED2D6F">
      <w:r>
        <w:t>Bem haja o verso, em cuja enorme escala</w:t>
      </w:r>
    </w:p>
    <w:p w:rsidR="00ED2D6F" w:rsidRDefault="00ED2D6F" w:rsidP="00ED2D6F">
      <w:r>
        <w:t>Falam todas as vozes do universo,</w:t>
      </w:r>
    </w:p>
    <w:p w:rsidR="00ED2D6F" w:rsidRDefault="00ED2D6F" w:rsidP="00ED2D6F">
      <w:r>
        <w:t>E ao qual também arte nenhuma iguala:</w:t>
      </w:r>
    </w:p>
    <w:p w:rsidR="00ED2D6F" w:rsidRDefault="00ED2D6F" w:rsidP="00ED2D6F"/>
    <w:p w:rsidR="00ED2D6F" w:rsidRDefault="00ED2D6F" w:rsidP="00ED2D6F">
      <w:r>
        <w:t>Quer mesquinho e sem cor, quer amplo e terso,</w:t>
      </w:r>
    </w:p>
    <w:p w:rsidR="00ED2D6F" w:rsidRDefault="00ED2D6F" w:rsidP="00ED2D6F">
      <w:r>
        <w:t>Em vão não é que eu digo ao verso: “</w:t>
      </w:r>
      <w:proofErr w:type="gramStart"/>
      <w:r>
        <w:t>Fala!”</w:t>
      </w:r>
      <w:proofErr w:type="gramEnd"/>
    </w:p>
    <w:p w:rsidR="00ED2D6F" w:rsidRDefault="00ED2D6F" w:rsidP="00ED2D6F">
      <w:r>
        <w:t>E ele fala-me sempre, porque é verso.</w:t>
      </w:r>
    </w:p>
    <w:p w:rsidR="00ED2D6F" w:rsidRDefault="00ED2D6F" w:rsidP="00ED2D6F"/>
    <w:p w:rsidR="00ED2D6F" w:rsidRDefault="00ED2D6F" w:rsidP="00ED2D6F">
      <w:r>
        <w:t>(Júlio César da Silva. Arte de amar. São Paulo: Companhia Editora Nacional, 1961.)</w:t>
      </w:r>
    </w:p>
    <w:p w:rsidR="00ED2D6F" w:rsidRDefault="00ED2D6F" w:rsidP="00ED2D6F"/>
    <w:p w:rsidR="00ED2D6F" w:rsidRDefault="00ED2D6F" w:rsidP="00ED2D6F">
      <w:r>
        <w:t>O soneto Arte suprema apresenta as características comuns da poesia parnasiana. Assinale a alternativa em que as características descritas se referem ao parnasianismo.</w:t>
      </w:r>
    </w:p>
    <w:p w:rsidR="00ED2D6F" w:rsidRDefault="00ED2D6F" w:rsidP="00ED2D6F"/>
    <w:p w:rsidR="00ED2D6F" w:rsidRPr="00ED2D6F" w:rsidRDefault="00ED2D6F" w:rsidP="00ED2D6F">
      <w:pPr>
        <w:rPr>
          <w:b/>
        </w:rPr>
      </w:pPr>
      <w:r w:rsidRPr="00ED2D6F">
        <w:rPr>
          <w:b/>
        </w:rPr>
        <w:t>a)</w:t>
      </w:r>
      <w:r w:rsidRPr="00ED2D6F">
        <w:rPr>
          <w:b/>
        </w:rPr>
        <w:t xml:space="preserve"> </w:t>
      </w:r>
      <w:r w:rsidRPr="00ED2D6F">
        <w:rPr>
          <w:b/>
        </w:rPr>
        <w:t>Busca da objetividade, preocupação acentuada com o apuro formal, com a rima, o ritmo, a escolha dos vocábulos, a composição e a técnica do poema.</w:t>
      </w:r>
    </w:p>
    <w:p w:rsidR="00ED2D6F" w:rsidRDefault="00ED2D6F" w:rsidP="00ED2D6F"/>
    <w:p w:rsidR="00ED2D6F" w:rsidRDefault="00ED2D6F" w:rsidP="00ED2D6F">
      <w:r>
        <w:lastRenderedPageBreak/>
        <w:t>b)</w:t>
      </w:r>
      <w:r>
        <w:t xml:space="preserve"> </w:t>
      </w:r>
      <w:r>
        <w:t>Tendência para a humanização do sobrenatural, com a oposição entre o homem voltado para Deus e o homem voltado para a terra.</w:t>
      </w:r>
    </w:p>
    <w:p w:rsidR="00ED2D6F" w:rsidRDefault="00ED2D6F" w:rsidP="00ED2D6F"/>
    <w:p w:rsidR="00ED2D6F" w:rsidRDefault="00ED2D6F" w:rsidP="00ED2D6F">
      <w:r>
        <w:t>c)</w:t>
      </w:r>
      <w:r>
        <w:t xml:space="preserve"> </w:t>
      </w:r>
      <w:r>
        <w:t>Poesia caracterizada pelo escapismo, ou seja, pela fuga do mundo real para um mundo ideal caracterizado pelo sonho, pela solidão, pelas emoções pessoais.</w:t>
      </w:r>
    </w:p>
    <w:p w:rsidR="00ED2D6F" w:rsidRDefault="00ED2D6F" w:rsidP="00ED2D6F"/>
    <w:p w:rsidR="00ED2D6F" w:rsidRDefault="00ED2D6F" w:rsidP="00ED2D6F">
      <w:r>
        <w:t>d)</w:t>
      </w:r>
      <w:r>
        <w:t xml:space="preserve"> </w:t>
      </w:r>
      <w:r>
        <w:t>Predomínio dos sentimentos sobre a razão, gosto pelas ruínas e pela atmosfera de mistério.</w:t>
      </w:r>
    </w:p>
    <w:p w:rsidR="00ED2D6F" w:rsidRDefault="00ED2D6F" w:rsidP="00ED2D6F"/>
    <w:p w:rsidR="00ED2D6F" w:rsidRDefault="00ED2D6F" w:rsidP="00ED2D6F">
      <w:r>
        <w:t>e)</w:t>
      </w:r>
      <w:r>
        <w:t xml:space="preserve"> </w:t>
      </w:r>
      <w:r>
        <w:t>Poesia impregnada de religiosidade e que faz uso recorrente de sinestesias.</w:t>
      </w:r>
    </w:p>
    <w:p w:rsidR="00ED2D6F" w:rsidRDefault="00ED2D6F" w:rsidP="00FD4D5E"/>
    <w:p w:rsidR="00ED2D6F" w:rsidRDefault="00ED2D6F" w:rsidP="00ED2D6F">
      <w:r>
        <w:t xml:space="preserve">11. </w:t>
      </w:r>
      <w:r>
        <w:t>O projeto desse movimento literário baseava-se na crença de que a função essencial da arte era produzir o belo, e o lema escolhido para traduzir essa ideia foi “a arte pela arte”. É possível observar, nesse contexto, características como a preocupação com a técnica (metro, ritmo e rima) e o resgate de temas da Antiguidade clássica (referências à mitologia e a personagens históricas).</w:t>
      </w:r>
    </w:p>
    <w:p w:rsidR="00ED2D6F" w:rsidRDefault="00ED2D6F" w:rsidP="00ED2D6F"/>
    <w:p w:rsidR="00ED2D6F" w:rsidRDefault="00ED2D6F" w:rsidP="00ED2D6F">
      <w:r>
        <w:t>Essa escola literária é conhecida como</w:t>
      </w:r>
    </w:p>
    <w:p w:rsidR="00ED2D6F" w:rsidRDefault="00ED2D6F" w:rsidP="00ED2D6F"/>
    <w:p w:rsidR="00ED2D6F" w:rsidRDefault="00ED2D6F" w:rsidP="00ED2D6F">
      <w:r>
        <w:t>a)</w:t>
      </w:r>
      <w:r>
        <w:t xml:space="preserve"> </w:t>
      </w:r>
      <w:r>
        <w:t>Neoclassicismo</w:t>
      </w:r>
    </w:p>
    <w:p w:rsidR="00ED2D6F" w:rsidRDefault="00ED2D6F" w:rsidP="00ED2D6F"/>
    <w:p w:rsidR="00ED2D6F" w:rsidRDefault="00ED2D6F" w:rsidP="00ED2D6F">
      <w:r>
        <w:t>b)</w:t>
      </w:r>
      <w:r>
        <w:t xml:space="preserve"> </w:t>
      </w:r>
      <w:r>
        <w:t>Arcadismo</w:t>
      </w:r>
    </w:p>
    <w:p w:rsidR="00ED2D6F" w:rsidRDefault="00ED2D6F" w:rsidP="00ED2D6F"/>
    <w:p w:rsidR="00ED2D6F" w:rsidRDefault="00ED2D6F" w:rsidP="00ED2D6F">
      <w:r>
        <w:t>c)</w:t>
      </w:r>
      <w:r>
        <w:t xml:space="preserve"> </w:t>
      </w:r>
      <w:r>
        <w:t>Classicismo</w:t>
      </w:r>
    </w:p>
    <w:p w:rsidR="00ED2D6F" w:rsidRDefault="00ED2D6F" w:rsidP="00ED2D6F"/>
    <w:p w:rsidR="00ED2D6F" w:rsidRDefault="00ED2D6F" w:rsidP="00ED2D6F">
      <w:r>
        <w:t>d)</w:t>
      </w:r>
      <w:r>
        <w:t xml:space="preserve"> </w:t>
      </w:r>
      <w:r>
        <w:t>Expressionismo</w:t>
      </w:r>
    </w:p>
    <w:p w:rsidR="00ED2D6F" w:rsidRDefault="00ED2D6F" w:rsidP="00ED2D6F"/>
    <w:p w:rsidR="00ED2D6F" w:rsidRPr="00ED2D6F" w:rsidRDefault="00ED2D6F" w:rsidP="00ED2D6F">
      <w:pPr>
        <w:rPr>
          <w:b/>
        </w:rPr>
      </w:pPr>
      <w:r w:rsidRPr="00ED2D6F">
        <w:rPr>
          <w:b/>
        </w:rPr>
        <w:t>e)</w:t>
      </w:r>
      <w:r w:rsidRPr="00ED2D6F">
        <w:rPr>
          <w:b/>
        </w:rPr>
        <w:t xml:space="preserve"> </w:t>
      </w:r>
      <w:r w:rsidRPr="00ED2D6F">
        <w:rPr>
          <w:b/>
        </w:rPr>
        <w:t>Parnasianismo</w:t>
      </w:r>
    </w:p>
    <w:p w:rsidR="00ED2D6F" w:rsidRDefault="00ED2D6F" w:rsidP="00FD4D5E"/>
    <w:p w:rsidR="00ED2D6F" w:rsidRDefault="00ED2D6F" w:rsidP="00ED2D6F">
      <w:r>
        <w:t xml:space="preserve">12. </w:t>
      </w:r>
      <w:r>
        <w:t>Os parnasianos acreditavam que, apoiando-se nos modelos clássicos, estariam combatendo os exageros de emoção e fantasia do Romantismo e, ao mesmo tempo, garantindo o equilíbrio que almejavam. Propunham uma poesia objetiva, de elevado nível vocabular, racionalista, bem-acabada do ponto de vista formal e voltada para temas universais.</w:t>
      </w:r>
    </w:p>
    <w:p w:rsidR="00ED2D6F" w:rsidRDefault="00ED2D6F" w:rsidP="00ED2D6F"/>
    <w:p w:rsidR="00ED2D6F" w:rsidRDefault="00ED2D6F" w:rsidP="00ED2D6F">
      <w:r>
        <w:t>Esse racionalismo, que enfrentava os “exageros de emoção” e fixava-se no formalismo, fica bem claro na seguinte estrofe parnasiana de Olavo Bilac:</w:t>
      </w:r>
    </w:p>
    <w:p w:rsidR="00ED2D6F" w:rsidRDefault="00ED2D6F" w:rsidP="00ED2D6F"/>
    <w:p w:rsidR="00ED2D6F" w:rsidRDefault="00ED2D6F" w:rsidP="00ED2D6F">
      <w:r>
        <w:t>a)</w:t>
      </w:r>
      <w:r>
        <w:t xml:space="preserve"> </w:t>
      </w:r>
      <w:r>
        <w:t>E eu vos direi: “Amai para entendê-</w:t>
      </w:r>
      <w:proofErr w:type="gramStart"/>
      <w:r>
        <w:t>las!/</w:t>
      </w:r>
      <w:proofErr w:type="gramEnd"/>
      <w:r>
        <w:t xml:space="preserve"> Pois só quem ama pode ter ouvido/Capaz de ouvir e de entender estrelas.”</w:t>
      </w:r>
    </w:p>
    <w:p w:rsidR="00ED2D6F" w:rsidRDefault="00ED2D6F" w:rsidP="00ED2D6F"/>
    <w:p w:rsidR="00ED2D6F" w:rsidRDefault="00ED2D6F" w:rsidP="00ED2D6F">
      <w:r>
        <w:t>b)</w:t>
      </w:r>
      <w:r>
        <w:t xml:space="preserve"> </w:t>
      </w:r>
      <w:r>
        <w:t xml:space="preserve">Não me basta saber que sou </w:t>
      </w:r>
      <w:proofErr w:type="gramStart"/>
      <w:r>
        <w:t>amado,/</w:t>
      </w:r>
      <w:proofErr w:type="gramEnd"/>
      <w:r>
        <w:t xml:space="preserve"> Nem só desejo o teu amor: desejo/Ter nos braços teu corpo delicado,/ Ter na boca a doçura de teu beijo.</w:t>
      </w:r>
    </w:p>
    <w:p w:rsidR="00ED2D6F" w:rsidRDefault="00ED2D6F" w:rsidP="00ED2D6F"/>
    <w:p w:rsidR="00ED2D6F" w:rsidRDefault="00ED2D6F" w:rsidP="00ED2D6F">
      <w:proofErr w:type="gramStart"/>
      <w:r>
        <w:t>c)</w:t>
      </w:r>
      <w:r>
        <w:t xml:space="preserve"> </w:t>
      </w:r>
      <w:r>
        <w:t>Pois</w:t>
      </w:r>
      <w:proofErr w:type="gramEnd"/>
      <w:r>
        <w:t xml:space="preserve"> sabei que é por isso que assim ando:/Que é dos loucos somente e dos amantes/Na maior alegria andar chorando.</w:t>
      </w:r>
    </w:p>
    <w:p w:rsidR="00ED2D6F" w:rsidRDefault="00ED2D6F" w:rsidP="00ED2D6F"/>
    <w:p w:rsidR="00ED2D6F" w:rsidRPr="00ED2D6F" w:rsidRDefault="00ED2D6F" w:rsidP="00ED2D6F">
      <w:pPr>
        <w:rPr>
          <w:b/>
        </w:rPr>
      </w:pPr>
      <w:r w:rsidRPr="00ED2D6F">
        <w:rPr>
          <w:b/>
        </w:rPr>
        <w:lastRenderedPageBreak/>
        <w:t>d)</w:t>
      </w:r>
      <w:r w:rsidRPr="00ED2D6F">
        <w:rPr>
          <w:b/>
        </w:rPr>
        <w:t xml:space="preserve"> </w:t>
      </w:r>
      <w:r w:rsidRPr="00ED2D6F">
        <w:rPr>
          <w:b/>
        </w:rPr>
        <w:t xml:space="preserve">Mas que na forma se disfarce o emprego/Do esforço; e a trama viva se construa/De tal modo, que a imagem fique </w:t>
      </w:r>
      <w:proofErr w:type="gramStart"/>
      <w:r w:rsidRPr="00ED2D6F">
        <w:rPr>
          <w:b/>
        </w:rPr>
        <w:t>nua,/</w:t>
      </w:r>
      <w:proofErr w:type="gramEnd"/>
      <w:r w:rsidRPr="00ED2D6F">
        <w:rPr>
          <w:b/>
        </w:rPr>
        <w:t xml:space="preserve"> Rica, mas sóbria, como um templo grego.</w:t>
      </w:r>
    </w:p>
    <w:p w:rsidR="00ED2D6F" w:rsidRDefault="00ED2D6F" w:rsidP="00ED2D6F"/>
    <w:p w:rsidR="00035327" w:rsidRDefault="00ED2D6F" w:rsidP="00ED2D6F">
      <w:r>
        <w:t>e)</w:t>
      </w:r>
      <w:r>
        <w:t xml:space="preserve"> </w:t>
      </w:r>
      <w:r>
        <w:t xml:space="preserve">Esta melancolia sem </w:t>
      </w:r>
      <w:proofErr w:type="gramStart"/>
      <w:r>
        <w:t>remédio,/</w:t>
      </w:r>
      <w:proofErr w:type="gramEnd"/>
      <w:r>
        <w:t xml:space="preserve"> Saudade sem razão, louca esperança/Ardendo em choros e findando em tédio.</w:t>
      </w:r>
    </w:p>
    <w:p w:rsidR="00035327" w:rsidRDefault="00035327" w:rsidP="00FD4D5E"/>
    <w:p w:rsidR="00ED2D6F" w:rsidRDefault="00ED2D6F" w:rsidP="00ED2D6F">
      <w:r>
        <w:t xml:space="preserve">13. </w:t>
      </w:r>
      <w:r>
        <w:t>Leia os versos de Cesário Verde:</w:t>
      </w:r>
    </w:p>
    <w:p w:rsidR="00ED2D6F" w:rsidRDefault="00ED2D6F" w:rsidP="00ED2D6F"/>
    <w:p w:rsidR="00ED2D6F" w:rsidRDefault="00ED2D6F" w:rsidP="00ED2D6F">
      <w:bookmarkStart w:id="0" w:name="_GoBack"/>
      <w:bookmarkEnd w:id="0"/>
      <w:r>
        <w:t>Duas igrejas, num saudoso largo,</w:t>
      </w:r>
    </w:p>
    <w:p w:rsidR="00ED2D6F" w:rsidRDefault="00ED2D6F" w:rsidP="00ED2D6F">
      <w:r>
        <w:t>Lançam a nódoa negra e fúnebre do clero:</w:t>
      </w:r>
    </w:p>
    <w:p w:rsidR="00ED2D6F" w:rsidRDefault="00ED2D6F" w:rsidP="00ED2D6F">
      <w:r>
        <w:t>Nelas esfumo um ermo inquisidor severo,</w:t>
      </w:r>
    </w:p>
    <w:p w:rsidR="00ED2D6F" w:rsidRDefault="00ED2D6F" w:rsidP="00ED2D6F">
      <w:r>
        <w:t>Assim que pela História eu me aventuro e alargo.</w:t>
      </w:r>
    </w:p>
    <w:p w:rsidR="00ED2D6F" w:rsidRDefault="00ED2D6F" w:rsidP="00ED2D6F"/>
    <w:p w:rsidR="00ED2D6F" w:rsidRDefault="00ED2D6F" w:rsidP="00ED2D6F">
      <w:r>
        <w:t>(Disponível em: &lt;www.astormentas.com&gt;.)</w:t>
      </w:r>
    </w:p>
    <w:p w:rsidR="00ED2D6F" w:rsidRDefault="00ED2D6F" w:rsidP="00ED2D6F"/>
    <w:p w:rsidR="00ED2D6F" w:rsidRDefault="00ED2D6F" w:rsidP="00ED2D6F">
      <w:r>
        <w:t>Em relação à Igreja, o eu lírico assume, nesses versos, uma posição:</w:t>
      </w:r>
    </w:p>
    <w:p w:rsidR="00ED2D6F" w:rsidRDefault="00ED2D6F" w:rsidP="00ED2D6F"/>
    <w:p w:rsidR="00ED2D6F" w:rsidRPr="00ED2D6F" w:rsidRDefault="00ED2D6F" w:rsidP="00ED2D6F">
      <w:pPr>
        <w:rPr>
          <w:b/>
        </w:rPr>
      </w:pPr>
      <w:r w:rsidRPr="00ED2D6F">
        <w:rPr>
          <w:b/>
        </w:rPr>
        <w:t>a)</w:t>
      </w:r>
      <w:r w:rsidRPr="00ED2D6F">
        <w:rPr>
          <w:b/>
        </w:rPr>
        <w:t xml:space="preserve"> </w:t>
      </w:r>
      <w:r w:rsidRPr="00ED2D6F">
        <w:rPr>
          <w:b/>
        </w:rPr>
        <w:t>anticlerical.</w:t>
      </w:r>
    </w:p>
    <w:p w:rsidR="00ED2D6F" w:rsidRDefault="00ED2D6F" w:rsidP="00ED2D6F"/>
    <w:p w:rsidR="00ED2D6F" w:rsidRDefault="00ED2D6F" w:rsidP="00ED2D6F">
      <w:r>
        <w:t>b)</w:t>
      </w:r>
      <w:r>
        <w:t xml:space="preserve"> </w:t>
      </w:r>
      <w:r>
        <w:t>submissa.</w:t>
      </w:r>
    </w:p>
    <w:p w:rsidR="00ED2D6F" w:rsidRDefault="00ED2D6F" w:rsidP="00ED2D6F"/>
    <w:p w:rsidR="00ED2D6F" w:rsidRDefault="00ED2D6F" w:rsidP="00ED2D6F">
      <w:r>
        <w:t>c)</w:t>
      </w:r>
      <w:r>
        <w:t xml:space="preserve"> </w:t>
      </w:r>
      <w:r>
        <w:t>evangelizadora.</w:t>
      </w:r>
    </w:p>
    <w:p w:rsidR="00ED2D6F" w:rsidRDefault="00ED2D6F" w:rsidP="00ED2D6F"/>
    <w:p w:rsidR="00ED2D6F" w:rsidRDefault="00ED2D6F" w:rsidP="00ED2D6F">
      <w:r>
        <w:t>d)</w:t>
      </w:r>
      <w:r>
        <w:t xml:space="preserve"> </w:t>
      </w:r>
      <w:r>
        <w:t>saudosista.</w:t>
      </w:r>
    </w:p>
    <w:p w:rsidR="00ED2D6F" w:rsidRDefault="00ED2D6F" w:rsidP="00ED2D6F"/>
    <w:p w:rsidR="00035327" w:rsidRDefault="00ED2D6F" w:rsidP="00ED2D6F">
      <w:r>
        <w:t>e)</w:t>
      </w:r>
      <w:r>
        <w:t xml:space="preserve"> </w:t>
      </w:r>
      <w:r>
        <w:t>ambígua.</w:t>
      </w:r>
    </w:p>
    <w:p w:rsidR="00035327" w:rsidRDefault="00035327" w:rsidP="00FD4D5E"/>
    <w:p w:rsidR="00035327" w:rsidRDefault="00035327" w:rsidP="00FD4D5E"/>
    <w:sectPr w:rsidR="00035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B2"/>
    <w:rsid w:val="00035327"/>
    <w:rsid w:val="00084F48"/>
    <w:rsid w:val="000B2CA7"/>
    <w:rsid w:val="001334B5"/>
    <w:rsid w:val="001640E8"/>
    <w:rsid w:val="00250EB2"/>
    <w:rsid w:val="005B3BFE"/>
    <w:rsid w:val="005D24C8"/>
    <w:rsid w:val="009120CB"/>
    <w:rsid w:val="00DB3F52"/>
    <w:rsid w:val="00DB6D04"/>
    <w:rsid w:val="00E45BED"/>
    <w:rsid w:val="00EC4374"/>
    <w:rsid w:val="00ED2D6F"/>
    <w:rsid w:val="00FA6CDC"/>
    <w:rsid w:val="00FD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A2B9"/>
  <w15:chartTrackingRefBased/>
  <w15:docId w15:val="{14F1F0C1-A0BA-4562-AE52-A80C0056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4B5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2192</Words>
  <Characters>11839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7</cp:revision>
  <dcterms:created xsi:type="dcterms:W3CDTF">2021-06-25T16:42:00Z</dcterms:created>
  <dcterms:modified xsi:type="dcterms:W3CDTF">2021-06-25T17:09:00Z</dcterms:modified>
</cp:coreProperties>
</file>