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20028109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6D1EC397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DF0AC3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3</w:t>
            </w:r>
            <w:r w:rsidR="009269AB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ª série</w:t>
            </w:r>
          </w:p>
        </w:tc>
        <w:tc>
          <w:tcPr>
            <w:tcW w:w="2211" w:type="dxa"/>
          </w:tcPr>
          <w:p w14:paraId="4D2354B2" w14:textId="050B9794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  <w:r w:rsidR="009269A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matutino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41AA36E9" w:rsidR="00A84FD5" w:rsidRPr="00965A01" w:rsidRDefault="007B11CD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4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632BFF19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9269A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Izadora Thaís Marinho de Andrade Perdomo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41E2BDFB" w:rsidR="00093F84" w:rsidRPr="0086497B" w:rsidRDefault="0022487C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EXAME FINAL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9269A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REDAÇÃO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6703B2B8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B28A7D3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5D329D39" w14:textId="77777777" w:rsidR="00A235CC" w:rsidRDefault="00A235CC" w:rsidP="00A235CC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483C228D" w14:textId="083465D0" w:rsidR="005B1AE6" w:rsidRPr="00A235CC" w:rsidRDefault="00B503D1" w:rsidP="00A235CC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  <w:r w:rsidRPr="00A235CC">
        <w:rPr>
          <w:rFonts w:ascii="Verdana" w:hAnsi="Verdana"/>
          <w:b/>
          <w:bCs/>
          <w:sz w:val="16"/>
          <w:szCs w:val="16"/>
        </w:rPr>
        <w:t>Pr</w:t>
      </w:r>
      <w:r w:rsidR="005B1AE6" w:rsidRPr="00A235CC">
        <w:rPr>
          <w:rFonts w:ascii="Verdana" w:hAnsi="Verdana"/>
          <w:b/>
          <w:bCs/>
          <w:sz w:val="16"/>
          <w:szCs w:val="16"/>
        </w:rPr>
        <w:t xml:space="preserve">oposta de Redação </w:t>
      </w:r>
    </w:p>
    <w:p w14:paraId="796AB5F8" w14:textId="4438BB73" w:rsidR="005B1AE6" w:rsidRPr="005B1AE6" w:rsidRDefault="005B1AE6" w:rsidP="00A235CC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A partir da leitura dos textos motivadores e com base nos conhecimentos construídos ao longo de sua formação, redija texto dissertativo-argumentativo em modalidade escrita formal da língua portuguesa sobre o tema “Invisibilidade e registro civil: garantia de acesso à cidadania no Brasil”, apresentando proposta de intervenção, que respeite os direitos humanos. Selecione, organize e relacione, de forma coerente e coesa, argumentos e fatos para defesa de seu ponto de vista.</w:t>
      </w:r>
    </w:p>
    <w:p w14:paraId="0DD3D75E" w14:textId="00DABCF5" w:rsidR="005B1AE6" w:rsidRPr="00B503D1" w:rsidRDefault="005B1AE6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  <w:r w:rsidRPr="00B503D1">
        <w:rPr>
          <w:rFonts w:ascii="Verdana" w:hAnsi="Verdana"/>
          <w:b/>
          <w:bCs/>
          <w:sz w:val="16"/>
          <w:szCs w:val="16"/>
        </w:rPr>
        <w:t>TEXTO I</w:t>
      </w:r>
    </w:p>
    <w:p w14:paraId="1A7C4081" w14:textId="21DB9F6E" w:rsidR="005B1AE6" w:rsidRPr="005B1AE6" w:rsidRDefault="005B1AE6" w:rsidP="00A235CC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 xml:space="preserve">Toda sexta-feira, o ônibus azul e branco estacionado no pátio da Vara da Infância e da Juventude, na Praça Onze, Centro do Rio, sacoleja com o entra e sai de gente a partir das 9h. Do lado de fora, nunca menos de 50 pessoas, todas pobres ou muito pobres, quase todas negras, cercam o veículo, perguntam, </w:t>
      </w:r>
      <w:r w:rsidR="00B503D1" w:rsidRPr="005B1AE6">
        <w:rPr>
          <w:rFonts w:ascii="Verdana" w:hAnsi="Verdana"/>
          <w:sz w:val="16"/>
          <w:szCs w:val="16"/>
        </w:rPr>
        <w:t>sentam-se</w:t>
      </w:r>
      <w:r w:rsidRPr="005B1AE6">
        <w:rPr>
          <w:rFonts w:ascii="Verdana" w:hAnsi="Verdana"/>
          <w:sz w:val="16"/>
          <w:szCs w:val="16"/>
        </w:rPr>
        <w:t xml:space="preserve"> e </w:t>
      </w:r>
      <w:r w:rsidR="00B503D1" w:rsidRPr="005B1AE6">
        <w:rPr>
          <w:rFonts w:ascii="Verdana" w:hAnsi="Verdana"/>
          <w:sz w:val="16"/>
          <w:szCs w:val="16"/>
        </w:rPr>
        <w:t>se levantam</w:t>
      </w:r>
      <w:r w:rsidRPr="005B1AE6">
        <w:rPr>
          <w:rFonts w:ascii="Verdana" w:hAnsi="Verdana"/>
          <w:sz w:val="16"/>
          <w:szCs w:val="16"/>
        </w:rPr>
        <w:t>, perguntam de novo e esperam sem reclamar o tempo que for preciso. Adultos, velhos e crianças estão ali para conseguir o que, no Brasil, é oficialmente reconhecido como o primeiro documento da vida – a certidão de nascimento. […]</w:t>
      </w:r>
    </w:p>
    <w:p w14:paraId="7DAF83CB" w14:textId="268BCD8F" w:rsidR="005B1AE6" w:rsidRPr="005B1AE6" w:rsidRDefault="005B1AE6" w:rsidP="00A235CC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 xml:space="preserve">Ao longo do discurso desses entrevistados, fica clara </w:t>
      </w:r>
      <w:proofErr w:type="gramStart"/>
      <w:r w:rsidR="00B503D1" w:rsidRPr="005B1AE6">
        <w:rPr>
          <w:rFonts w:ascii="Verdana" w:hAnsi="Verdana"/>
          <w:sz w:val="16"/>
          <w:szCs w:val="16"/>
        </w:rPr>
        <w:t>a forma como os usuários se define</w:t>
      </w:r>
      <w:r w:rsidR="00B503D1">
        <w:rPr>
          <w:rFonts w:ascii="Verdana" w:hAnsi="Verdana"/>
          <w:sz w:val="16"/>
          <w:szCs w:val="16"/>
        </w:rPr>
        <w:t>m</w:t>
      </w:r>
      <w:proofErr w:type="gramEnd"/>
      <w:r w:rsidRPr="005B1AE6">
        <w:rPr>
          <w:rFonts w:ascii="Verdana" w:hAnsi="Verdana"/>
          <w:sz w:val="16"/>
          <w:szCs w:val="16"/>
        </w:rPr>
        <w:t>: “zero à esquerda”, “cachorro”, “um nada”, “pessoa que não existe”, entre outras, todas são expressões que conformam claramente a ideia da pessoa sem registro de nascimento sobre si mesma como uma pessoa sem valor, cuja existência nunca foi 29 oficialmente reconhecida pelo Estado.</w:t>
      </w:r>
    </w:p>
    <w:p w14:paraId="68055C90" w14:textId="6F7980CE" w:rsidR="005B1AE6" w:rsidRPr="005B1AE6" w:rsidRDefault="005B1AE6" w:rsidP="00A235CC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ESCÓSSIA, F. M. Invisíveis: uma etnografia sobre identidade, direitos e cidadania nas trajetórias de brasileiros sem documento. 2019. Tese (Doutorado em História, Política e Bens Culturais). Fundação Getúlio Vargas. Rio de Janeiro, 2019.</w:t>
      </w:r>
    </w:p>
    <w:p w14:paraId="30BCE11F" w14:textId="51E2174D" w:rsidR="005B1AE6" w:rsidRPr="00B503D1" w:rsidRDefault="005B1AE6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  <w:r w:rsidRPr="00B503D1">
        <w:rPr>
          <w:rFonts w:ascii="Verdana" w:hAnsi="Verdana"/>
          <w:b/>
          <w:bCs/>
          <w:sz w:val="16"/>
          <w:szCs w:val="16"/>
        </w:rPr>
        <w:t>TEXTO II</w:t>
      </w:r>
    </w:p>
    <w:p w14:paraId="6446075F" w14:textId="7E850CCC" w:rsidR="00B503D1" w:rsidRDefault="005B1AE6" w:rsidP="00C435B7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A Lei Nº 9 534 de 1997 tornou o registro de nascimento gratuito no Brasil. Só que o problema persiste, mostrando que essa exclusão é complexa e não se explica apenas pela dificuldade financeira em pagar pelo registro, por exemplo.</w:t>
      </w:r>
    </w:p>
    <w:p w14:paraId="27FAACCC" w14:textId="557CF265" w:rsidR="00B503D1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  <w:r>
        <w:rPr>
          <w:rFonts w:ascii="Verdana" w:hAnsi="Verdana"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5E321E2B" wp14:editId="1A0910B9">
            <wp:simplePos x="0" y="0"/>
            <wp:positionH relativeFrom="column">
              <wp:posOffset>1576549</wp:posOffset>
            </wp:positionH>
            <wp:positionV relativeFrom="paragraph">
              <wp:posOffset>5283</wp:posOffset>
            </wp:positionV>
            <wp:extent cx="1975449" cy="2547793"/>
            <wp:effectExtent l="0" t="0" r="6350" b="508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49" cy="2547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F69C9" w14:textId="34BAC60D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4AD66B7B" w14:textId="1EE62A99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7EFCEC0C" w14:textId="47F8789A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223789AF" w14:textId="47A9BAF7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55767F01" w14:textId="148331B4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08168A0E" w14:textId="77777777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34C825FC" w14:textId="7D660338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4D9670E8" w14:textId="1F764DF9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189A0D32" w14:textId="68F8F26E" w:rsidR="00A235CC" w:rsidRDefault="00A235CC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0D49FA8A" w14:textId="77777777" w:rsidR="00A235CC" w:rsidRDefault="00A235CC" w:rsidP="00A235CC">
      <w:pPr>
        <w:jc w:val="both"/>
        <w:rPr>
          <w:rFonts w:ascii="Verdana" w:hAnsi="Verdana"/>
          <w:sz w:val="16"/>
          <w:szCs w:val="16"/>
        </w:rPr>
      </w:pPr>
    </w:p>
    <w:p w14:paraId="292A1939" w14:textId="68D34D51" w:rsidR="005B1AE6" w:rsidRPr="005B1AE6" w:rsidRDefault="005B1AE6" w:rsidP="00A235CC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lastRenderedPageBreak/>
        <w:t xml:space="preserve">Os invisíveis - R7 Estúdio - R7 </w:t>
      </w:r>
      <w:proofErr w:type="spellStart"/>
      <w:r w:rsidRPr="005B1AE6">
        <w:rPr>
          <w:rFonts w:ascii="Verdana" w:hAnsi="Verdana"/>
          <w:sz w:val="16"/>
          <w:szCs w:val="16"/>
        </w:rPr>
        <w:t>R7</w:t>
      </w:r>
      <w:proofErr w:type="spellEnd"/>
      <w:r w:rsidRPr="005B1AE6">
        <w:rPr>
          <w:rFonts w:ascii="Verdana" w:hAnsi="Verdana"/>
          <w:sz w:val="16"/>
          <w:szCs w:val="16"/>
        </w:rPr>
        <w:t xml:space="preserve"> Estúdio</w:t>
      </w:r>
    </w:p>
    <w:p w14:paraId="270EDD69" w14:textId="238B8A59" w:rsidR="005B1AE6" w:rsidRPr="005B1AE6" w:rsidRDefault="005B1AE6" w:rsidP="001E0612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Disponível em: https://estudio.r7.com/. Acesso em: 22 jul. 2021 (adaptado)</w:t>
      </w:r>
    </w:p>
    <w:p w14:paraId="0050D46C" w14:textId="272ABBF8" w:rsidR="005B1AE6" w:rsidRDefault="005B1AE6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  <w:r w:rsidRPr="00B503D1">
        <w:rPr>
          <w:rFonts w:ascii="Verdana" w:hAnsi="Verdana"/>
          <w:b/>
          <w:bCs/>
          <w:sz w:val="16"/>
          <w:szCs w:val="16"/>
        </w:rPr>
        <w:t>TEXTO III</w:t>
      </w:r>
    </w:p>
    <w:p w14:paraId="37F1ED74" w14:textId="3A0A295A" w:rsidR="005B1AE6" w:rsidRPr="005B1AE6" w:rsidRDefault="005B1AE6" w:rsidP="00C435B7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A certidão de nascimento é o primeiro e o mais importante documento do cidadão. Com ele, a pessoa existe oficialmente para o Estado e a sociedade. Só de posse da certidão é possível retirar outros documentos civis, como a carteira de trabalho, a carteira de identidade, o título de eleitor e o Cadastro de Pessoa Física (CPF). Além disso, para matricular uma criança na escola e ter acesso a benefícios sociais, a apresentação do documento é obrigatória.</w:t>
      </w:r>
    </w:p>
    <w:p w14:paraId="4EA25851" w14:textId="5D407A2B" w:rsidR="005B1AE6" w:rsidRPr="005B1AE6" w:rsidRDefault="005B1AE6" w:rsidP="00C435B7">
      <w:pPr>
        <w:ind w:left="-851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Disponível em: http://www.senado.leg.br/. Acesso em: 21 jul. 2021.</w:t>
      </w:r>
    </w:p>
    <w:p w14:paraId="45230693" w14:textId="30A865F0" w:rsidR="005B1AE6" w:rsidRPr="00B503D1" w:rsidRDefault="005B1AE6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</w:p>
    <w:p w14:paraId="6BC00580" w14:textId="475B7BF5" w:rsidR="005B1AE6" w:rsidRDefault="00C435B7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  <w:r w:rsidRPr="00C435B7">
        <w:rPr>
          <w:rFonts w:ascii="Verdana" w:hAnsi="Verdana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59AEE346" wp14:editId="21411E11">
            <wp:simplePos x="0" y="0"/>
            <wp:positionH relativeFrom="column">
              <wp:posOffset>558441</wp:posOffset>
            </wp:positionH>
            <wp:positionV relativeFrom="paragraph">
              <wp:posOffset>3007</wp:posOffset>
            </wp:positionV>
            <wp:extent cx="3497712" cy="2946413"/>
            <wp:effectExtent l="0" t="0" r="7620" b="635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12" cy="29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AE6" w:rsidRPr="00B503D1">
        <w:rPr>
          <w:rFonts w:ascii="Verdana" w:hAnsi="Verdana"/>
          <w:b/>
          <w:bCs/>
          <w:sz w:val="16"/>
          <w:szCs w:val="16"/>
        </w:rPr>
        <w:t>TEXTO IV</w:t>
      </w:r>
    </w:p>
    <w:p w14:paraId="01D1309F" w14:textId="0F38C6DD" w:rsidR="00C435B7" w:rsidRPr="00B503D1" w:rsidRDefault="00C435B7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</w:p>
    <w:p w14:paraId="409FE002" w14:textId="08F1E95C" w:rsidR="005B1AE6" w:rsidRDefault="00C435B7" w:rsidP="00B503D1">
      <w:pPr>
        <w:ind w:left="-851"/>
        <w:jc w:val="both"/>
        <w:rPr>
          <w:rFonts w:ascii="Verdana" w:hAnsi="Verdana"/>
          <w:sz w:val="16"/>
          <w:szCs w:val="16"/>
        </w:rPr>
      </w:pPr>
      <w:r w:rsidRPr="00C435B7">
        <w:rPr>
          <w:rFonts w:ascii="Verdana" w:hAnsi="Verdana"/>
          <w:sz w:val="16"/>
          <w:szCs w:val="16"/>
        </w:rPr>
        <mc:AlternateContent>
          <mc:Choice Requires="wps">
            <w:drawing>
              <wp:inline distT="0" distB="0" distL="0" distR="0" wp14:anchorId="142CF598" wp14:editId="0C714A3F">
                <wp:extent cx="301625" cy="301625"/>
                <wp:effectExtent l="0" t="0" r="0" b="0"/>
                <wp:docPr id="8" name="Retâ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BB8A92" id="Retângulo 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A2B6302" wp14:editId="6D82443A">
                <wp:extent cx="301625" cy="301625"/>
                <wp:effectExtent l="0" t="0" r="0" b="0"/>
                <wp:docPr id="10" name="AutoShap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072BEE" id="AutoShape 2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3923155" wp14:editId="5A7B6B96">
                <wp:extent cx="301625" cy="301625"/>
                <wp:effectExtent l="0" t="0" r="0" b="0"/>
                <wp:docPr id="12" name="AutoShap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27454" id="AutoShape 26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2D03579D" w14:textId="7444F6ED" w:rsidR="00C435B7" w:rsidRDefault="00C435B7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14C1DA96" w14:textId="6BEB62F6" w:rsidR="00C435B7" w:rsidRDefault="00C435B7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40407998" w14:textId="04858A5F" w:rsidR="00C435B7" w:rsidRDefault="00C435B7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121A234D" w14:textId="0FC8EAB6" w:rsidR="00C435B7" w:rsidRDefault="00C435B7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29E10243" w14:textId="38209C62" w:rsidR="00C435B7" w:rsidRDefault="00C435B7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561C1F7C" w14:textId="0FF0C79E" w:rsidR="00C435B7" w:rsidRDefault="00C435B7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17BE3E51" w14:textId="77777777" w:rsidR="00A235CC" w:rsidRDefault="00A235CC" w:rsidP="00A235CC">
      <w:pPr>
        <w:jc w:val="both"/>
        <w:rPr>
          <w:rFonts w:ascii="Verdana" w:hAnsi="Verdana"/>
          <w:sz w:val="16"/>
          <w:szCs w:val="16"/>
        </w:rPr>
      </w:pPr>
    </w:p>
    <w:p w14:paraId="7C6E837A" w14:textId="77777777" w:rsidR="00A235CC" w:rsidRDefault="00A235CC" w:rsidP="00A235CC">
      <w:pPr>
        <w:jc w:val="both"/>
        <w:rPr>
          <w:rFonts w:ascii="Verdana" w:hAnsi="Verdana"/>
          <w:sz w:val="16"/>
          <w:szCs w:val="16"/>
        </w:rPr>
      </w:pPr>
    </w:p>
    <w:p w14:paraId="1E0947B1" w14:textId="77777777" w:rsidR="00A235CC" w:rsidRDefault="00A235CC" w:rsidP="00A235CC">
      <w:pPr>
        <w:jc w:val="both"/>
        <w:rPr>
          <w:rFonts w:ascii="Verdana" w:hAnsi="Verdana"/>
          <w:sz w:val="16"/>
          <w:szCs w:val="16"/>
        </w:rPr>
      </w:pPr>
    </w:p>
    <w:p w14:paraId="506184C4" w14:textId="36B6CDFE" w:rsidR="005B1AE6" w:rsidRPr="005B1AE6" w:rsidRDefault="005B1AE6" w:rsidP="001E0612">
      <w:pPr>
        <w:ind w:left="-993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Disponível em: https://www.ufrgs.br/humanista. Acesso em: 26 jul. 2021 (adaptado).</w:t>
      </w:r>
    </w:p>
    <w:p w14:paraId="482F3D74" w14:textId="77777777" w:rsidR="005B1AE6" w:rsidRPr="00B503D1" w:rsidRDefault="005B1AE6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</w:p>
    <w:p w14:paraId="57555458" w14:textId="77777777" w:rsidR="005B1AE6" w:rsidRPr="00B503D1" w:rsidRDefault="005B1AE6" w:rsidP="00B503D1">
      <w:pPr>
        <w:ind w:left="-851"/>
        <w:jc w:val="both"/>
        <w:rPr>
          <w:rFonts w:ascii="Verdana" w:hAnsi="Verdana"/>
          <w:b/>
          <w:bCs/>
          <w:sz w:val="16"/>
          <w:szCs w:val="16"/>
        </w:rPr>
      </w:pPr>
      <w:r w:rsidRPr="00B503D1">
        <w:rPr>
          <w:rFonts w:ascii="Verdana" w:hAnsi="Verdana"/>
          <w:b/>
          <w:bCs/>
          <w:sz w:val="16"/>
          <w:szCs w:val="16"/>
        </w:rPr>
        <w:t>PROPOSTA DE REDAÇÃO</w:t>
      </w:r>
    </w:p>
    <w:p w14:paraId="7F919F90" w14:textId="77777777" w:rsidR="005B1AE6" w:rsidRPr="005B1AE6" w:rsidRDefault="005B1AE6" w:rsidP="00A235CC">
      <w:pPr>
        <w:ind w:left="-851"/>
        <w:jc w:val="both"/>
        <w:rPr>
          <w:rFonts w:ascii="Verdana" w:hAnsi="Verdana"/>
          <w:sz w:val="16"/>
          <w:szCs w:val="16"/>
        </w:rPr>
      </w:pPr>
      <w:r w:rsidRPr="005B1AE6">
        <w:rPr>
          <w:rFonts w:ascii="Verdana" w:hAnsi="Verdana"/>
          <w:sz w:val="16"/>
          <w:szCs w:val="16"/>
        </w:rPr>
        <w:t>A partir da leitura dos textos motivadores e com base nos conhecimentos construídos ao longo de sua formação, redija um texto dissertativo-argumentativo em modalidade escrita formal da língua portuguesa sobre o tema “Invisibilidade e registro civil: garantia de acesso à cidadania no Brasil”, apresentando proposta de intervenção que respeite os direitos humanos. Selecione, organize e relacione, de forma coerente e coesa, argumentos e fatos para defesa de seu ponto de vista.</w:t>
      </w:r>
    </w:p>
    <w:p w14:paraId="10A35139" w14:textId="77777777" w:rsidR="005B1AE6" w:rsidRPr="005B1AE6" w:rsidRDefault="005B1AE6" w:rsidP="00A235CC">
      <w:pPr>
        <w:ind w:left="-851"/>
        <w:jc w:val="both"/>
        <w:rPr>
          <w:rFonts w:ascii="Verdana" w:hAnsi="Verdana"/>
          <w:sz w:val="16"/>
          <w:szCs w:val="16"/>
        </w:rPr>
      </w:pPr>
    </w:p>
    <w:p w14:paraId="4FBEF66D" w14:textId="5EB0AB8F" w:rsidR="005B1AE6" w:rsidRPr="005B1AE6" w:rsidRDefault="005B1AE6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p w14:paraId="474ACBB3" w14:textId="227E96E8" w:rsidR="005E1FD6" w:rsidRPr="001A1C5D" w:rsidRDefault="005E1FD6" w:rsidP="00B503D1">
      <w:pPr>
        <w:ind w:left="-851"/>
        <w:jc w:val="both"/>
        <w:rPr>
          <w:rFonts w:ascii="Verdana" w:hAnsi="Verdana"/>
          <w:sz w:val="16"/>
          <w:szCs w:val="16"/>
        </w:rPr>
      </w:pPr>
    </w:p>
    <w:sectPr w:rsidR="005E1FD6" w:rsidRPr="001A1C5D" w:rsidSect="00D41E5F">
      <w:headerReference w:type="default" r:id="rId11"/>
      <w:footerReference w:type="default" r:id="rId12"/>
      <w:footerReference w:type="first" r:id="rId13"/>
      <w:type w:val="continuous"/>
      <w:pgSz w:w="11906" w:h="16838"/>
      <w:pgMar w:top="426" w:right="991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ABC83" w14:textId="77777777" w:rsidR="002E1C77" w:rsidRDefault="002E1C77" w:rsidP="009851F2">
      <w:pPr>
        <w:spacing w:after="0" w:line="240" w:lineRule="auto"/>
      </w:pPr>
      <w:r>
        <w:separator/>
      </w:r>
    </w:p>
  </w:endnote>
  <w:endnote w:type="continuationSeparator" w:id="0">
    <w:p w14:paraId="6E1F057D" w14:textId="77777777" w:rsidR="002E1C77" w:rsidRDefault="002E1C77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27D1F" w14:textId="77777777" w:rsidR="002E1C77" w:rsidRDefault="002E1C77" w:rsidP="009851F2">
      <w:pPr>
        <w:spacing w:after="0" w:line="240" w:lineRule="auto"/>
      </w:pPr>
      <w:r>
        <w:separator/>
      </w:r>
    </w:p>
  </w:footnote>
  <w:footnote w:type="continuationSeparator" w:id="0">
    <w:p w14:paraId="5EF936FC" w14:textId="77777777" w:rsidR="002E1C77" w:rsidRDefault="002E1C77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  <w:p w14:paraId="2745B8F9" w14:textId="77777777" w:rsidR="002E0F84" w:rsidRDefault="002E0F84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1BAC395F"/>
    <w:multiLevelType w:val="hybridMultilevel"/>
    <w:tmpl w:val="52109F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70457B"/>
    <w:multiLevelType w:val="hybridMultilevel"/>
    <w:tmpl w:val="978C67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5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0523469">
    <w:abstractNumId w:val="5"/>
  </w:num>
  <w:num w:numId="2" w16cid:durableId="609050833">
    <w:abstractNumId w:val="2"/>
  </w:num>
  <w:num w:numId="3" w16cid:durableId="1618177760">
    <w:abstractNumId w:val="0"/>
  </w:num>
  <w:num w:numId="4" w16cid:durableId="28068952">
    <w:abstractNumId w:val="7"/>
  </w:num>
  <w:num w:numId="5" w16cid:durableId="1616325934">
    <w:abstractNumId w:val="4"/>
  </w:num>
  <w:num w:numId="6" w16cid:durableId="1935047897">
    <w:abstractNumId w:val="6"/>
  </w:num>
  <w:num w:numId="7" w16cid:durableId="2134593975">
    <w:abstractNumId w:val="1"/>
  </w:num>
  <w:num w:numId="8" w16cid:durableId="602961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173E8"/>
    <w:rsid w:val="00017493"/>
    <w:rsid w:val="00052B81"/>
    <w:rsid w:val="000840B5"/>
    <w:rsid w:val="000929ED"/>
    <w:rsid w:val="00093F84"/>
    <w:rsid w:val="000B39A7"/>
    <w:rsid w:val="000C2CDC"/>
    <w:rsid w:val="000D1D14"/>
    <w:rsid w:val="000F03A2"/>
    <w:rsid w:val="00102A1B"/>
    <w:rsid w:val="00124F9F"/>
    <w:rsid w:val="0016003D"/>
    <w:rsid w:val="0016386B"/>
    <w:rsid w:val="00164A58"/>
    <w:rsid w:val="0016656F"/>
    <w:rsid w:val="00182E9E"/>
    <w:rsid w:val="00183B4B"/>
    <w:rsid w:val="001A0715"/>
    <w:rsid w:val="001A1C5D"/>
    <w:rsid w:val="001B4ED9"/>
    <w:rsid w:val="001C4278"/>
    <w:rsid w:val="001C6FF5"/>
    <w:rsid w:val="001E0612"/>
    <w:rsid w:val="001E5AAD"/>
    <w:rsid w:val="002165E6"/>
    <w:rsid w:val="0022487C"/>
    <w:rsid w:val="002555E8"/>
    <w:rsid w:val="00292500"/>
    <w:rsid w:val="002B28EF"/>
    <w:rsid w:val="002B3C84"/>
    <w:rsid w:val="002D3140"/>
    <w:rsid w:val="002E0452"/>
    <w:rsid w:val="002E0F84"/>
    <w:rsid w:val="002E1C77"/>
    <w:rsid w:val="002E3D8E"/>
    <w:rsid w:val="00300FCC"/>
    <w:rsid w:val="00323F29"/>
    <w:rsid w:val="003335D4"/>
    <w:rsid w:val="00333E09"/>
    <w:rsid w:val="0034676E"/>
    <w:rsid w:val="00360777"/>
    <w:rsid w:val="0039330C"/>
    <w:rsid w:val="003B080B"/>
    <w:rsid w:val="003B427D"/>
    <w:rsid w:val="003B4513"/>
    <w:rsid w:val="003C0F22"/>
    <w:rsid w:val="003D20C7"/>
    <w:rsid w:val="003D2ED4"/>
    <w:rsid w:val="0040381F"/>
    <w:rsid w:val="00412EF9"/>
    <w:rsid w:val="0042634C"/>
    <w:rsid w:val="00446779"/>
    <w:rsid w:val="00466D7A"/>
    <w:rsid w:val="00473C96"/>
    <w:rsid w:val="004A1876"/>
    <w:rsid w:val="004B5FAA"/>
    <w:rsid w:val="004C7667"/>
    <w:rsid w:val="004D611B"/>
    <w:rsid w:val="004F0ABD"/>
    <w:rsid w:val="004F5938"/>
    <w:rsid w:val="00510D47"/>
    <w:rsid w:val="0054275C"/>
    <w:rsid w:val="005B0CCB"/>
    <w:rsid w:val="005B1AE6"/>
    <w:rsid w:val="005C1E82"/>
    <w:rsid w:val="005C3014"/>
    <w:rsid w:val="005E1FD6"/>
    <w:rsid w:val="005E5BEA"/>
    <w:rsid w:val="005F6252"/>
    <w:rsid w:val="00624538"/>
    <w:rsid w:val="006451D4"/>
    <w:rsid w:val="006C72CA"/>
    <w:rsid w:val="006D36D1"/>
    <w:rsid w:val="006E1771"/>
    <w:rsid w:val="006E26DF"/>
    <w:rsid w:val="006F5A84"/>
    <w:rsid w:val="007300A8"/>
    <w:rsid w:val="00735AE3"/>
    <w:rsid w:val="0073776A"/>
    <w:rsid w:val="00755526"/>
    <w:rsid w:val="007571C0"/>
    <w:rsid w:val="007B11CD"/>
    <w:rsid w:val="007D07B0"/>
    <w:rsid w:val="007E3B2B"/>
    <w:rsid w:val="007F6974"/>
    <w:rsid w:val="008005D5"/>
    <w:rsid w:val="00824D86"/>
    <w:rsid w:val="00861F54"/>
    <w:rsid w:val="0086497B"/>
    <w:rsid w:val="00874089"/>
    <w:rsid w:val="0087463C"/>
    <w:rsid w:val="008A5048"/>
    <w:rsid w:val="008D6898"/>
    <w:rsid w:val="008E3648"/>
    <w:rsid w:val="00905406"/>
    <w:rsid w:val="0091198D"/>
    <w:rsid w:val="00914A2F"/>
    <w:rsid w:val="00926536"/>
    <w:rsid w:val="009269AB"/>
    <w:rsid w:val="009521D6"/>
    <w:rsid w:val="00965A01"/>
    <w:rsid w:val="0098193B"/>
    <w:rsid w:val="009851F2"/>
    <w:rsid w:val="009878E4"/>
    <w:rsid w:val="009A26A2"/>
    <w:rsid w:val="009A7F64"/>
    <w:rsid w:val="009C3431"/>
    <w:rsid w:val="009D122B"/>
    <w:rsid w:val="00A13C93"/>
    <w:rsid w:val="00A235CC"/>
    <w:rsid w:val="00A336E2"/>
    <w:rsid w:val="00A60A0D"/>
    <w:rsid w:val="00A76795"/>
    <w:rsid w:val="00A84FD5"/>
    <w:rsid w:val="00A907C8"/>
    <w:rsid w:val="00AA2335"/>
    <w:rsid w:val="00AA73EE"/>
    <w:rsid w:val="00AC2CB2"/>
    <w:rsid w:val="00AC2CBC"/>
    <w:rsid w:val="00B008E6"/>
    <w:rsid w:val="00B0295A"/>
    <w:rsid w:val="00B46F94"/>
    <w:rsid w:val="00B503D1"/>
    <w:rsid w:val="00B674E8"/>
    <w:rsid w:val="00B71635"/>
    <w:rsid w:val="00B94D7B"/>
    <w:rsid w:val="00BA2C10"/>
    <w:rsid w:val="00BB343C"/>
    <w:rsid w:val="00BC692B"/>
    <w:rsid w:val="00BD077F"/>
    <w:rsid w:val="00BE09C1"/>
    <w:rsid w:val="00BE32F2"/>
    <w:rsid w:val="00BF0FFC"/>
    <w:rsid w:val="00C25F49"/>
    <w:rsid w:val="00C435B7"/>
    <w:rsid w:val="00C65A96"/>
    <w:rsid w:val="00C713E2"/>
    <w:rsid w:val="00C914D3"/>
    <w:rsid w:val="00CB3C98"/>
    <w:rsid w:val="00CC2AD7"/>
    <w:rsid w:val="00CD3049"/>
    <w:rsid w:val="00CF052E"/>
    <w:rsid w:val="00CF09CE"/>
    <w:rsid w:val="00D2144E"/>
    <w:rsid w:val="00D26952"/>
    <w:rsid w:val="00D3757A"/>
    <w:rsid w:val="00D41E5F"/>
    <w:rsid w:val="00D62933"/>
    <w:rsid w:val="00D73612"/>
    <w:rsid w:val="00DA176C"/>
    <w:rsid w:val="00DC7A8C"/>
    <w:rsid w:val="00DE030D"/>
    <w:rsid w:val="00DF0AC3"/>
    <w:rsid w:val="00E05985"/>
    <w:rsid w:val="00E4779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64D8"/>
    <w:rsid w:val="00F034E6"/>
    <w:rsid w:val="00F03E24"/>
    <w:rsid w:val="00F16B25"/>
    <w:rsid w:val="00F44BF8"/>
    <w:rsid w:val="00F62009"/>
    <w:rsid w:val="00F75909"/>
    <w:rsid w:val="00F95273"/>
    <w:rsid w:val="00FB2E47"/>
    <w:rsid w:val="00FB3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94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308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2695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149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351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762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177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526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9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8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2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78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3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9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850">
          <w:marLeft w:val="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280">
          <w:marLeft w:val="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6255">
          <w:marLeft w:val="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945">
          <w:marLeft w:val="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2913">
          <w:marLeft w:val="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4129">
          <w:marLeft w:val="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72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6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75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83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38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3540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67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88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350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83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831">
              <w:marLeft w:val="0"/>
              <w:marRight w:val="0"/>
              <w:marTop w:val="0"/>
              <w:marBottom w:val="37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7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72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27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5206F-1FF9-4D53-91A1-6A6F0103B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696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Izadora</cp:lastModifiedBy>
  <cp:revision>5</cp:revision>
  <cp:lastPrinted>2018-08-06T13:00:00Z</cp:lastPrinted>
  <dcterms:created xsi:type="dcterms:W3CDTF">2022-12-01T15:19:00Z</dcterms:created>
  <dcterms:modified xsi:type="dcterms:W3CDTF">2022-12-01T15:47:00Z</dcterms:modified>
</cp:coreProperties>
</file>