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8D719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42AD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BD2792F" w:rsidR="00A84FD5" w:rsidRPr="00965A01" w:rsidRDefault="003E7EB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E2C0774" w:rsidR="00093F84" w:rsidRPr="0086497B" w:rsidRDefault="001F4C6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 de História.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706B44F" w14:textId="77777777" w:rsidR="005160C7" w:rsidRDefault="005160C7" w:rsidP="007D385A">
      <w:pPr>
        <w:ind w:left="-1077"/>
        <w:rPr>
          <w:rFonts w:ascii="Verdana" w:hAnsi="Verdana"/>
          <w:sz w:val="16"/>
          <w:szCs w:val="16"/>
        </w:rPr>
      </w:pPr>
    </w:p>
    <w:p w14:paraId="4E0098EB" w14:textId="77777777" w:rsidR="003D0ACA" w:rsidRDefault="003D0ACA" w:rsidP="00863965">
      <w:pPr>
        <w:ind w:left="-1077"/>
        <w:rPr>
          <w:rFonts w:ascii="Verdana" w:hAnsi="Verdana" w:cs="Arial"/>
          <w:noProof/>
          <w:sz w:val="20"/>
          <w:szCs w:val="20"/>
          <w:lang w:eastAsia="pt-BR"/>
        </w:rPr>
      </w:pPr>
    </w:p>
    <w:p w14:paraId="017EBD83" w14:textId="3655E099" w:rsidR="003D0ACA" w:rsidRPr="003D0ACA" w:rsidRDefault="003D0ACA" w:rsidP="003D0ACA">
      <w:pPr>
        <w:ind w:left="-1077"/>
        <w:rPr>
          <w:rFonts w:ascii="Verdana" w:hAnsi="Verdana" w:cs="Arial"/>
          <w:b/>
          <w:bCs/>
          <w:noProof/>
          <w:sz w:val="20"/>
          <w:szCs w:val="20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814944D" wp14:editId="15433DF7">
            <wp:simplePos x="0" y="0"/>
            <wp:positionH relativeFrom="column">
              <wp:posOffset>-680085</wp:posOffset>
            </wp:positionH>
            <wp:positionV relativeFrom="paragraph">
              <wp:posOffset>-635</wp:posOffset>
            </wp:positionV>
            <wp:extent cx="3234266" cy="1819275"/>
            <wp:effectExtent l="0" t="0" r="4445" b="0"/>
            <wp:wrapSquare wrapText="bothSides"/>
            <wp:docPr id="1" name="Imagem 1" descr="A chegada da família real no Brasil | Nerdologi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hegada da família real no Brasil | Nerdologia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66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ACA">
        <w:rPr>
          <w:rFonts w:ascii="Verdana" w:hAnsi="Verdana" w:cs="Arial"/>
          <w:b/>
          <w:bCs/>
          <w:noProof/>
          <w:sz w:val="20"/>
          <w:szCs w:val="20"/>
          <w:lang w:eastAsia="pt-BR"/>
        </w:rPr>
        <w:t>Travessia e chegada da Família Real</w:t>
      </w:r>
    </w:p>
    <w:p w14:paraId="7638E902" w14:textId="77777777" w:rsidR="003D0ACA" w:rsidRPr="003D0ACA" w:rsidRDefault="003D0ACA" w:rsidP="003D0ACA">
      <w:pPr>
        <w:ind w:left="-1077"/>
        <w:rPr>
          <w:rFonts w:ascii="Verdana" w:hAnsi="Verdana" w:cs="Arial"/>
          <w:noProof/>
          <w:sz w:val="20"/>
          <w:szCs w:val="20"/>
          <w:lang w:eastAsia="pt-BR"/>
        </w:rPr>
      </w:pPr>
      <w:r w:rsidRPr="003D0ACA">
        <w:rPr>
          <w:rFonts w:ascii="Verdana" w:hAnsi="Verdana" w:cs="Arial"/>
          <w:noProof/>
          <w:sz w:val="20"/>
          <w:szCs w:val="20"/>
          <w:lang w:eastAsia="pt-BR"/>
        </w:rPr>
        <w:t>A viagem ocorreu em condições insalubres e durou 54 dias até Salvador (BA), onde desembarcou no dia 22 de janeiro de 1808. Na capital baiana foram recebidos com festas e ali permaneceram por mais de um mês.</w:t>
      </w:r>
    </w:p>
    <w:p w14:paraId="004FE832" w14:textId="77777777" w:rsidR="003D0ACA" w:rsidRPr="003D0ACA" w:rsidRDefault="003D0ACA" w:rsidP="003D0ACA">
      <w:pPr>
        <w:ind w:left="-1077"/>
        <w:rPr>
          <w:rFonts w:ascii="Verdana" w:hAnsi="Verdana" w:cs="Arial"/>
          <w:noProof/>
          <w:sz w:val="20"/>
          <w:szCs w:val="20"/>
          <w:lang w:eastAsia="pt-BR"/>
        </w:rPr>
      </w:pPr>
      <w:r w:rsidRPr="003D0ACA">
        <w:rPr>
          <w:rFonts w:ascii="Verdana" w:hAnsi="Verdana" w:cs="Arial"/>
          <w:noProof/>
          <w:sz w:val="20"/>
          <w:szCs w:val="20"/>
          <w:lang w:eastAsia="pt-BR"/>
        </w:rPr>
        <w:t>No período em que esteve na Bahia, o Príncipe Regente assinou o Tratado de Abertura dos Portos às Nações Amigas e criou a Escola de Cirurgia da Bahia.</w:t>
      </w:r>
    </w:p>
    <w:p w14:paraId="148B6590" w14:textId="77777777" w:rsidR="003D0ACA" w:rsidRPr="003D0ACA" w:rsidRDefault="003D0ACA" w:rsidP="003D0ACA">
      <w:pPr>
        <w:ind w:left="-1077"/>
        <w:rPr>
          <w:rFonts w:ascii="Verdana" w:hAnsi="Verdana" w:cs="Arial"/>
          <w:noProof/>
          <w:sz w:val="20"/>
          <w:szCs w:val="20"/>
          <w:lang w:eastAsia="pt-BR"/>
        </w:rPr>
      </w:pPr>
      <w:r w:rsidRPr="003D0ACA">
        <w:rPr>
          <w:rFonts w:ascii="Verdana" w:hAnsi="Verdana" w:cs="Arial"/>
          <w:noProof/>
          <w:sz w:val="20"/>
          <w:szCs w:val="20"/>
          <w:lang w:eastAsia="pt-BR"/>
        </w:rPr>
        <w:t>No dia 26 de fevereiro, a corte partiu para o Rio de Janeiro, que seria declarada capital do Império.</w:t>
      </w:r>
    </w:p>
    <w:p w14:paraId="567E7A1A" w14:textId="0A0CF44E" w:rsidR="003D0ACA" w:rsidRDefault="003D0ACA" w:rsidP="003D0ACA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Quais motivos levaram a família Real portuguesa atravessar o Oceano Atlântico para se estabelecer no Brasil? Cite também pontos positivos e negativos que a presença do rei D. João VI proporcionou à sociedade. 1.0</w:t>
      </w:r>
    </w:p>
    <w:p w14:paraId="4008BF9A" w14:textId="68E13D63" w:rsidR="00485305" w:rsidRPr="006F0FA2" w:rsidRDefault="00485305" w:rsidP="00863965">
      <w:pPr>
        <w:ind w:left="-1077"/>
        <w:rPr>
          <w:rFonts w:ascii="Verdana" w:hAnsi="Verdana" w:cs="Arial"/>
          <w:sz w:val="20"/>
          <w:szCs w:val="20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5C09DF" w14:paraId="7535DB0B" w14:textId="77777777" w:rsidTr="005C09DF">
        <w:tc>
          <w:tcPr>
            <w:tcW w:w="10773" w:type="dxa"/>
          </w:tcPr>
          <w:p w14:paraId="40D98E53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49DAA485" w14:textId="77777777" w:rsidTr="005C09DF">
        <w:tc>
          <w:tcPr>
            <w:tcW w:w="10773" w:type="dxa"/>
          </w:tcPr>
          <w:p w14:paraId="2E212D7B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17B7D8B7" w14:textId="77777777" w:rsidTr="005C09DF">
        <w:tc>
          <w:tcPr>
            <w:tcW w:w="10773" w:type="dxa"/>
          </w:tcPr>
          <w:p w14:paraId="63E65E2D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6FB0BDDA" w14:textId="77777777" w:rsidTr="005C09DF">
        <w:tc>
          <w:tcPr>
            <w:tcW w:w="10773" w:type="dxa"/>
          </w:tcPr>
          <w:p w14:paraId="03019B55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</w:tbl>
    <w:p w14:paraId="2D9D44DB" w14:textId="0A227D9E" w:rsidR="00D5005C" w:rsidRPr="00D5005C" w:rsidRDefault="00D5005C" w:rsidP="00D5005C">
      <w:pPr>
        <w:tabs>
          <w:tab w:val="left" w:pos="1125"/>
        </w:tabs>
        <w:ind w:left="-1077"/>
        <w:rPr>
          <w:rFonts w:ascii="Arial" w:hAnsi="Arial" w:cs="Arial"/>
          <w:b/>
          <w:bCs/>
        </w:rPr>
      </w:pPr>
    </w:p>
    <w:p w14:paraId="05674C98" w14:textId="77777777" w:rsidR="00D5005C" w:rsidRPr="00D5005C" w:rsidRDefault="00D5005C" w:rsidP="00D5005C">
      <w:pPr>
        <w:tabs>
          <w:tab w:val="left" w:pos="1125"/>
        </w:tabs>
        <w:spacing w:after="160" w:line="259" w:lineRule="auto"/>
        <w:ind w:left="-1077"/>
        <w:rPr>
          <w:rFonts w:ascii="Verdana" w:hAnsi="Verdana" w:cs="Arial"/>
          <w:b/>
          <w:bCs/>
          <w:sz w:val="20"/>
          <w:szCs w:val="20"/>
        </w:rPr>
      </w:pPr>
      <w:r w:rsidRPr="00D5005C">
        <w:rPr>
          <w:rFonts w:ascii="Arial" w:hAnsi="Arial" w:cs="Arial"/>
          <w:b/>
          <w:bCs/>
        </w:rPr>
        <w:t xml:space="preserve">   </w:t>
      </w:r>
      <w:r w:rsidRPr="00D5005C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5AE7EE5" wp14:editId="3246D037">
            <wp:simplePos x="0" y="0"/>
            <wp:positionH relativeFrom="column">
              <wp:posOffset>-565785</wp:posOffset>
            </wp:positionH>
            <wp:positionV relativeFrom="paragraph">
              <wp:posOffset>635</wp:posOffset>
            </wp:positionV>
            <wp:extent cx="3048000" cy="2057400"/>
            <wp:effectExtent l="0" t="0" r="0" b="0"/>
            <wp:wrapSquare wrapText="bothSides"/>
            <wp:docPr id="3" name="Imagem 3" descr="História do Brasil: Revolução liberal do Porto 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ória do Brasil: Revolução liberal do Porto 18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05C">
        <w:rPr>
          <w:rFonts w:ascii="Arial" w:hAnsi="Arial" w:cs="Arial"/>
          <w:b/>
          <w:bCs/>
        </w:rPr>
        <w:t xml:space="preserve"> </w:t>
      </w:r>
      <w:r w:rsidRPr="00D5005C">
        <w:rPr>
          <w:rFonts w:ascii="Verdana" w:hAnsi="Verdana" w:cs="Arial"/>
          <w:b/>
          <w:bCs/>
          <w:sz w:val="20"/>
          <w:szCs w:val="20"/>
        </w:rPr>
        <w:t>A Revolução Liberal do Porto</w:t>
      </w:r>
    </w:p>
    <w:p w14:paraId="66F21E2F" w14:textId="77777777" w:rsidR="00D5005C" w:rsidRPr="00D5005C" w:rsidRDefault="00D5005C" w:rsidP="00D5005C">
      <w:pPr>
        <w:tabs>
          <w:tab w:val="left" w:pos="1125"/>
        </w:tabs>
        <w:spacing w:after="160" w:line="259" w:lineRule="auto"/>
        <w:ind w:left="-1077"/>
        <w:rPr>
          <w:rFonts w:ascii="Verdana" w:hAnsi="Verdana" w:cs="Arial"/>
          <w:sz w:val="20"/>
          <w:szCs w:val="20"/>
        </w:rPr>
      </w:pPr>
      <w:r w:rsidRPr="00D5005C">
        <w:rPr>
          <w:rFonts w:ascii="Verdana" w:hAnsi="Verdana" w:cs="Arial"/>
          <w:sz w:val="20"/>
          <w:szCs w:val="20"/>
        </w:rPr>
        <w:t xml:space="preserve">        O levante militar </w:t>
      </w:r>
      <w:r w:rsidRPr="00D5005C">
        <w:rPr>
          <w:rFonts w:ascii="Verdana" w:hAnsi="Verdana" w:cs="Arial"/>
          <w:bCs/>
          <w:sz w:val="20"/>
          <w:szCs w:val="20"/>
        </w:rPr>
        <w:t>começou na cidade do Porto, em 24 de agosto de 1820</w:t>
      </w:r>
      <w:r w:rsidRPr="00D5005C">
        <w:rPr>
          <w:rFonts w:ascii="Verdana" w:hAnsi="Verdana" w:cs="Arial"/>
          <w:sz w:val="20"/>
          <w:szCs w:val="20"/>
        </w:rPr>
        <w:t>. Como o reino português não tinha uma liderança, pois o rei Dom João VI estava no Brasil desde 1820.</w:t>
      </w:r>
    </w:p>
    <w:p w14:paraId="717CEF67" w14:textId="77777777" w:rsidR="00D5005C" w:rsidRPr="00D5005C" w:rsidRDefault="00D5005C" w:rsidP="00D5005C">
      <w:pPr>
        <w:tabs>
          <w:tab w:val="left" w:pos="1125"/>
        </w:tabs>
        <w:spacing w:after="160" w:line="259" w:lineRule="auto"/>
        <w:ind w:left="-1077"/>
        <w:rPr>
          <w:rFonts w:ascii="Verdana" w:hAnsi="Verdana" w:cs="Arial"/>
          <w:sz w:val="20"/>
          <w:szCs w:val="20"/>
        </w:rPr>
      </w:pPr>
      <w:r w:rsidRPr="00D5005C">
        <w:rPr>
          <w:rFonts w:ascii="Verdana" w:hAnsi="Verdana" w:cs="Arial"/>
          <w:sz w:val="20"/>
          <w:szCs w:val="20"/>
        </w:rPr>
        <w:t xml:space="preserve">        A Revolução Liberal do Porto </w:t>
      </w:r>
      <w:r w:rsidRPr="00D5005C">
        <w:rPr>
          <w:rFonts w:ascii="Verdana" w:hAnsi="Verdana" w:cs="Arial"/>
          <w:bCs/>
          <w:sz w:val="20"/>
          <w:szCs w:val="20"/>
        </w:rPr>
        <w:t>logo se espalhou por Portugal, contando com o apoio da nobreza, do clero e do exército portugueses</w:t>
      </w:r>
      <w:r w:rsidRPr="00D5005C">
        <w:rPr>
          <w:rFonts w:ascii="Verdana" w:hAnsi="Verdana" w:cs="Arial"/>
          <w:sz w:val="20"/>
          <w:szCs w:val="20"/>
        </w:rPr>
        <w:t>. Em setembro de 1820, o movimento chegava à capital Lisboa, formando um governo interino, que convocou uma Assembleia Constituinte, que elaboraria uma Constituição para Portugal. A Revolução Liberal do Porto foi um </w:t>
      </w:r>
      <w:r w:rsidRPr="00D5005C">
        <w:rPr>
          <w:rFonts w:ascii="Verdana" w:hAnsi="Verdana" w:cs="Arial"/>
          <w:bCs/>
          <w:sz w:val="20"/>
          <w:szCs w:val="20"/>
        </w:rPr>
        <w:t>movimento militar</w:t>
      </w:r>
      <w:r w:rsidRPr="00D5005C">
        <w:rPr>
          <w:rFonts w:ascii="Verdana" w:hAnsi="Verdana" w:cs="Arial"/>
          <w:sz w:val="20"/>
          <w:szCs w:val="20"/>
        </w:rPr>
        <w:t> iniciado em 1820 e ocorrido na cidade portuguesa de Porto. Ela</w:t>
      </w:r>
      <w:r w:rsidRPr="00D5005C">
        <w:rPr>
          <w:rFonts w:ascii="Verdana" w:hAnsi="Verdana" w:cs="Arial"/>
          <w:bCs/>
          <w:sz w:val="20"/>
          <w:szCs w:val="20"/>
        </w:rPr>
        <w:t> defendia a formação de uma monarquia constitucional,</w:t>
      </w:r>
      <w:r w:rsidRPr="00D5005C">
        <w:rPr>
          <w:rFonts w:ascii="Verdana" w:hAnsi="Verdana" w:cs="Arial"/>
          <w:sz w:val="20"/>
          <w:szCs w:val="20"/>
        </w:rPr>
        <w:t> exigindo o retorno imediato de Dom João VI, que estava no Brasil desde 1808. Além disso, os revolucionários queriam a </w:t>
      </w:r>
      <w:r w:rsidRPr="00D5005C">
        <w:rPr>
          <w:rFonts w:ascii="Verdana" w:hAnsi="Verdana" w:cs="Arial"/>
          <w:bCs/>
          <w:sz w:val="20"/>
          <w:szCs w:val="20"/>
        </w:rPr>
        <w:t>manutenção do Brasil como colônia de Portugal</w:t>
      </w:r>
      <w:r w:rsidRPr="00D5005C">
        <w:rPr>
          <w:rFonts w:ascii="Verdana" w:hAnsi="Verdana" w:cs="Arial"/>
          <w:sz w:val="20"/>
          <w:szCs w:val="20"/>
        </w:rPr>
        <w:t>.</w:t>
      </w:r>
    </w:p>
    <w:p w14:paraId="60F925B2" w14:textId="6839DD0E" w:rsidR="00D5005C" w:rsidRPr="00D5005C" w:rsidRDefault="00D5005C" w:rsidP="00D5005C">
      <w:pPr>
        <w:tabs>
          <w:tab w:val="left" w:pos="1125"/>
        </w:tabs>
        <w:spacing w:after="160" w:line="259" w:lineRule="auto"/>
        <w:ind w:left="-1077"/>
        <w:contextualSpacing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02-</w:t>
      </w:r>
      <w:r w:rsidRPr="00D5005C">
        <w:rPr>
          <w:rFonts w:ascii="Verdana" w:hAnsi="Verdana" w:cs="Arial"/>
          <w:sz w:val="20"/>
          <w:szCs w:val="20"/>
        </w:rPr>
        <w:t xml:space="preserve">Porque a Revolução Liberal do Porto, quando exigia que o Brasil retornasse </w:t>
      </w:r>
      <w:proofErr w:type="gramStart"/>
      <w:r w:rsidRPr="00D5005C">
        <w:rPr>
          <w:rFonts w:ascii="Verdana" w:hAnsi="Verdana" w:cs="Arial"/>
          <w:sz w:val="20"/>
          <w:szCs w:val="20"/>
        </w:rPr>
        <w:t>a</w:t>
      </w:r>
      <w:proofErr w:type="gramEnd"/>
      <w:r w:rsidRPr="00D5005C">
        <w:rPr>
          <w:rFonts w:ascii="Verdana" w:hAnsi="Verdana" w:cs="Arial"/>
          <w:sz w:val="20"/>
          <w:szCs w:val="20"/>
        </w:rPr>
        <w:t xml:space="preserve"> condição de colônia de Portugal, poderia prejudicar totalmente o nosso país? 1.0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D5005C" w:rsidRPr="00D5005C" w14:paraId="093174CB" w14:textId="77777777" w:rsidTr="00D5005C">
        <w:tc>
          <w:tcPr>
            <w:tcW w:w="10773" w:type="dxa"/>
          </w:tcPr>
          <w:p w14:paraId="5128116D" w14:textId="77777777" w:rsidR="00D5005C" w:rsidRPr="00D5005C" w:rsidRDefault="00D5005C" w:rsidP="00D500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005C" w:rsidRPr="00D5005C" w14:paraId="25C93F47" w14:textId="77777777" w:rsidTr="00D5005C">
        <w:tc>
          <w:tcPr>
            <w:tcW w:w="10773" w:type="dxa"/>
          </w:tcPr>
          <w:p w14:paraId="495A3C54" w14:textId="77777777" w:rsidR="00D5005C" w:rsidRPr="00D5005C" w:rsidRDefault="00D5005C" w:rsidP="00D500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005C" w:rsidRPr="00D5005C" w14:paraId="2E03410F" w14:textId="77777777" w:rsidTr="00D5005C">
        <w:tc>
          <w:tcPr>
            <w:tcW w:w="10773" w:type="dxa"/>
          </w:tcPr>
          <w:p w14:paraId="348D5BB0" w14:textId="77777777" w:rsidR="00D5005C" w:rsidRPr="00D5005C" w:rsidRDefault="00D5005C" w:rsidP="00D500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005C" w:rsidRPr="00D5005C" w14:paraId="34480162" w14:textId="77777777" w:rsidTr="00D5005C">
        <w:tc>
          <w:tcPr>
            <w:tcW w:w="10773" w:type="dxa"/>
          </w:tcPr>
          <w:p w14:paraId="4DE3B949" w14:textId="77777777" w:rsidR="00D5005C" w:rsidRPr="00D5005C" w:rsidRDefault="00D5005C" w:rsidP="00D500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969DA9A" w14:textId="19C851C3" w:rsidR="00D5005C" w:rsidRPr="00D5005C" w:rsidRDefault="00D5005C" w:rsidP="00D5005C">
      <w:pPr>
        <w:pStyle w:val="PargrafodaLista"/>
        <w:numPr>
          <w:ilvl w:val="0"/>
          <w:numId w:val="16"/>
        </w:numPr>
        <w:tabs>
          <w:tab w:val="left" w:pos="1125"/>
        </w:tabs>
        <w:spacing w:after="160" w:line="259" w:lineRule="auto"/>
        <w:rPr>
          <w:rFonts w:ascii="Verdana" w:hAnsi="Verdana" w:cs="Arial"/>
          <w:sz w:val="20"/>
          <w:szCs w:val="20"/>
        </w:rPr>
      </w:pPr>
      <w:r w:rsidRPr="00D5005C">
        <w:rPr>
          <w:rFonts w:ascii="Verdana" w:hAnsi="Verdana" w:cs="Arial"/>
          <w:sz w:val="20"/>
          <w:szCs w:val="20"/>
        </w:rPr>
        <w:t>Cite as três principais exigências dos políticos portugueses na Revolução Liberal do Porto.  1.0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D5005C" w:rsidRPr="00D5005C" w14:paraId="3CF58DDF" w14:textId="77777777" w:rsidTr="00D5005C">
        <w:tc>
          <w:tcPr>
            <w:tcW w:w="10773" w:type="dxa"/>
          </w:tcPr>
          <w:p w14:paraId="7CF42327" w14:textId="77777777" w:rsidR="00D5005C" w:rsidRPr="00D5005C" w:rsidRDefault="00D5005C" w:rsidP="00D500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005C" w:rsidRPr="00D5005C" w14:paraId="32DEDB86" w14:textId="77777777" w:rsidTr="00D5005C">
        <w:tc>
          <w:tcPr>
            <w:tcW w:w="10773" w:type="dxa"/>
          </w:tcPr>
          <w:p w14:paraId="335083D9" w14:textId="77777777" w:rsidR="00D5005C" w:rsidRPr="00D5005C" w:rsidRDefault="00D5005C" w:rsidP="00D500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005C" w:rsidRPr="00D5005C" w14:paraId="33991115" w14:textId="77777777" w:rsidTr="00D5005C">
        <w:tc>
          <w:tcPr>
            <w:tcW w:w="10773" w:type="dxa"/>
          </w:tcPr>
          <w:p w14:paraId="2A98664B" w14:textId="77777777" w:rsidR="00D5005C" w:rsidRPr="00D5005C" w:rsidRDefault="00D5005C" w:rsidP="00D500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005C" w:rsidRPr="00D5005C" w14:paraId="7F6D7856" w14:textId="77777777" w:rsidTr="00D5005C">
        <w:tc>
          <w:tcPr>
            <w:tcW w:w="10773" w:type="dxa"/>
          </w:tcPr>
          <w:p w14:paraId="12311132" w14:textId="77777777" w:rsidR="00D5005C" w:rsidRPr="00D5005C" w:rsidRDefault="00D5005C" w:rsidP="00D5005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F1EC125" w14:textId="77777777" w:rsidR="00D5005C" w:rsidRDefault="00D5005C" w:rsidP="00887C2C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2BE3CD27" w14:textId="08788377" w:rsidR="009B602C" w:rsidRPr="009B602C" w:rsidRDefault="00D5005C" w:rsidP="00887C2C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04-</w:t>
      </w:r>
      <w:r w:rsidR="009B602C" w:rsidRPr="009B602C">
        <w:rPr>
          <w:rFonts w:ascii="Verdana" w:hAnsi="Verdana" w:cs="Arial"/>
          <w:bCs/>
          <w:sz w:val="20"/>
          <w:szCs w:val="20"/>
        </w:rPr>
        <w:t xml:space="preserve">A Inconfidência Mineira, no plano das </w:t>
      </w:r>
      <w:r w:rsidR="00887C2C" w:rsidRPr="009B602C">
        <w:rPr>
          <w:rFonts w:ascii="Verdana" w:hAnsi="Verdana" w:cs="Arial"/>
          <w:bCs/>
          <w:sz w:val="20"/>
          <w:szCs w:val="20"/>
        </w:rPr>
        <w:t>ideias</w:t>
      </w:r>
      <w:r w:rsidR="009B602C" w:rsidRPr="009B602C">
        <w:rPr>
          <w:rFonts w:ascii="Verdana" w:hAnsi="Verdana" w:cs="Arial"/>
          <w:bCs/>
          <w:sz w:val="20"/>
          <w:szCs w:val="20"/>
        </w:rPr>
        <w:t>, foi inspirada:</w:t>
      </w:r>
      <w:r w:rsidR="00203F8E">
        <w:rPr>
          <w:rFonts w:ascii="Verdana" w:hAnsi="Verdana" w:cs="Arial"/>
          <w:bCs/>
          <w:sz w:val="20"/>
          <w:szCs w:val="20"/>
        </w:rPr>
        <w:t xml:space="preserve">   0,</w:t>
      </w:r>
      <w:r w:rsidR="00D36244">
        <w:rPr>
          <w:rFonts w:ascii="Verdana" w:hAnsi="Verdana" w:cs="Arial"/>
          <w:bCs/>
          <w:sz w:val="20"/>
          <w:szCs w:val="20"/>
        </w:rPr>
        <w:t>2</w:t>
      </w:r>
      <w:r w:rsidR="00203F8E">
        <w:rPr>
          <w:rFonts w:ascii="Verdana" w:hAnsi="Verdana" w:cs="Arial"/>
          <w:bCs/>
          <w:sz w:val="20"/>
          <w:szCs w:val="20"/>
        </w:rPr>
        <w:t>5</w:t>
      </w:r>
    </w:p>
    <w:p w14:paraId="5D420A7D" w14:textId="77777777" w:rsidR="009B602C" w:rsidRPr="009B602C" w:rsidRDefault="009B602C" w:rsidP="009B602C">
      <w:pPr>
        <w:ind w:left="-1077"/>
        <w:rPr>
          <w:rFonts w:ascii="Verdana" w:hAnsi="Verdana" w:cs="Arial"/>
          <w:bCs/>
          <w:sz w:val="20"/>
          <w:szCs w:val="20"/>
        </w:rPr>
      </w:pPr>
      <w:r w:rsidRPr="009B602C">
        <w:rPr>
          <w:rFonts w:ascii="Verdana" w:hAnsi="Verdana" w:cs="Arial"/>
          <w:bCs/>
          <w:sz w:val="20"/>
          <w:szCs w:val="20"/>
        </w:rPr>
        <w:t>a) nas reivindicações das camadas menos favorecidas da colônia;</w:t>
      </w:r>
    </w:p>
    <w:p w14:paraId="49993587" w14:textId="178E44FA" w:rsidR="009B602C" w:rsidRPr="009B602C" w:rsidRDefault="009B602C" w:rsidP="009B602C">
      <w:pPr>
        <w:ind w:left="-1077"/>
        <w:rPr>
          <w:rFonts w:ascii="Verdana" w:hAnsi="Verdana" w:cs="Arial"/>
          <w:bCs/>
          <w:sz w:val="20"/>
          <w:szCs w:val="20"/>
        </w:rPr>
      </w:pPr>
      <w:r w:rsidRPr="009B602C">
        <w:rPr>
          <w:rFonts w:ascii="Verdana" w:hAnsi="Verdana" w:cs="Arial"/>
          <w:bCs/>
          <w:sz w:val="20"/>
          <w:szCs w:val="20"/>
        </w:rPr>
        <w:t>b) no pensamento liberal dos filósofos d</w:t>
      </w:r>
      <w:r w:rsidR="00503E5E">
        <w:rPr>
          <w:rFonts w:ascii="Verdana" w:hAnsi="Verdana" w:cs="Arial"/>
          <w:bCs/>
          <w:sz w:val="20"/>
          <w:szCs w:val="20"/>
        </w:rPr>
        <w:t>o Iluminismo</w:t>
      </w:r>
      <w:r w:rsidRPr="009B602C">
        <w:rPr>
          <w:rFonts w:ascii="Verdana" w:hAnsi="Verdana" w:cs="Arial"/>
          <w:bCs/>
          <w:sz w:val="20"/>
          <w:szCs w:val="20"/>
        </w:rPr>
        <w:t xml:space="preserve"> </w:t>
      </w:r>
      <w:r w:rsidR="00887C2C" w:rsidRPr="009B602C">
        <w:rPr>
          <w:rFonts w:ascii="Verdana" w:hAnsi="Verdana" w:cs="Arial"/>
          <w:bCs/>
          <w:sz w:val="20"/>
          <w:szCs w:val="20"/>
        </w:rPr>
        <w:t>europe</w:t>
      </w:r>
      <w:r w:rsidR="00503E5E">
        <w:rPr>
          <w:rFonts w:ascii="Verdana" w:hAnsi="Verdana" w:cs="Arial"/>
          <w:bCs/>
          <w:sz w:val="20"/>
          <w:szCs w:val="20"/>
        </w:rPr>
        <w:t>u</w:t>
      </w:r>
      <w:r w:rsidRPr="009B602C">
        <w:rPr>
          <w:rFonts w:ascii="Verdana" w:hAnsi="Verdana" w:cs="Arial"/>
          <w:bCs/>
          <w:sz w:val="20"/>
          <w:szCs w:val="20"/>
        </w:rPr>
        <w:t>;</w:t>
      </w:r>
    </w:p>
    <w:p w14:paraId="15A746E6" w14:textId="77777777" w:rsidR="009B602C" w:rsidRPr="009B602C" w:rsidRDefault="009B602C" w:rsidP="009B602C">
      <w:pPr>
        <w:ind w:left="-1077"/>
        <w:rPr>
          <w:rFonts w:ascii="Verdana" w:hAnsi="Verdana" w:cs="Arial"/>
          <w:bCs/>
          <w:sz w:val="20"/>
          <w:szCs w:val="20"/>
        </w:rPr>
      </w:pPr>
      <w:r w:rsidRPr="009B602C">
        <w:rPr>
          <w:rFonts w:ascii="Verdana" w:hAnsi="Verdana" w:cs="Arial"/>
          <w:bCs/>
          <w:sz w:val="20"/>
          <w:szCs w:val="20"/>
        </w:rPr>
        <w:t>c) nos princípios do socialismo utópico de Saint-Simon;</w:t>
      </w:r>
    </w:p>
    <w:p w14:paraId="4D57AAA3" w14:textId="15497099" w:rsidR="009B602C" w:rsidRPr="009B602C" w:rsidRDefault="009B602C" w:rsidP="009B602C">
      <w:pPr>
        <w:ind w:left="-1077"/>
        <w:rPr>
          <w:rFonts w:ascii="Verdana" w:hAnsi="Verdana" w:cs="Arial"/>
          <w:bCs/>
          <w:sz w:val="20"/>
          <w:szCs w:val="20"/>
        </w:rPr>
      </w:pPr>
      <w:r w:rsidRPr="009B602C">
        <w:rPr>
          <w:rFonts w:ascii="Verdana" w:hAnsi="Verdana" w:cs="Arial"/>
          <w:bCs/>
          <w:sz w:val="20"/>
          <w:szCs w:val="20"/>
        </w:rPr>
        <w:t xml:space="preserve">d) nas </w:t>
      </w:r>
      <w:r w:rsidR="00503E5E" w:rsidRPr="009B602C">
        <w:rPr>
          <w:rFonts w:ascii="Verdana" w:hAnsi="Verdana" w:cs="Arial"/>
          <w:bCs/>
          <w:sz w:val="20"/>
          <w:szCs w:val="20"/>
        </w:rPr>
        <w:t>ideias</w:t>
      </w:r>
      <w:r w:rsidRPr="009B602C">
        <w:rPr>
          <w:rFonts w:ascii="Verdana" w:hAnsi="Verdana" w:cs="Arial"/>
          <w:bCs/>
          <w:sz w:val="20"/>
          <w:szCs w:val="20"/>
        </w:rPr>
        <w:t xml:space="preserve"> absolutistas defendidas pelos pensadores iluministas;</w:t>
      </w:r>
    </w:p>
    <w:p w14:paraId="373A1B30" w14:textId="77777777" w:rsidR="009B602C" w:rsidRPr="009B602C" w:rsidRDefault="009B602C" w:rsidP="009B602C">
      <w:pPr>
        <w:ind w:left="-1077"/>
        <w:rPr>
          <w:rFonts w:ascii="Verdana" w:hAnsi="Verdana" w:cs="Arial"/>
          <w:bCs/>
          <w:sz w:val="20"/>
          <w:szCs w:val="20"/>
        </w:rPr>
      </w:pPr>
      <w:r w:rsidRPr="009B602C">
        <w:rPr>
          <w:rFonts w:ascii="Verdana" w:hAnsi="Verdana" w:cs="Arial"/>
          <w:bCs/>
          <w:sz w:val="20"/>
          <w:szCs w:val="20"/>
        </w:rPr>
        <w:t>e) nas fórmulas políticas desenvolvidas pelos comerciantes do rio de Janeiro.</w:t>
      </w:r>
    </w:p>
    <w:p w14:paraId="2E355097" w14:textId="77777777" w:rsidR="00F76998" w:rsidRDefault="00F76998" w:rsidP="004222AA">
      <w:pPr>
        <w:rPr>
          <w:rFonts w:ascii="Verdana" w:hAnsi="Verdana" w:cs="Arial"/>
          <w:bCs/>
          <w:sz w:val="20"/>
          <w:szCs w:val="20"/>
        </w:rPr>
      </w:pPr>
    </w:p>
    <w:p w14:paraId="1F9AFCAD" w14:textId="12581D89" w:rsidR="008A7953" w:rsidRDefault="00D5005C" w:rsidP="008A7953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05</w:t>
      </w:r>
      <w:r w:rsidR="009D4D57">
        <w:rPr>
          <w:rFonts w:ascii="Verdana" w:hAnsi="Verdana" w:cs="Arial"/>
          <w:b/>
          <w:bCs/>
          <w:sz w:val="20"/>
          <w:szCs w:val="20"/>
        </w:rPr>
        <w:t xml:space="preserve">- </w:t>
      </w:r>
      <w:r w:rsidR="00333A0A" w:rsidRPr="00E704C3">
        <w:rPr>
          <w:rFonts w:ascii="Verdana" w:hAnsi="Verdana" w:cs="Arial"/>
          <w:sz w:val="20"/>
          <w:szCs w:val="20"/>
        </w:rPr>
        <w:t>Foi um confronto travado de 1707 a 1709, pelo direito de exploração das recém descobertas jazidas de ouro, na região das Minas Gerais, no Brasil.</w:t>
      </w:r>
      <w:r w:rsidR="00E704C3">
        <w:rPr>
          <w:rFonts w:ascii="Verdana" w:hAnsi="Verdana" w:cs="Arial"/>
          <w:sz w:val="20"/>
          <w:szCs w:val="20"/>
        </w:rPr>
        <w:t xml:space="preserve"> </w:t>
      </w:r>
      <w:r w:rsidR="00E704C3" w:rsidRPr="00E704C3">
        <w:rPr>
          <w:rFonts w:ascii="Verdana" w:hAnsi="Verdana" w:cs="Arial"/>
          <w:sz w:val="20"/>
          <w:szCs w:val="20"/>
        </w:rPr>
        <w:t>Pelo fato de terem sido os primeiros a descobrir, os paulistas queriam ter mais direitos e benefícios sobre o ouro que haviam encontrado, uma vez que este, estava nas terras em que viviam.</w:t>
      </w:r>
      <w:r w:rsidR="00E704C3">
        <w:rPr>
          <w:rFonts w:ascii="Verdana" w:hAnsi="Verdana" w:cs="Arial"/>
          <w:sz w:val="20"/>
          <w:szCs w:val="20"/>
        </w:rPr>
        <w:t xml:space="preserve"> Esse conflito ficou conhecido como</w:t>
      </w:r>
      <w:r w:rsidR="00203F8E">
        <w:rPr>
          <w:rFonts w:ascii="Verdana" w:hAnsi="Verdana" w:cs="Arial"/>
          <w:sz w:val="20"/>
          <w:szCs w:val="20"/>
        </w:rPr>
        <w:t xml:space="preserve">   0,</w:t>
      </w:r>
      <w:r w:rsidR="00D36244">
        <w:rPr>
          <w:rFonts w:ascii="Verdana" w:hAnsi="Verdana" w:cs="Arial"/>
          <w:sz w:val="20"/>
          <w:szCs w:val="20"/>
        </w:rPr>
        <w:t>2</w:t>
      </w:r>
      <w:r w:rsidR="00203F8E">
        <w:rPr>
          <w:rFonts w:ascii="Verdana" w:hAnsi="Verdana" w:cs="Arial"/>
          <w:sz w:val="20"/>
          <w:szCs w:val="20"/>
        </w:rPr>
        <w:t>5</w:t>
      </w:r>
    </w:p>
    <w:p w14:paraId="11B93253" w14:textId="5C565751" w:rsidR="00E704C3" w:rsidRDefault="00E704C3" w:rsidP="008A7953">
      <w:pPr>
        <w:ind w:left="-1077"/>
        <w:rPr>
          <w:rFonts w:ascii="Verdana" w:hAnsi="Verdana" w:cs="Arial"/>
          <w:sz w:val="20"/>
          <w:szCs w:val="20"/>
        </w:rPr>
      </w:pPr>
      <w:r w:rsidRPr="00E704C3">
        <w:rPr>
          <w:rFonts w:ascii="Verdana" w:hAnsi="Verdana" w:cs="Arial"/>
          <w:sz w:val="20"/>
          <w:szCs w:val="20"/>
        </w:rPr>
        <w:t>a) Inconfidência Mineira</w:t>
      </w:r>
    </w:p>
    <w:p w14:paraId="7760A6F3" w14:textId="1A8A079B" w:rsidR="00E704C3" w:rsidRDefault="00E704C3" w:rsidP="008A7953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Conjuração Mineira</w:t>
      </w:r>
    </w:p>
    <w:p w14:paraId="3C527A5C" w14:textId="156C3BDD" w:rsidR="00E704C3" w:rsidRDefault="00E704C3" w:rsidP="008A7953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c) Derrama</w:t>
      </w:r>
      <w:proofErr w:type="gramEnd"/>
    </w:p>
    <w:p w14:paraId="744152AA" w14:textId="32DBC76D" w:rsidR="00E704C3" w:rsidRDefault="00E704C3" w:rsidP="008A7953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Guerra dos Emboabas</w:t>
      </w:r>
    </w:p>
    <w:p w14:paraId="347E8201" w14:textId="05C54C30" w:rsidR="00E704C3" w:rsidRDefault="00E704C3" w:rsidP="008A7953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e) </w:t>
      </w:r>
      <w:r w:rsidR="00503E5E">
        <w:rPr>
          <w:rFonts w:ascii="Verdana" w:hAnsi="Verdana" w:cs="Arial"/>
          <w:sz w:val="20"/>
          <w:szCs w:val="20"/>
        </w:rPr>
        <w:t>Revolta dos Farrapos</w:t>
      </w:r>
    </w:p>
    <w:p w14:paraId="7D0878BE" w14:textId="77777777" w:rsidR="00503E5E" w:rsidRPr="00E704C3" w:rsidRDefault="00503E5E" w:rsidP="008A7953">
      <w:pPr>
        <w:ind w:left="-1077"/>
        <w:rPr>
          <w:rFonts w:ascii="Verdana" w:hAnsi="Verdana" w:cs="Arial"/>
          <w:sz w:val="20"/>
          <w:szCs w:val="20"/>
        </w:rPr>
      </w:pPr>
    </w:p>
    <w:p w14:paraId="06A9A3EC" w14:textId="23BDC3FD" w:rsidR="002A7089" w:rsidRPr="002A7089" w:rsidRDefault="00D5005C" w:rsidP="002A7089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06</w:t>
      </w:r>
      <w:r w:rsidR="00B302EE">
        <w:rPr>
          <w:rFonts w:ascii="Verdana" w:hAnsi="Verdana" w:cs="Arial"/>
          <w:b/>
          <w:bCs/>
          <w:sz w:val="20"/>
          <w:szCs w:val="20"/>
        </w:rPr>
        <w:t>-</w:t>
      </w:r>
      <w:r w:rsidR="002A7089" w:rsidRPr="002A7089">
        <w:rPr>
          <w:rFonts w:ascii="Verdana" w:hAnsi="Verdana" w:cs="Arial"/>
          <w:b/>
          <w:bCs/>
          <w:sz w:val="20"/>
          <w:szCs w:val="20"/>
        </w:rPr>
        <w:t> </w:t>
      </w:r>
      <w:r w:rsidR="002A7089" w:rsidRPr="002A7089">
        <w:rPr>
          <w:rFonts w:ascii="Verdana" w:hAnsi="Verdana" w:cs="Arial"/>
          <w:sz w:val="20"/>
          <w:szCs w:val="20"/>
        </w:rPr>
        <w:t>Sobre a Inconfidência Mineira é correto afirmar:</w:t>
      </w:r>
      <w:r w:rsidR="00203F8E">
        <w:rPr>
          <w:rFonts w:ascii="Verdana" w:hAnsi="Verdana" w:cs="Arial"/>
          <w:sz w:val="20"/>
          <w:szCs w:val="20"/>
        </w:rPr>
        <w:t xml:space="preserve">   0,5</w:t>
      </w:r>
    </w:p>
    <w:p w14:paraId="35025A0B" w14:textId="77777777" w:rsidR="002A7089" w:rsidRPr="002A7089" w:rsidRDefault="002A7089" w:rsidP="002A7089">
      <w:pPr>
        <w:ind w:left="-1077"/>
        <w:rPr>
          <w:rFonts w:ascii="Verdana" w:hAnsi="Verdana" w:cs="Arial"/>
          <w:sz w:val="20"/>
          <w:szCs w:val="20"/>
        </w:rPr>
      </w:pPr>
      <w:proofErr w:type="gramStart"/>
      <w:r w:rsidRPr="002A7089">
        <w:rPr>
          <w:rFonts w:ascii="Verdana" w:hAnsi="Verdana" w:cs="Arial"/>
          <w:sz w:val="20"/>
          <w:szCs w:val="20"/>
        </w:rPr>
        <w:t>a) Foi</w:t>
      </w:r>
      <w:proofErr w:type="gramEnd"/>
      <w:r w:rsidRPr="002A7089">
        <w:rPr>
          <w:rFonts w:ascii="Verdana" w:hAnsi="Verdana" w:cs="Arial"/>
          <w:sz w:val="20"/>
          <w:szCs w:val="20"/>
        </w:rPr>
        <w:t xml:space="preserve"> um movimento que contou com uma ampla participação de homens livres não-proprietários e até mesmo de muitos escravos negros.</w:t>
      </w:r>
    </w:p>
    <w:p w14:paraId="36453283" w14:textId="77777777" w:rsidR="002A7089" w:rsidRPr="002A7089" w:rsidRDefault="002A7089" w:rsidP="002A7089">
      <w:pPr>
        <w:ind w:left="-1077"/>
        <w:rPr>
          <w:rFonts w:ascii="Verdana" w:hAnsi="Verdana" w:cs="Arial"/>
          <w:sz w:val="20"/>
          <w:szCs w:val="20"/>
        </w:rPr>
      </w:pPr>
      <w:r w:rsidRPr="002A7089">
        <w:rPr>
          <w:rFonts w:ascii="Verdana" w:hAnsi="Verdana" w:cs="Arial"/>
          <w:sz w:val="20"/>
          <w:szCs w:val="20"/>
        </w:rPr>
        <w:t xml:space="preserve">b) O clero de Minas Gerais não teve nenhuma participação na conspiração, que tinha uma forte conotação </w:t>
      </w:r>
      <w:proofErr w:type="spellStart"/>
      <w:r w:rsidRPr="002A7089">
        <w:rPr>
          <w:rFonts w:ascii="Verdana" w:hAnsi="Verdana" w:cs="Arial"/>
          <w:sz w:val="20"/>
          <w:szCs w:val="20"/>
        </w:rPr>
        <w:t>anti-eclesiástica</w:t>
      </w:r>
      <w:proofErr w:type="spellEnd"/>
      <w:r w:rsidRPr="002A7089">
        <w:rPr>
          <w:rFonts w:ascii="Verdana" w:hAnsi="Verdana" w:cs="Arial"/>
          <w:sz w:val="20"/>
          <w:szCs w:val="20"/>
        </w:rPr>
        <w:t>;</w:t>
      </w:r>
    </w:p>
    <w:p w14:paraId="17AF8F41" w14:textId="77777777" w:rsidR="002A7089" w:rsidRPr="002A7089" w:rsidRDefault="002A7089" w:rsidP="002A7089">
      <w:pPr>
        <w:ind w:left="-1077"/>
        <w:rPr>
          <w:rFonts w:ascii="Verdana" w:hAnsi="Verdana" w:cs="Arial"/>
          <w:sz w:val="20"/>
          <w:szCs w:val="20"/>
        </w:rPr>
      </w:pPr>
      <w:r w:rsidRPr="002A7089">
        <w:rPr>
          <w:rFonts w:ascii="Verdana" w:hAnsi="Verdana" w:cs="Arial"/>
          <w:sz w:val="20"/>
          <w:szCs w:val="20"/>
        </w:rPr>
        <w:t>c) Entre os planos unanimemente aprovados pelos conspiradores de Minas estava a abolição da escravatura;</w:t>
      </w:r>
    </w:p>
    <w:p w14:paraId="451764EA" w14:textId="223EEE4B" w:rsidR="002A7089" w:rsidRPr="002A7089" w:rsidRDefault="002A7089" w:rsidP="002A7089">
      <w:pPr>
        <w:ind w:left="-1077"/>
        <w:rPr>
          <w:rFonts w:ascii="Verdana" w:hAnsi="Verdana" w:cs="Arial"/>
          <w:sz w:val="20"/>
          <w:szCs w:val="20"/>
        </w:rPr>
      </w:pPr>
      <w:r w:rsidRPr="002A7089">
        <w:rPr>
          <w:rFonts w:ascii="Verdana" w:hAnsi="Verdana" w:cs="Arial"/>
          <w:sz w:val="20"/>
          <w:szCs w:val="20"/>
        </w:rPr>
        <w:t>d) Entre os fatores que influenciaram os “inconfidentes” estavam as “ideias francesas” (o Iluminismo) e a “justificação pelo exemplo”, da Independência Norte-Americana.</w:t>
      </w:r>
    </w:p>
    <w:p w14:paraId="2D87369B" w14:textId="77777777" w:rsidR="002A7089" w:rsidRPr="002A7089" w:rsidRDefault="002A7089" w:rsidP="002A7089">
      <w:pPr>
        <w:ind w:left="-1077"/>
        <w:rPr>
          <w:rFonts w:ascii="Verdana" w:hAnsi="Verdana" w:cs="Arial"/>
          <w:sz w:val="20"/>
          <w:szCs w:val="20"/>
        </w:rPr>
      </w:pPr>
      <w:proofErr w:type="gramStart"/>
      <w:r w:rsidRPr="002A7089">
        <w:rPr>
          <w:rFonts w:ascii="Verdana" w:hAnsi="Verdana" w:cs="Arial"/>
          <w:sz w:val="20"/>
          <w:szCs w:val="20"/>
        </w:rPr>
        <w:t>e) Os</w:t>
      </w:r>
      <w:proofErr w:type="gramEnd"/>
      <w:r w:rsidRPr="002A7089">
        <w:rPr>
          <w:rFonts w:ascii="Verdana" w:hAnsi="Verdana" w:cs="Arial"/>
          <w:sz w:val="20"/>
          <w:szCs w:val="20"/>
        </w:rPr>
        <w:t xml:space="preserve"> “inconfidentes” jamais pensaram seriamente em proclamar a Independência do Brasil em relação a Portugal, pretendendo apenas forçar a Coroa a suspender a cobrança da “derrama”.</w:t>
      </w:r>
    </w:p>
    <w:p w14:paraId="58E300C3" w14:textId="0C010F89" w:rsidR="00485305" w:rsidRPr="00E704C3" w:rsidRDefault="00485305" w:rsidP="00485305">
      <w:pPr>
        <w:ind w:left="-1077"/>
        <w:rPr>
          <w:rFonts w:ascii="Verdana" w:hAnsi="Verdana" w:cs="Arial"/>
          <w:sz w:val="20"/>
          <w:szCs w:val="20"/>
        </w:rPr>
      </w:pPr>
    </w:p>
    <w:p w14:paraId="39FDD501" w14:textId="2731BB16" w:rsidR="009D4D57" w:rsidRPr="00B302EE" w:rsidRDefault="00D5005C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07</w:t>
      </w:r>
      <w:r w:rsidR="009D4D57" w:rsidRPr="00B302EE">
        <w:rPr>
          <w:rFonts w:ascii="Verdana" w:hAnsi="Verdana" w:cs="Arial"/>
          <w:bCs/>
          <w:sz w:val="20"/>
          <w:szCs w:val="20"/>
        </w:rPr>
        <w:t>-Marque “V” para as alternativas verdadeiras e “F”</w:t>
      </w:r>
      <w:r w:rsidR="00B5607D" w:rsidRPr="00B302EE">
        <w:rPr>
          <w:rFonts w:ascii="Verdana" w:hAnsi="Verdana" w:cs="Arial"/>
          <w:bCs/>
          <w:sz w:val="20"/>
          <w:szCs w:val="20"/>
        </w:rPr>
        <w:t xml:space="preserve"> para as f</w:t>
      </w:r>
      <w:r w:rsidR="009D4D57" w:rsidRPr="00B302EE">
        <w:rPr>
          <w:rFonts w:ascii="Verdana" w:hAnsi="Verdana" w:cs="Arial"/>
          <w:bCs/>
          <w:sz w:val="20"/>
          <w:szCs w:val="20"/>
        </w:rPr>
        <w:t>alsas</w:t>
      </w:r>
      <w:r w:rsidR="00B5607D" w:rsidRPr="00B302EE">
        <w:rPr>
          <w:rFonts w:ascii="Verdana" w:hAnsi="Verdana" w:cs="Arial"/>
          <w:bCs/>
          <w:sz w:val="20"/>
          <w:szCs w:val="20"/>
        </w:rPr>
        <w:t>.</w:t>
      </w:r>
      <w:r w:rsidR="00C059D9" w:rsidRPr="00B302EE">
        <w:rPr>
          <w:rFonts w:ascii="Verdana" w:hAnsi="Verdana" w:cs="Arial"/>
          <w:bCs/>
          <w:sz w:val="20"/>
          <w:szCs w:val="20"/>
        </w:rPr>
        <w:t xml:space="preserve">  </w:t>
      </w:r>
      <w:r w:rsidR="00203F8E" w:rsidRPr="00B302EE">
        <w:rPr>
          <w:rFonts w:ascii="Verdana" w:hAnsi="Verdana" w:cs="Arial"/>
          <w:bCs/>
          <w:sz w:val="20"/>
          <w:szCs w:val="20"/>
        </w:rPr>
        <w:t>0,5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384"/>
        <w:gridCol w:w="425"/>
        <w:gridCol w:w="9902"/>
      </w:tblGrid>
      <w:tr w:rsidR="00B5607D" w14:paraId="7F8A85DC" w14:textId="77777777" w:rsidTr="002C00DB">
        <w:tc>
          <w:tcPr>
            <w:tcW w:w="384" w:type="dxa"/>
          </w:tcPr>
          <w:p w14:paraId="0159033E" w14:textId="3591EEA5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25" w:type="dxa"/>
          </w:tcPr>
          <w:p w14:paraId="4EDE10F4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383D39A8" w14:textId="1C7C23C8" w:rsidR="00B5607D" w:rsidRPr="00B5607D" w:rsidRDefault="00C21C68" w:rsidP="00C21C68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Com a Independência das colônias espanholas na América, a</w:t>
            </w:r>
            <w:r w:rsidRPr="00C21C68">
              <w:rPr>
                <w:rFonts w:ascii="Verdana" w:hAnsi="Verdana" w:cs="Arial"/>
                <w:bCs/>
                <w:sz w:val="20"/>
                <w:szCs w:val="20"/>
              </w:rPr>
              <w:t xml:space="preserve"> dependência econômica em relação às potências capitalistas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diminuiu bruscamente</w:t>
            </w:r>
            <w:r w:rsidRPr="00C21C68">
              <w:rPr>
                <w:rFonts w:ascii="Verdana" w:hAnsi="Verdana" w:cs="Arial"/>
                <w:bCs/>
                <w:sz w:val="20"/>
                <w:szCs w:val="20"/>
              </w:rPr>
              <w:t xml:space="preserve"> e a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não </w:t>
            </w:r>
            <w:r w:rsidRPr="00C21C68">
              <w:rPr>
                <w:rFonts w:ascii="Verdana" w:hAnsi="Verdana" w:cs="Arial"/>
                <w:bCs/>
                <w:sz w:val="20"/>
                <w:szCs w:val="20"/>
              </w:rPr>
              <w:t xml:space="preserve">manutenção dos privilégios das elites locais fizeram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com que houvesse uma melhor distribuição de renda.</w:t>
            </w:r>
          </w:p>
        </w:tc>
      </w:tr>
      <w:tr w:rsidR="00B5607D" w14:paraId="2AFCDF8D" w14:textId="77777777" w:rsidTr="002C00DB">
        <w:tc>
          <w:tcPr>
            <w:tcW w:w="384" w:type="dxa"/>
          </w:tcPr>
          <w:p w14:paraId="003E4F0C" w14:textId="3A7D0F40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14:paraId="716B383A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3959041B" w14:textId="6EED3E07" w:rsidR="00B5607D" w:rsidRPr="00734772" w:rsidRDefault="00C21C68" w:rsidP="00C21C68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C21C68">
              <w:rPr>
                <w:rFonts w:ascii="Verdana" w:hAnsi="Verdana" w:cs="Arial"/>
                <w:bCs/>
                <w:sz w:val="20"/>
                <w:szCs w:val="20"/>
              </w:rPr>
              <w:t>A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abertura dos portos impulsionou o</w:t>
            </w:r>
            <w:r w:rsidRPr="00C21C68">
              <w:rPr>
                <w:rFonts w:ascii="Verdana" w:hAnsi="Verdana" w:cs="Arial"/>
                <w:bCs/>
                <w:sz w:val="20"/>
                <w:szCs w:val="20"/>
              </w:rPr>
              <w:t xml:space="preserve"> exclusivismo português sobre o comércio brasileiro, promovendo a entrada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apenas de produtos </w:t>
            </w:r>
            <w:r w:rsidR="00D36244">
              <w:rPr>
                <w:rFonts w:ascii="Verdana" w:hAnsi="Verdana" w:cs="Arial"/>
                <w:bCs/>
                <w:sz w:val="20"/>
                <w:szCs w:val="20"/>
              </w:rPr>
              <w:t xml:space="preserve">ingleses e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lusitanos para o Brasil</w:t>
            </w:r>
            <w:r w:rsidR="00D36244"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</w:tc>
      </w:tr>
      <w:tr w:rsidR="00B5607D" w14:paraId="75710C1B" w14:textId="77777777" w:rsidTr="002C00DB">
        <w:tc>
          <w:tcPr>
            <w:tcW w:w="384" w:type="dxa"/>
          </w:tcPr>
          <w:p w14:paraId="4218E6FC" w14:textId="6ABEE5E3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14:paraId="50622551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603E711C" w14:textId="01DF2308" w:rsidR="00B5607D" w:rsidRPr="00B5607D" w:rsidRDefault="00D36244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D36244">
              <w:rPr>
                <w:rFonts w:ascii="Verdana" w:hAnsi="Verdana" w:cs="Arial"/>
                <w:bCs/>
                <w:sz w:val="20"/>
                <w:szCs w:val="20"/>
              </w:rPr>
              <w:t>O Bloqueio Continental foi uma medida imposta pelo imperador francês Napoleão Bonaparte, em 1806, a partir da qual os países europeus estavam proibidos de manter qualquer relação comercial com a Inglaterra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e com Portugal.</w:t>
            </w:r>
          </w:p>
        </w:tc>
      </w:tr>
      <w:tr w:rsidR="00B5607D" w14:paraId="34028078" w14:textId="77777777" w:rsidTr="002C00DB">
        <w:tc>
          <w:tcPr>
            <w:tcW w:w="384" w:type="dxa"/>
          </w:tcPr>
          <w:p w14:paraId="0CEA6AA3" w14:textId="388614ED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25" w:type="dxa"/>
          </w:tcPr>
          <w:p w14:paraId="1809A863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458DA825" w14:textId="1E6A5CF3" w:rsidR="00B5607D" w:rsidRPr="00B5607D" w:rsidRDefault="00D36244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D36244">
              <w:rPr>
                <w:rFonts w:ascii="Verdana" w:hAnsi="Verdana" w:cs="Arial"/>
                <w:bCs/>
                <w:sz w:val="20"/>
                <w:szCs w:val="20"/>
              </w:rPr>
              <w:t>A chegada da família real ao Brasil alterou o cotidiano e influenciou o destino da colônia por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tuguesa na América, desembocando mais tarde na própria independência do Brasil.</w:t>
            </w:r>
          </w:p>
        </w:tc>
      </w:tr>
      <w:tr w:rsidR="00B5607D" w14:paraId="677CA660" w14:textId="77777777" w:rsidTr="002C00DB">
        <w:tc>
          <w:tcPr>
            <w:tcW w:w="384" w:type="dxa"/>
          </w:tcPr>
          <w:p w14:paraId="5F07483E" w14:textId="0ADD8B50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425" w:type="dxa"/>
          </w:tcPr>
          <w:p w14:paraId="356B6BC2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7511C744" w14:textId="4851E2D9" w:rsidR="00B5607D" w:rsidRPr="00734772" w:rsidRDefault="00D36244" w:rsidP="00D36244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Portugal </w:t>
            </w:r>
            <w:r w:rsidRPr="00D36244">
              <w:rPr>
                <w:rFonts w:ascii="Verdana" w:hAnsi="Verdana" w:cs="Arial"/>
                <w:bCs/>
                <w:sz w:val="20"/>
                <w:szCs w:val="20"/>
              </w:rPr>
              <w:t>aderiu ao </w:t>
            </w:r>
            <w:hyperlink r:id="rId11" w:history="1">
              <w:r w:rsidRPr="00D36244">
                <w:rPr>
                  <w:rStyle w:val="Hyperlink"/>
                  <w:rFonts w:ascii="Verdana" w:hAnsi="Verdana" w:cs="Arial"/>
                  <w:bCs/>
                  <w:color w:val="auto"/>
                  <w:sz w:val="20"/>
                  <w:szCs w:val="20"/>
                  <w:u w:val="none"/>
                </w:rPr>
                <w:t>bloqueio continental</w:t>
              </w:r>
            </w:hyperlink>
            <w:r w:rsidRPr="00D36244">
              <w:rPr>
                <w:rFonts w:ascii="Verdana" w:hAnsi="Verdana" w:cs="Arial"/>
                <w:bCs/>
                <w:sz w:val="20"/>
                <w:szCs w:val="20"/>
              </w:rPr>
              <w:t> devido à longa aliança política e comercial com os ingleses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e franceses</w:t>
            </w:r>
            <w:r w:rsidRPr="00D36244"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</w:tc>
      </w:tr>
    </w:tbl>
    <w:p w14:paraId="7ABE57BA" w14:textId="5341F37D" w:rsidR="00B302EE" w:rsidRPr="00B302EE" w:rsidRDefault="00D5005C" w:rsidP="00B302EE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lastRenderedPageBreak/>
        <w:t>08</w:t>
      </w:r>
      <w:r w:rsidR="00B302EE">
        <w:rPr>
          <w:rFonts w:ascii="Verdana" w:hAnsi="Verdana" w:cs="Arial"/>
          <w:b/>
          <w:bCs/>
          <w:sz w:val="20"/>
          <w:szCs w:val="20"/>
        </w:rPr>
        <w:t>-</w:t>
      </w:r>
      <w:r w:rsidR="00B302EE" w:rsidRPr="00B302EE">
        <w:rPr>
          <w:rFonts w:ascii="Verdana" w:hAnsi="Verdana" w:cs="Arial"/>
          <w:bCs/>
          <w:sz w:val="20"/>
          <w:szCs w:val="20"/>
        </w:rPr>
        <w:t xml:space="preserve">O senso comum anunciou, durante décadas, a índole pacífica do povo brasileiro, alegando que teríamos sofrido poucos momentos de revolta. No entanto, somente durante o período colonial foram registrados mais de sessenta motins, insurreições, revoltas e rebeliões na América Portuguesa. Um desses movimentos reivindicatórios foi liderado por Manuel </w:t>
      </w:r>
      <w:proofErr w:type="spellStart"/>
      <w:r w:rsidR="00B302EE" w:rsidRPr="00B302EE">
        <w:rPr>
          <w:rFonts w:ascii="Verdana" w:hAnsi="Verdana" w:cs="Arial"/>
          <w:bCs/>
          <w:sz w:val="20"/>
          <w:szCs w:val="20"/>
        </w:rPr>
        <w:t>Beckman</w:t>
      </w:r>
      <w:proofErr w:type="spellEnd"/>
      <w:r w:rsidR="00B302EE" w:rsidRPr="00B302EE">
        <w:rPr>
          <w:rFonts w:ascii="Verdana" w:hAnsi="Verdana" w:cs="Arial"/>
          <w:bCs/>
          <w:sz w:val="20"/>
          <w:szCs w:val="20"/>
        </w:rPr>
        <w:t>.</w:t>
      </w:r>
    </w:p>
    <w:p w14:paraId="733868B6" w14:textId="77777777" w:rsidR="00B302EE" w:rsidRPr="00B302EE" w:rsidRDefault="00B302EE" w:rsidP="00B302EE">
      <w:pPr>
        <w:ind w:left="-1077"/>
        <w:rPr>
          <w:rFonts w:ascii="Verdana" w:hAnsi="Verdana" w:cs="Arial"/>
          <w:bCs/>
          <w:sz w:val="20"/>
          <w:szCs w:val="20"/>
        </w:rPr>
      </w:pPr>
      <w:r w:rsidRPr="00B302EE">
        <w:rPr>
          <w:rFonts w:ascii="Verdana" w:hAnsi="Verdana" w:cs="Arial"/>
          <w:bCs/>
          <w:sz w:val="20"/>
          <w:szCs w:val="20"/>
        </w:rPr>
        <w:t>(Fábio Pestana Ramos e Marcus Vinícius de Morais. Eles formaram o Brasil)</w:t>
      </w:r>
    </w:p>
    <w:p w14:paraId="56160EEB" w14:textId="5971D82D" w:rsidR="00B302EE" w:rsidRPr="00B302EE" w:rsidRDefault="00B302EE" w:rsidP="00B302EE">
      <w:pPr>
        <w:ind w:left="-1077"/>
        <w:rPr>
          <w:rFonts w:ascii="Verdana" w:hAnsi="Verdana" w:cs="Arial"/>
          <w:bCs/>
          <w:sz w:val="20"/>
          <w:szCs w:val="20"/>
        </w:rPr>
      </w:pPr>
      <w:r w:rsidRPr="00B302EE">
        <w:rPr>
          <w:rFonts w:ascii="Verdana" w:hAnsi="Verdana" w:cs="Arial"/>
          <w:bCs/>
          <w:sz w:val="20"/>
          <w:szCs w:val="20"/>
        </w:rPr>
        <w:t xml:space="preserve">A chamada Revolta de </w:t>
      </w:r>
      <w:proofErr w:type="spellStart"/>
      <w:r w:rsidRPr="00B302EE">
        <w:rPr>
          <w:rFonts w:ascii="Verdana" w:hAnsi="Verdana" w:cs="Arial"/>
          <w:bCs/>
          <w:sz w:val="20"/>
          <w:szCs w:val="20"/>
        </w:rPr>
        <w:t>Beckman</w:t>
      </w:r>
      <w:proofErr w:type="spellEnd"/>
      <w:r w:rsidRPr="00B302EE">
        <w:rPr>
          <w:rFonts w:ascii="Verdana" w:hAnsi="Verdana" w:cs="Arial"/>
          <w:bCs/>
          <w:sz w:val="20"/>
          <w:szCs w:val="20"/>
        </w:rPr>
        <w:t>:</w:t>
      </w:r>
      <w:r w:rsidR="00D36244">
        <w:rPr>
          <w:rFonts w:ascii="Verdana" w:hAnsi="Verdana" w:cs="Arial"/>
          <w:bCs/>
          <w:sz w:val="20"/>
          <w:szCs w:val="20"/>
        </w:rPr>
        <w:t xml:space="preserve">   0,5</w:t>
      </w:r>
    </w:p>
    <w:p w14:paraId="27473081" w14:textId="77777777" w:rsidR="00B302EE" w:rsidRPr="00B302EE" w:rsidRDefault="00B302EE" w:rsidP="00B302EE">
      <w:pPr>
        <w:numPr>
          <w:ilvl w:val="0"/>
          <w:numId w:val="14"/>
        </w:numPr>
        <w:ind w:left="-774"/>
        <w:rPr>
          <w:rFonts w:ascii="Verdana" w:hAnsi="Verdana" w:cs="Arial"/>
          <w:bCs/>
          <w:sz w:val="20"/>
          <w:szCs w:val="20"/>
        </w:rPr>
      </w:pPr>
      <w:r w:rsidRPr="00B302EE">
        <w:rPr>
          <w:rFonts w:ascii="Verdana" w:hAnsi="Verdana" w:cs="Arial"/>
          <w:bCs/>
          <w:sz w:val="20"/>
          <w:szCs w:val="20"/>
        </w:rPr>
        <w:t>Reclamava o fechamento das casas de fundição criadas pelos portugueses na região da mineração;</w:t>
      </w:r>
    </w:p>
    <w:p w14:paraId="711C8440" w14:textId="77777777" w:rsidR="00B302EE" w:rsidRPr="00B302EE" w:rsidRDefault="00B302EE" w:rsidP="00B302EE">
      <w:pPr>
        <w:numPr>
          <w:ilvl w:val="0"/>
          <w:numId w:val="14"/>
        </w:numPr>
        <w:ind w:left="-774"/>
        <w:rPr>
          <w:rFonts w:ascii="Verdana" w:hAnsi="Verdana" w:cs="Arial"/>
          <w:bCs/>
          <w:sz w:val="20"/>
          <w:szCs w:val="20"/>
        </w:rPr>
      </w:pPr>
      <w:r w:rsidRPr="00B302EE">
        <w:rPr>
          <w:rFonts w:ascii="Verdana" w:hAnsi="Verdana" w:cs="Arial"/>
          <w:bCs/>
          <w:sz w:val="20"/>
          <w:szCs w:val="20"/>
        </w:rPr>
        <w:t>Escancaravam atritos entre portugueses e espanhóis na região de São Paulo;</w:t>
      </w:r>
    </w:p>
    <w:p w14:paraId="6E0A7EB6" w14:textId="77777777" w:rsidR="00B302EE" w:rsidRPr="00B302EE" w:rsidRDefault="00B302EE" w:rsidP="00B302EE">
      <w:pPr>
        <w:numPr>
          <w:ilvl w:val="0"/>
          <w:numId w:val="14"/>
        </w:numPr>
        <w:ind w:left="-774"/>
        <w:rPr>
          <w:rFonts w:ascii="Verdana" w:hAnsi="Verdana" w:cs="Arial"/>
          <w:bCs/>
          <w:sz w:val="20"/>
          <w:szCs w:val="20"/>
        </w:rPr>
      </w:pPr>
      <w:r w:rsidRPr="00B302EE">
        <w:rPr>
          <w:rFonts w:ascii="Verdana" w:hAnsi="Verdana" w:cs="Arial"/>
          <w:bCs/>
          <w:sz w:val="20"/>
          <w:szCs w:val="20"/>
        </w:rPr>
        <w:t>Derivou de conflitos entre bandeirantes e forasteiros na região mineradora;</w:t>
      </w:r>
    </w:p>
    <w:p w14:paraId="23AC08E0" w14:textId="77777777" w:rsidR="00B302EE" w:rsidRPr="00B302EE" w:rsidRDefault="00B302EE" w:rsidP="00B302EE">
      <w:pPr>
        <w:numPr>
          <w:ilvl w:val="0"/>
          <w:numId w:val="14"/>
        </w:numPr>
        <w:ind w:left="-774"/>
        <w:rPr>
          <w:rFonts w:ascii="Verdana" w:hAnsi="Verdana" w:cs="Arial"/>
          <w:bCs/>
          <w:sz w:val="20"/>
          <w:szCs w:val="20"/>
        </w:rPr>
      </w:pPr>
      <w:r w:rsidRPr="00B302EE">
        <w:rPr>
          <w:rFonts w:ascii="Verdana" w:hAnsi="Verdana" w:cs="Arial"/>
          <w:bCs/>
          <w:sz w:val="20"/>
          <w:szCs w:val="20"/>
        </w:rPr>
        <w:t>Ocorreu em Pernambuco, onde ocorriam conflitos entre brasileiros e portugueses;</w:t>
      </w:r>
    </w:p>
    <w:p w14:paraId="19DD3D7D" w14:textId="41A81BBC" w:rsidR="00B302EE" w:rsidRPr="00B302EE" w:rsidRDefault="00B302EE" w:rsidP="00B302EE">
      <w:pPr>
        <w:numPr>
          <w:ilvl w:val="0"/>
          <w:numId w:val="14"/>
        </w:numPr>
        <w:ind w:left="-774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Expulsou os jesuítas porque eram contrários a escravização dos indígenas naquele território e lutavam contra o monopólio da Cia de Comércio do Estado do Maranhão</w:t>
      </w:r>
      <w:r w:rsidRPr="00B302EE">
        <w:rPr>
          <w:rFonts w:ascii="Verdana" w:hAnsi="Verdana" w:cs="Arial"/>
          <w:bCs/>
          <w:sz w:val="20"/>
          <w:szCs w:val="20"/>
        </w:rPr>
        <w:t>.</w:t>
      </w:r>
    </w:p>
    <w:p w14:paraId="1B9D9564" w14:textId="4B18AF51" w:rsidR="00B5607D" w:rsidRDefault="00B5607D" w:rsidP="00B302EE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328B55D1" w14:textId="7F7F1428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09</w:t>
      </w:r>
      <w:r w:rsidR="00B302EE" w:rsidRPr="00D5005C">
        <w:rPr>
          <w:rFonts w:ascii="Verdana" w:hAnsi="Verdana" w:cs="Arial"/>
          <w:bCs/>
          <w:sz w:val="20"/>
          <w:szCs w:val="20"/>
        </w:rPr>
        <w:t>-</w:t>
      </w:r>
      <w:r w:rsidRPr="00D5005C">
        <w:rPr>
          <w:rFonts w:ascii="Verdana" w:hAnsi="Verdana" w:cs="Arial"/>
          <w:bCs/>
          <w:sz w:val="20"/>
          <w:szCs w:val="20"/>
        </w:rPr>
        <w:t>A Guerra dos Mascates foi travada pelas elites de quais cidades brasileiras?</w:t>
      </w:r>
      <w:r w:rsidR="00D36244">
        <w:rPr>
          <w:rFonts w:ascii="Verdana" w:hAnsi="Verdana" w:cs="Arial"/>
          <w:bCs/>
          <w:sz w:val="20"/>
          <w:szCs w:val="20"/>
        </w:rPr>
        <w:t xml:space="preserve">    0,5</w:t>
      </w:r>
    </w:p>
    <w:p w14:paraId="2668136F" w14:textId="77777777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 w:rsidRPr="00D5005C">
        <w:rPr>
          <w:rFonts w:ascii="Verdana" w:hAnsi="Verdana" w:cs="Arial"/>
          <w:bCs/>
          <w:sz w:val="20"/>
          <w:szCs w:val="20"/>
        </w:rPr>
        <w:t>A) Vila Rica e Diamantina</w:t>
      </w:r>
    </w:p>
    <w:p w14:paraId="01BE615E" w14:textId="77777777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 w:rsidRPr="00D5005C">
        <w:rPr>
          <w:rFonts w:ascii="Verdana" w:hAnsi="Verdana" w:cs="Arial"/>
          <w:bCs/>
          <w:sz w:val="20"/>
          <w:szCs w:val="20"/>
        </w:rPr>
        <w:t>B) Rio de Janeiro e Petrópolis</w:t>
      </w:r>
    </w:p>
    <w:p w14:paraId="7FAA1708" w14:textId="77777777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 w:rsidRPr="00D5005C">
        <w:rPr>
          <w:rFonts w:ascii="Verdana" w:hAnsi="Verdana" w:cs="Arial"/>
          <w:bCs/>
          <w:sz w:val="20"/>
          <w:szCs w:val="20"/>
        </w:rPr>
        <w:t>C) Recife e Olinda</w:t>
      </w:r>
    </w:p>
    <w:p w14:paraId="3B427D7A" w14:textId="77777777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 w:rsidRPr="00D5005C">
        <w:rPr>
          <w:rFonts w:ascii="Verdana" w:hAnsi="Verdana" w:cs="Arial"/>
          <w:bCs/>
          <w:sz w:val="20"/>
          <w:szCs w:val="20"/>
        </w:rPr>
        <w:t>D) São Luís e Belém</w:t>
      </w:r>
    </w:p>
    <w:p w14:paraId="00D48D90" w14:textId="77777777" w:rsid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 w:rsidRPr="00D5005C">
        <w:rPr>
          <w:rFonts w:ascii="Verdana" w:hAnsi="Verdana" w:cs="Arial"/>
          <w:bCs/>
          <w:sz w:val="20"/>
          <w:szCs w:val="20"/>
        </w:rPr>
        <w:t>E) Vila Boa e Cuiabá</w:t>
      </w:r>
    </w:p>
    <w:p w14:paraId="77C82788" w14:textId="77777777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</w:p>
    <w:p w14:paraId="7CBD6742" w14:textId="49352C41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10-</w:t>
      </w:r>
      <w:r w:rsidRPr="00D5005C">
        <w:rPr>
          <w:rFonts w:ascii="Verdana" w:hAnsi="Verdana" w:cs="Arial"/>
          <w:bCs/>
          <w:sz w:val="20"/>
          <w:szCs w:val="20"/>
        </w:rPr>
        <w:t>A Revolta de Filipe de Santos tem relação direta com:</w:t>
      </w:r>
      <w:r w:rsidR="00D36244">
        <w:rPr>
          <w:rFonts w:ascii="Verdana" w:hAnsi="Verdana" w:cs="Arial"/>
          <w:bCs/>
          <w:sz w:val="20"/>
          <w:szCs w:val="20"/>
        </w:rPr>
        <w:t xml:space="preserve">   0,5</w:t>
      </w:r>
    </w:p>
    <w:p w14:paraId="092F5208" w14:textId="77777777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 w:rsidRPr="00D5005C">
        <w:rPr>
          <w:rFonts w:ascii="Verdana" w:hAnsi="Verdana" w:cs="Arial"/>
          <w:bCs/>
          <w:sz w:val="20"/>
          <w:szCs w:val="20"/>
        </w:rPr>
        <w:t>A) a quantidade de soldados portugueses estabelecidos em Portugal.</w:t>
      </w:r>
    </w:p>
    <w:p w14:paraId="776AA48A" w14:textId="77777777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 w:rsidRPr="00D5005C">
        <w:rPr>
          <w:rFonts w:ascii="Verdana" w:hAnsi="Verdana" w:cs="Arial"/>
          <w:bCs/>
          <w:sz w:val="20"/>
          <w:szCs w:val="20"/>
        </w:rPr>
        <w:t>B) a falta de autonomia administrativa da capitania.</w:t>
      </w:r>
    </w:p>
    <w:p w14:paraId="513745B5" w14:textId="77777777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 w:rsidRPr="00D5005C">
        <w:rPr>
          <w:rFonts w:ascii="Verdana" w:hAnsi="Verdana" w:cs="Arial"/>
          <w:bCs/>
          <w:sz w:val="20"/>
          <w:szCs w:val="20"/>
        </w:rPr>
        <w:t>C) os altos impostos cobrados nas Casas de Fundição.</w:t>
      </w:r>
    </w:p>
    <w:p w14:paraId="507A0918" w14:textId="77777777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 w:rsidRPr="00D5005C">
        <w:rPr>
          <w:rFonts w:ascii="Verdana" w:hAnsi="Verdana" w:cs="Arial"/>
          <w:bCs/>
          <w:sz w:val="20"/>
          <w:szCs w:val="20"/>
        </w:rPr>
        <w:t>D) a presença de forasteiros em Minas Gerais.</w:t>
      </w:r>
    </w:p>
    <w:p w14:paraId="74BBBD79" w14:textId="77777777" w:rsidR="00D5005C" w:rsidRPr="00D5005C" w:rsidRDefault="00D5005C" w:rsidP="00D5005C">
      <w:pPr>
        <w:ind w:left="-1077"/>
        <w:rPr>
          <w:rFonts w:ascii="Verdana" w:hAnsi="Verdana" w:cs="Arial"/>
          <w:bCs/>
          <w:sz w:val="20"/>
          <w:szCs w:val="20"/>
        </w:rPr>
      </w:pPr>
      <w:r w:rsidRPr="00D5005C">
        <w:rPr>
          <w:rFonts w:ascii="Verdana" w:hAnsi="Verdana" w:cs="Arial"/>
          <w:bCs/>
          <w:sz w:val="20"/>
          <w:szCs w:val="20"/>
        </w:rPr>
        <w:t>E) o fim da escravização de indígenas em Vila Rica.</w:t>
      </w:r>
    </w:p>
    <w:p w14:paraId="693CC1A7" w14:textId="69B8F627" w:rsidR="00B302EE" w:rsidRDefault="00B302EE" w:rsidP="00B302EE">
      <w:pPr>
        <w:ind w:left="-1077"/>
        <w:rPr>
          <w:rFonts w:ascii="Verdana" w:hAnsi="Verdana" w:cs="Arial"/>
          <w:bCs/>
          <w:sz w:val="20"/>
          <w:szCs w:val="20"/>
        </w:rPr>
      </w:pPr>
    </w:p>
    <w:p w14:paraId="01281087" w14:textId="5EAD8727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  <w:u w:val="single"/>
        </w:rPr>
        <w:t>11-</w:t>
      </w:r>
      <w:r w:rsidRPr="004D1627">
        <w:rPr>
          <w:rFonts w:ascii="Verdana" w:hAnsi="Verdana" w:cs="Arial"/>
          <w:bCs/>
          <w:sz w:val="20"/>
          <w:szCs w:val="20"/>
        </w:rPr>
        <w:t> Em 1808, após chegar ao Brasil fugindo da invasão francesa, o regente D. João VI decidiu:</w:t>
      </w:r>
      <w:r w:rsidR="00D36244">
        <w:rPr>
          <w:rFonts w:ascii="Verdana" w:hAnsi="Verdana" w:cs="Arial"/>
          <w:bCs/>
          <w:sz w:val="20"/>
          <w:szCs w:val="20"/>
        </w:rPr>
        <w:t xml:space="preserve">  0.</w:t>
      </w:r>
      <w:r w:rsidRPr="004D1627">
        <w:rPr>
          <w:rFonts w:ascii="Verdana" w:hAnsi="Verdana" w:cs="Arial"/>
          <w:bCs/>
          <w:sz w:val="20"/>
          <w:szCs w:val="20"/>
        </w:rPr>
        <w:t>5</w:t>
      </w:r>
    </w:p>
    <w:p w14:paraId="790EB587" w14:textId="77777777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/>
          <w:bCs/>
          <w:sz w:val="20"/>
          <w:szCs w:val="20"/>
        </w:rPr>
        <w:t>a) </w:t>
      </w:r>
      <w:r w:rsidRPr="004D1627">
        <w:rPr>
          <w:rFonts w:ascii="Verdana" w:hAnsi="Verdana" w:cs="Arial"/>
          <w:bCs/>
          <w:sz w:val="20"/>
          <w:szCs w:val="20"/>
        </w:rPr>
        <w:t>declarar a libertação dos escravos;</w:t>
      </w:r>
    </w:p>
    <w:p w14:paraId="4456E3E1" w14:textId="77777777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/>
          <w:bCs/>
          <w:sz w:val="20"/>
          <w:szCs w:val="20"/>
        </w:rPr>
        <w:t>b)</w:t>
      </w:r>
      <w:r w:rsidRPr="004D1627">
        <w:rPr>
          <w:rFonts w:ascii="Verdana" w:hAnsi="Verdana" w:cs="Arial"/>
          <w:bCs/>
          <w:sz w:val="20"/>
          <w:szCs w:val="20"/>
        </w:rPr>
        <w:t> anistiar todos os presos das antigas rebeliões nativistas;</w:t>
      </w:r>
    </w:p>
    <w:p w14:paraId="54711A42" w14:textId="77777777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/>
          <w:bCs/>
          <w:sz w:val="20"/>
          <w:szCs w:val="20"/>
        </w:rPr>
        <w:t>c)</w:t>
      </w:r>
      <w:r w:rsidRPr="004D1627">
        <w:rPr>
          <w:rFonts w:ascii="Verdana" w:hAnsi="Verdana" w:cs="Arial"/>
          <w:bCs/>
          <w:sz w:val="20"/>
          <w:szCs w:val="20"/>
        </w:rPr>
        <w:t> decretar a abertura dos portos brasileiros às nações amigas;</w:t>
      </w:r>
    </w:p>
    <w:p w14:paraId="120948EB" w14:textId="77777777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/>
          <w:bCs/>
          <w:sz w:val="20"/>
          <w:szCs w:val="20"/>
        </w:rPr>
        <w:t>d) </w:t>
      </w:r>
      <w:r w:rsidRPr="004D1627">
        <w:rPr>
          <w:rFonts w:ascii="Verdana" w:hAnsi="Verdana" w:cs="Arial"/>
          <w:bCs/>
          <w:sz w:val="20"/>
          <w:szCs w:val="20"/>
        </w:rPr>
        <w:t>proibir a entrada de produtos ingleses na colônia;</w:t>
      </w:r>
    </w:p>
    <w:p w14:paraId="093F2B47" w14:textId="77777777" w:rsid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/>
          <w:bCs/>
          <w:sz w:val="20"/>
          <w:szCs w:val="20"/>
        </w:rPr>
        <w:t>e)</w:t>
      </w:r>
      <w:r w:rsidRPr="004D1627">
        <w:rPr>
          <w:rFonts w:ascii="Verdana" w:hAnsi="Verdana" w:cs="Arial"/>
          <w:bCs/>
          <w:sz w:val="20"/>
          <w:szCs w:val="20"/>
        </w:rPr>
        <w:t> iniciar a política da imigração.</w:t>
      </w:r>
    </w:p>
    <w:p w14:paraId="6C1AFE91" w14:textId="77777777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</w:p>
    <w:p w14:paraId="576BF658" w14:textId="6C034D62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12</w:t>
      </w:r>
      <w:r w:rsidRPr="004D1627">
        <w:rPr>
          <w:rFonts w:ascii="Verdana" w:hAnsi="Verdana" w:cs="Arial"/>
          <w:bCs/>
          <w:sz w:val="20"/>
          <w:szCs w:val="20"/>
        </w:rPr>
        <w:t>- Em relação a organização espanhola na América, o grupo social composto por espanhóis residentes na América que detinham os melhores cargos políticos e que defendiam o vínculo com a metrópole, eram conhecidos como   0.5</w:t>
      </w:r>
    </w:p>
    <w:p w14:paraId="63D6669B" w14:textId="77777777" w:rsidR="004D1627" w:rsidRPr="004D1627" w:rsidRDefault="004D1627" w:rsidP="004D1627">
      <w:pPr>
        <w:numPr>
          <w:ilvl w:val="0"/>
          <w:numId w:val="17"/>
        </w:numPr>
        <w:rPr>
          <w:rFonts w:ascii="Verdana" w:hAnsi="Verdana" w:cs="Arial"/>
          <w:bCs/>
          <w:sz w:val="20"/>
          <w:szCs w:val="20"/>
        </w:rPr>
      </w:pPr>
      <w:proofErr w:type="spellStart"/>
      <w:r w:rsidRPr="004D1627">
        <w:rPr>
          <w:rFonts w:ascii="Verdana" w:hAnsi="Verdana" w:cs="Arial"/>
          <w:bCs/>
          <w:sz w:val="20"/>
          <w:szCs w:val="20"/>
        </w:rPr>
        <w:t>Criollos</w:t>
      </w:r>
      <w:proofErr w:type="spellEnd"/>
    </w:p>
    <w:p w14:paraId="332B43F1" w14:textId="77777777" w:rsidR="004D1627" w:rsidRPr="004D1627" w:rsidRDefault="004D1627" w:rsidP="004D1627">
      <w:pPr>
        <w:numPr>
          <w:ilvl w:val="0"/>
          <w:numId w:val="17"/>
        </w:numPr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Cs/>
          <w:sz w:val="20"/>
          <w:szCs w:val="20"/>
        </w:rPr>
        <w:t>Mestiços.</w:t>
      </w:r>
    </w:p>
    <w:p w14:paraId="1DDA4327" w14:textId="77777777" w:rsidR="004D1627" w:rsidRPr="004D1627" w:rsidRDefault="004D1627" w:rsidP="004D1627">
      <w:pPr>
        <w:numPr>
          <w:ilvl w:val="0"/>
          <w:numId w:val="17"/>
        </w:numPr>
        <w:rPr>
          <w:rFonts w:ascii="Verdana" w:hAnsi="Verdana" w:cs="Arial"/>
          <w:bCs/>
          <w:sz w:val="20"/>
          <w:szCs w:val="20"/>
        </w:rPr>
      </w:pPr>
      <w:proofErr w:type="spellStart"/>
      <w:r w:rsidRPr="004D1627">
        <w:rPr>
          <w:rFonts w:ascii="Verdana" w:hAnsi="Verdana" w:cs="Arial"/>
          <w:bCs/>
          <w:sz w:val="20"/>
          <w:szCs w:val="20"/>
        </w:rPr>
        <w:t>Chapetones</w:t>
      </w:r>
      <w:proofErr w:type="spellEnd"/>
      <w:r w:rsidRPr="004D1627">
        <w:rPr>
          <w:rFonts w:ascii="Verdana" w:hAnsi="Verdana" w:cs="Arial"/>
          <w:bCs/>
          <w:sz w:val="20"/>
          <w:szCs w:val="20"/>
        </w:rPr>
        <w:t>.</w:t>
      </w:r>
    </w:p>
    <w:p w14:paraId="594EF766" w14:textId="77777777" w:rsidR="004D1627" w:rsidRPr="004D1627" w:rsidRDefault="004D1627" w:rsidP="004D1627">
      <w:pPr>
        <w:numPr>
          <w:ilvl w:val="0"/>
          <w:numId w:val="17"/>
        </w:numPr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Cs/>
          <w:sz w:val="20"/>
          <w:szCs w:val="20"/>
        </w:rPr>
        <w:t>Nobres.</w:t>
      </w:r>
    </w:p>
    <w:p w14:paraId="4575E1CA" w14:textId="77777777" w:rsidR="004D1627" w:rsidRDefault="004D1627" w:rsidP="004D1627">
      <w:pPr>
        <w:numPr>
          <w:ilvl w:val="0"/>
          <w:numId w:val="17"/>
        </w:numPr>
        <w:rPr>
          <w:rFonts w:ascii="Verdana" w:hAnsi="Verdana" w:cs="Arial"/>
          <w:bCs/>
          <w:sz w:val="20"/>
          <w:szCs w:val="20"/>
        </w:rPr>
      </w:pPr>
      <w:proofErr w:type="spellStart"/>
      <w:r w:rsidRPr="004D1627">
        <w:rPr>
          <w:rFonts w:ascii="Verdana" w:hAnsi="Verdana" w:cs="Arial"/>
          <w:bCs/>
          <w:sz w:val="20"/>
          <w:szCs w:val="20"/>
        </w:rPr>
        <w:t>Cabildos</w:t>
      </w:r>
      <w:proofErr w:type="spellEnd"/>
      <w:r w:rsidRPr="004D1627">
        <w:rPr>
          <w:rFonts w:ascii="Verdana" w:hAnsi="Verdana" w:cs="Arial"/>
          <w:bCs/>
          <w:sz w:val="20"/>
          <w:szCs w:val="20"/>
        </w:rPr>
        <w:t>.</w:t>
      </w:r>
    </w:p>
    <w:p w14:paraId="55BC8690" w14:textId="77777777" w:rsidR="004D1627" w:rsidRPr="004D1627" w:rsidRDefault="004D1627" w:rsidP="004D1627">
      <w:pPr>
        <w:ind w:left="-717"/>
        <w:rPr>
          <w:rFonts w:ascii="Verdana" w:hAnsi="Verdana" w:cs="Arial"/>
          <w:bCs/>
          <w:sz w:val="20"/>
          <w:szCs w:val="20"/>
        </w:rPr>
      </w:pPr>
    </w:p>
    <w:p w14:paraId="5663E523" w14:textId="0B99E454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13</w:t>
      </w:r>
      <w:r w:rsidRPr="004D1627">
        <w:rPr>
          <w:rFonts w:ascii="Verdana" w:hAnsi="Verdana" w:cs="Arial"/>
          <w:bCs/>
          <w:sz w:val="20"/>
          <w:szCs w:val="20"/>
        </w:rPr>
        <w:t>- Durante o período das Grandes Navegações, todos os produtos que chegavam à colônia ou saíam dela tinham que passar pela metrópole, caracterizando assim    0.5</w:t>
      </w:r>
    </w:p>
    <w:p w14:paraId="515A58FD" w14:textId="77777777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/>
          <w:bCs/>
          <w:sz w:val="20"/>
          <w:szCs w:val="20"/>
        </w:rPr>
        <w:t>a)</w:t>
      </w:r>
      <w:r w:rsidRPr="004D1627">
        <w:rPr>
          <w:rFonts w:ascii="Verdana" w:hAnsi="Verdana" w:cs="Arial"/>
          <w:bCs/>
          <w:sz w:val="20"/>
          <w:szCs w:val="20"/>
        </w:rPr>
        <w:t> o pacto colonial.</w:t>
      </w:r>
    </w:p>
    <w:p w14:paraId="1214C39F" w14:textId="77777777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/>
          <w:bCs/>
          <w:sz w:val="20"/>
          <w:szCs w:val="20"/>
        </w:rPr>
        <w:t>b)</w:t>
      </w:r>
      <w:r w:rsidRPr="004D1627">
        <w:rPr>
          <w:rFonts w:ascii="Verdana" w:hAnsi="Verdana" w:cs="Arial"/>
          <w:bCs/>
          <w:sz w:val="20"/>
          <w:szCs w:val="20"/>
        </w:rPr>
        <w:t> os Atos de Navegação.</w:t>
      </w:r>
    </w:p>
    <w:p w14:paraId="41A158D8" w14:textId="77777777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/>
          <w:bCs/>
          <w:sz w:val="20"/>
          <w:szCs w:val="20"/>
        </w:rPr>
        <w:t>c)</w:t>
      </w:r>
      <w:r w:rsidRPr="004D1627">
        <w:rPr>
          <w:rFonts w:ascii="Verdana" w:hAnsi="Verdana" w:cs="Arial"/>
          <w:bCs/>
          <w:sz w:val="20"/>
          <w:szCs w:val="20"/>
        </w:rPr>
        <w:t> a corveia.</w:t>
      </w:r>
    </w:p>
    <w:p w14:paraId="65DA2524" w14:textId="77777777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/>
          <w:bCs/>
          <w:sz w:val="20"/>
          <w:szCs w:val="20"/>
        </w:rPr>
        <w:t>d)</w:t>
      </w:r>
      <w:r w:rsidRPr="004D1627">
        <w:rPr>
          <w:rFonts w:ascii="Verdana" w:hAnsi="Verdana" w:cs="Arial"/>
          <w:bCs/>
          <w:sz w:val="20"/>
          <w:szCs w:val="20"/>
        </w:rPr>
        <w:t> o liberalismo econômico.</w:t>
      </w:r>
    </w:p>
    <w:p w14:paraId="7CCFCBA3" w14:textId="77777777" w:rsid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  <w:r w:rsidRPr="004D1627">
        <w:rPr>
          <w:rFonts w:ascii="Verdana" w:hAnsi="Verdana" w:cs="Arial"/>
          <w:b/>
          <w:bCs/>
          <w:sz w:val="20"/>
          <w:szCs w:val="20"/>
        </w:rPr>
        <w:t>e)</w:t>
      </w:r>
      <w:r w:rsidRPr="004D1627">
        <w:rPr>
          <w:rFonts w:ascii="Verdana" w:hAnsi="Verdana" w:cs="Arial"/>
          <w:bCs/>
          <w:sz w:val="20"/>
          <w:szCs w:val="20"/>
        </w:rPr>
        <w:t> a balança comercial favorável.</w:t>
      </w:r>
    </w:p>
    <w:p w14:paraId="29D91EBE" w14:textId="77777777" w:rsid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</w:p>
    <w:p w14:paraId="69B6AE32" w14:textId="66F95BAF" w:rsidR="00C24D57" w:rsidRPr="00C24D57" w:rsidRDefault="004D1627" w:rsidP="00C24D57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14-</w:t>
      </w:r>
      <w:r w:rsidR="00C24D57" w:rsidRPr="00C24D57">
        <w:rPr>
          <w:rFonts w:ascii="Verdana" w:hAnsi="Verdana" w:cs="Arial"/>
          <w:b/>
          <w:bCs/>
          <w:sz w:val="20"/>
          <w:szCs w:val="20"/>
        </w:rPr>
        <w:t> </w:t>
      </w:r>
      <w:r w:rsidR="00C24D57" w:rsidRPr="00C24D57">
        <w:rPr>
          <w:rFonts w:ascii="Verdana" w:hAnsi="Verdana" w:cs="Arial"/>
          <w:bCs/>
          <w:sz w:val="20"/>
          <w:szCs w:val="20"/>
        </w:rPr>
        <w:t>A Conjuração Baiana (1798) caracterizou-se por ser um movimento que:</w:t>
      </w:r>
      <w:r w:rsidR="00D36244">
        <w:rPr>
          <w:rFonts w:ascii="Verdana" w:hAnsi="Verdana" w:cs="Arial"/>
          <w:bCs/>
          <w:sz w:val="20"/>
          <w:szCs w:val="20"/>
        </w:rPr>
        <w:t xml:space="preserve">   0.</w:t>
      </w:r>
      <w:r w:rsidR="00C24D57" w:rsidRPr="00C24D57">
        <w:rPr>
          <w:rFonts w:ascii="Verdana" w:hAnsi="Verdana" w:cs="Arial"/>
          <w:bCs/>
          <w:sz w:val="20"/>
          <w:szCs w:val="20"/>
        </w:rPr>
        <w:t>5</w:t>
      </w:r>
    </w:p>
    <w:p w14:paraId="2045A396" w14:textId="77777777" w:rsidR="00C24D57" w:rsidRPr="00C24D57" w:rsidRDefault="00C24D57" w:rsidP="00C24D57">
      <w:pPr>
        <w:ind w:left="-1077"/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/>
          <w:bCs/>
          <w:sz w:val="20"/>
          <w:szCs w:val="20"/>
        </w:rPr>
        <w:t>a)</w:t>
      </w:r>
      <w:r w:rsidRPr="00C24D57">
        <w:rPr>
          <w:rFonts w:ascii="Verdana" w:hAnsi="Verdana" w:cs="Arial"/>
          <w:bCs/>
          <w:sz w:val="20"/>
          <w:szCs w:val="20"/>
        </w:rPr>
        <w:t> teve participação popular, com vista à implantação de uma sociedade mais igualitária e eram contra a escravidão.</w:t>
      </w:r>
    </w:p>
    <w:p w14:paraId="2AA168CA" w14:textId="77777777" w:rsidR="00C24D57" w:rsidRPr="00C24D57" w:rsidRDefault="00C24D57" w:rsidP="00C24D57">
      <w:pPr>
        <w:ind w:left="-1077"/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/>
          <w:bCs/>
          <w:sz w:val="20"/>
          <w:szCs w:val="20"/>
        </w:rPr>
        <w:t>b)</w:t>
      </w:r>
      <w:r w:rsidRPr="00C24D57">
        <w:rPr>
          <w:rFonts w:ascii="Verdana" w:hAnsi="Verdana" w:cs="Arial"/>
          <w:bCs/>
          <w:sz w:val="20"/>
          <w:szCs w:val="20"/>
        </w:rPr>
        <w:t> atraiu somente a burguesia conservadora, que não desejava a continuação do pacto colonial.</w:t>
      </w:r>
    </w:p>
    <w:p w14:paraId="0D3DE92C" w14:textId="77777777" w:rsidR="00C24D57" w:rsidRPr="00C24D57" w:rsidRDefault="00C24D57" w:rsidP="00C24D57">
      <w:pPr>
        <w:ind w:left="-1077"/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/>
          <w:bCs/>
          <w:sz w:val="20"/>
          <w:szCs w:val="20"/>
        </w:rPr>
        <w:t>c)</w:t>
      </w:r>
      <w:r w:rsidRPr="00C24D57">
        <w:rPr>
          <w:rFonts w:ascii="Verdana" w:hAnsi="Verdana" w:cs="Arial"/>
          <w:bCs/>
          <w:sz w:val="20"/>
          <w:szCs w:val="20"/>
        </w:rPr>
        <w:t> envolveu, predominantemente, grupos militares influenciados pela Revolução Norte-Americana.</w:t>
      </w:r>
    </w:p>
    <w:p w14:paraId="1B270405" w14:textId="77777777" w:rsidR="00C24D57" w:rsidRPr="00C24D57" w:rsidRDefault="00C24D57" w:rsidP="00C24D57">
      <w:pPr>
        <w:ind w:left="-1077"/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/>
          <w:bCs/>
          <w:sz w:val="20"/>
          <w:szCs w:val="20"/>
        </w:rPr>
        <w:t>d)</w:t>
      </w:r>
      <w:r w:rsidRPr="00C24D57">
        <w:rPr>
          <w:rFonts w:ascii="Verdana" w:hAnsi="Verdana" w:cs="Arial"/>
          <w:bCs/>
          <w:sz w:val="20"/>
          <w:szCs w:val="20"/>
        </w:rPr>
        <w:t> </w:t>
      </w:r>
      <w:proofErr w:type="gramStart"/>
      <w:r w:rsidRPr="00C24D57">
        <w:rPr>
          <w:rFonts w:ascii="Verdana" w:hAnsi="Verdana" w:cs="Arial"/>
          <w:bCs/>
          <w:sz w:val="20"/>
          <w:szCs w:val="20"/>
        </w:rPr>
        <w:t>visava  impedir</w:t>
      </w:r>
      <w:proofErr w:type="gramEnd"/>
      <w:r w:rsidRPr="00C24D57">
        <w:rPr>
          <w:rFonts w:ascii="Verdana" w:hAnsi="Verdana" w:cs="Arial"/>
          <w:bCs/>
          <w:sz w:val="20"/>
          <w:szCs w:val="20"/>
        </w:rPr>
        <w:t xml:space="preserve"> a crescente influência dos costumes africanos na política de Portugal em relação ao Brasil.</w:t>
      </w:r>
    </w:p>
    <w:p w14:paraId="42D1EEC9" w14:textId="77777777" w:rsidR="00C24D57" w:rsidRDefault="00C24D57" w:rsidP="00C24D57">
      <w:pPr>
        <w:ind w:left="-1077"/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/>
          <w:bCs/>
          <w:sz w:val="20"/>
          <w:szCs w:val="20"/>
        </w:rPr>
        <w:t>e)</w:t>
      </w:r>
      <w:r w:rsidRPr="00C24D57">
        <w:rPr>
          <w:rFonts w:ascii="Verdana" w:hAnsi="Verdana" w:cs="Arial"/>
          <w:bCs/>
          <w:sz w:val="20"/>
          <w:szCs w:val="20"/>
        </w:rPr>
        <w:t> criou condições favoráveis à concretização da chegada das tropas de Napoleão Bonaparte no Brasil, a fim de capturar a família Real que fugiu de Portugal antes do Bloqueio.</w:t>
      </w:r>
    </w:p>
    <w:p w14:paraId="2F923500" w14:textId="77777777" w:rsidR="00C24D57" w:rsidRPr="00C24D57" w:rsidRDefault="00C24D57" w:rsidP="00C24D57">
      <w:pPr>
        <w:ind w:left="-1077"/>
        <w:rPr>
          <w:rFonts w:ascii="Verdana" w:hAnsi="Verdana" w:cs="Arial"/>
          <w:bCs/>
          <w:sz w:val="20"/>
          <w:szCs w:val="20"/>
        </w:rPr>
      </w:pPr>
    </w:p>
    <w:p w14:paraId="0AC26CFD" w14:textId="2BFD8729" w:rsidR="00C24D57" w:rsidRPr="00C24D57" w:rsidRDefault="00C24D57" w:rsidP="00C24D57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15</w:t>
      </w:r>
      <w:r w:rsidRPr="00C24D57">
        <w:rPr>
          <w:rFonts w:ascii="Verdana" w:hAnsi="Verdana" w:cs="Arial"/>
          <w:b/>
          <w:bCs/>
          <w:sz w:val="20"/>
          <w:szCs w:val="20"/>
        </w:rPr>
        <w:t xml:space="preserve">- </w:t>
      </w:r>
      <w:r w:rsidRPr="00C24D57">
        <w:rPr>
          <w:rFonts w:ascii="Verdana" w:hAnsi="Verdana" w:cs="Arial"/>
          <w:bCs/>
          <w:sz w:val="20"/>
          <w:szCs w:val="20"/>
        </w:rPr>
        <w:t>Conflito marcado pela luta em relação ao direito de explorar as jazidas de ouro. Os bandeirantes queriam assegurar a exclusividade, já que foram os que descobriram o ouro ali. Já os portugueses queriam aproveitar o excelente negócio. Os conflitos aconteceram na região de Minas Gerais.</w:t>
      </w:r>
    </w:p>
    <w:p w14:paraId="5FDBE2D3" w14:textId="77777777" w:rsidR="00C24D57" w:rsidRPr="00C24D57" w:rsidRDefault="00C24D57" w:rsidP="00C24D57">
      <w:pPr>
        <w:ind w:left="-1077"/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Cs/>
          <w:sz w:val="20"/>
          <w:szCs w:val="20"/>
        </w:rPr>
        <w:t>Com o fim da guerra e a derrota dos paulistas, os bandeirantes foram até Mato Grosso e Goiás em busca de novas jazidas de ouro.   0.25</w:t>
      </w:r>
    </w:p>
    <w:p w14:paraId="1199AC58" w14:textId="77777777" w:rsidR="00C24D57" w:rsidRPr="00C24D57" w:rsidRDefault="00C24D57" w:rsidP="00C24D57">
      <w:pPr>
        <w:ind w:left="-1077"/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Cs/>
          <w:sz w:val="20"/>
          <w:szCs w:val="20"/>
        </w:rPr>
        <w:t>Esse conflito ficou conhecido como</w:t>
      </w:r>
    </w:p>
    <w:p w14:paraId="4F7570D4" w14:textId="77777777" w:rsidR="00C24D57" w:rsidRPr="00C24D57" w:rsidRDefault="00C24D57" w:rsidP="00C24D57">
      <w:pPr>
        <w:numPr>
          <w:ilvl w:val="0"/>
          <w:numId w:val="18"/>
        </w:numPr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Cs/>
          <w:sz w:val="20"/>
          <w:szCs w:val="20"/>
        </w:rPr>
        <w:t>Guerra dos Farrapos.</w:t>
      </w:r>
    </w:p>
    <w:p w14:paraId="67764C15" w14:textId="77777777" w:rsidR="00C24D57" w:rsidRPr="00C24D57" w:rsidRDefault="00C24D57" w:rsidP="00C24D57">
      <w:pPr>
        <w:numPr>
          <w:ilvl w:val="0"/>
          <w:numId w:val="18"/>
        </w:numPr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Cs/>
          <w:sz w:val="20"/>
          <w:szCs w:val="20"/>
        </w:rPr>
        <w:t>Febre do Ouro.</w:t>
      </w:r>
    </w:p>
    <w:p w14:paraId="40519E04" w14:textId="77777777" w:rsidR="00C24D57" w:rsidRPr="00C24D57" w:rsidRDefault="00C24D57" w:rsidP="00C24D57">
      <w:pPr>
        <w:numPr>
          <w:ilvl w:val="0"/>
          <w:numId w:val="18"/>
        </w:numPr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Cs/>
          <w:sz w:val="20"/>
          <w:szCs w:val="20"/>
        </w:rPr>
        <w:t>Guerra dos Emboabas.</w:t>
      </w:r>
    </w:p>
    <w:p w14:paraId="1627D7DF" w14:textId="77777777" w:rsidR="00C24D57" w:rsidRPr="00C24D57" w:rsidRDefault="00C24D57" w:rsidP="00C24D57">
      <w:pPr>
        <w:numPr>
          <w:ilvl w:val="0"/>
          <w:numId w:val="18"/>
        </w:numPr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Cs/>
          <w:sz w:val="20"/>
          <w:szCs w:val="20"/>
        </w:rPr>
        <w:t>Revolução Mineira.</w:t>
      </w:r>
    </w:p>
    <w:p w14:paraId="11914661" w14:textId="77777777" w:rsidR="00C24D57" w:rsidRDefault="00C24D57" w:rsidP="00C24D57">
      <w:pPr>
        <w:numPr>
          <w:ilvl w:val="0"/>
          <w:numId w:val="18"/>
        </w:numPr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Cs/>
          <w:sz w:val="20"/>
          <w:szCs w:val="20"/>
        </w:rPr>
        <w:t>Revolta de Filipe dos Santos.</w:t>
      </w:r>
    </w:p>
    <w:p w14:paraId="3836F44E" w14:textId="77777777" w:rsidR="00C24D57" w:rsidRPr="00C24D57" w:rsidRDefault="00C24D57" w:rsidP="00C24D57">
      <w:pPr>
        <w:ind w:left="-717"/>
        <w:rPr>
          <w:rFonts w:ascii="Verdana" w:hAnsi="Verdana" w:cs="Arial"/>
          <w:bCs/>
          <w:sz w:val="20"/>
          <w:szCs w:val="20"/>
        </w:rPr>
      </w:pPr>
    </w:p>
    <w:p w14:paraId="0D45ABD7" w14:textId="073F3C7E" w:rsidR="00C24D57" w:rsidRPr="00C24D57" w:rsidRDefault="00C24D57" w:rsidP="00C24D57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16</w:t>
      </w:r>
      <w:r w:rsidRPr="00C24D57">
        <w:rPr>
          <w:rFonts w:ascii="Verdana" w:hAnsi="Verdana" w:cs="Arial"/>
          <w:bCs/>
          <w:sz w:val="20"/>
          <w:szCs w:val="20"/>
        </w:rPr>
        <w:t>- Assinale a alternativa que aponta corretamente as causas que promoveram as independências das colônias espanholas na América.    0.</w:t>
      </w:r>
      <w:r w:rsidR="00D36244">
        <w:rPr>
          <w:rFonts w:ascii="Verdana" w:hAnsi="Verdana" w:cs="Arial"/>
          <w:bCs/>
          <w:sz w:val="20"/>
          <w:szCs w:val="20"/>
        </w:rPr>
        <w:t>2</w:t>
      </w:r>
      <w:r w:rsidRPr="00C24D57">
        <w:rPr>
          <w:rFonts w:ascii="Verdana" w:hAnsi="Verdana" w:cs="Arial"/>
          <w:bCs/>
          <w:sz w:val="20"/>
          <w:szCs w:val="20"/>
        </w:rPr>
        <w:t>5</w:t>
      </w:r>
    </w:p>
    <w:p w14:paraId="44DE1E36" w14:textId="77777777" w:rsidR="00C24D57" w:rsidRPr="00C24D57" w:rsidRDefault="00C24D57" w:rsidP="00C24D57">
      <w:pPr>
        <w:numPr>
          <w:ilvl w:val="0"/>
          <w:numId w:val="19"/>
        </w:numPr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Cs/>
          <w:sz w:val="20"/>
          <w:szCs w:val="20"/>
        </w:rPr>
        <w:t>Movimentos anticoloniais, ideias iluministas, intensa fiscalização imposta pela Espanha às colônias e a expansão do império Napoleônico.</w:t>
      </w:r>
    </w:p>
    <w:p w14:paraId="1839E5EC" w14:textId="77777777" w:rsidR="00C24D57" w:rsidRPr="00C24D57" w:rsidRDefault="00C24D57" w:rsidP="00C24D57">
      <w:pPr>
        <w:numPr>
          <w:ilvl w:val="0"/>
          <w:numId w:val="19"/>
        </w:numPr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Cs/>
          <w:sz w:val="20"/>
          <w:szCs w:val="20"/>
        </w:rPr>
        <w:t>Movimentos liberais, ideias conservadoras, intensas manifestações culturais dos indígenas para que pudessem ser aceitos na política.</w:t>
      </w:r>
    </w:p>
    <w:p w14:paraId="00363C38" w14:textId="77777777" w:rsidR="00C24D57" w:rsidRPr="00C24D57" w:rsidRDefault="00C24D57" w:rsidP="00C24D57">
      <w:pPr>
        <w:numPr>
          <w:ilvl w:val="0"/>
          <w:numId w:val="19"/>
        </w:numPr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Cs/>
          <w:sz w:val="20"/>
          <w:szCs w:val="20"/>
        </w:rPr>
        <w:t>Movimentos separatistas, ideias religiosas para a implantação de uma sociedade mais justa, fortalecimento das Monarquias europeias.</w:t>
      </w:r>
    </w:p>
    <w:p w14:paraId="3BB0EDA3" w14:textId="77777777" w:rsidR="00C24D57" w:rsidRPr="00C24D57" w:rsidRDefault="00C24D57" w:rsidP="00C24D57">
      <w:pPr>
        <w:numPr>
          <w:ilvl w:val="0"/>
          <w:numId w:val="19"/>
        </w:numPr>
        <w:rPr>
          <w:rFonts w:ascii="Verdana" w:hAnsi="Verdana" w:cs="Arial"/>
          <w:bCs/>
          <w:sz w:val="20"/>
          <w:szCs w:val="20"/>
        </w:rPr>
      </w:pPr>
      <w:r w:rsidRPr="00C24D57">
        <w:rPr>
          <w:rFonts w:ascii="Verdana" w:hAnsi="Verdana" w:cs="Arial"/>
          <w:bCs/>
          <w:sz w:val="20"/>
          <w:szCs w:val="20"/>
        </w:rPr>
        <w:t>Movimentos de unificação, absorção de ideias capitalistas, envio de tropas dos Estados Unidos para fortalecer as elites espanholas na América.</w:t>
      </w:r>
    </w:p>
    <w:p w14:paraId="097D29A8" w14:textId="21B3C236" w:rsidR="004D1627" w:rsidRPr="004D1627" w:rsidRDefault="004D1627" w:rsidP="004D1627">
      <w:pPr>
        <w:ind w:left="-1077"/>
        <w:rPr>
          <w:rFonts w:ascii="Verdana" w:hAnsi="Verdana" w:cs="Arial"/>
          <w:bCs/>
          <w:sz w:val="20"/>
          <w:szCs w:val="20"/>
        </w:rPr>
      </w:pPr>
    </w:p>
    <w:p w14:paraId="5A04CE64" w14:textId="6FBCB04E" w:rsidR="0090624D" w:rsidRPr="0090624D" w:rsidRDefault="00C24D57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>17-</w:t>
      </w:r>
      <w:r w:rsidR="0090624D" w:rsidRPr="0090624D">
        <w:rPr>
          <w:rFonts w:ascii="Verdana" w:hAnsi="Verdana" w:cs="Arial"/>
          <w:bCs/>
          <w:sz w:val="20"/>
          <w:szCs w:val="20"/>
        </w:rPr>
        <w:t xml:space="preserve"> Influenciado pelo </w:t>
      </w:r>
      <w:hyperlink r:id="rId12" w:history="1">
        <w:r w:rsidR="0090624D" w:rsidRPr="0090624D">
          <w:rPr>
            <w:rStyle w:val="Hyperlink"/>
            <w:rFonts w:ascii="Verdana" w:hAnsi="Verdana" w:cs="Arial"/>
            <w:bCs/>
            <w:color w:val="auto"/>
            <w:sz w:val="20"/>
            <w:szCs w:val="20"/>
            <w:u w:val="none"/>
          </w:rPr>
          <w:t>Iluminismo</w:t>
        </w:r>
      </w:hyperlink>
      <w:r w:rsidR="0090624D" w:rsidRPr="0090624D">
        <w:rPr>
          <w:rFonts w:ascii="Verdana" w:hAnsi="Verdana" w:cs="Arial"/>
          <w:bCs/>
          <w:sz w:val="20"/>
          <w:szCs w:val="20"/>
        </w:rPr>
        <w:t>, o governo do Marquês de Pombal foi um governo caracterizado pelas chamadas Reformas Pombalinas. Em relação</w:t>
      </w:r>
      <w:r w:rsidR="0090624D">
        <w:rPr>
          <w:rFonts w:ascii="Verdana" w:hAnsi="Verdana" w:cs="Arial"/>
          <w:bCs/>
          <w:sz w:val="20"/>
          <w:szCs w:val="20"/>
        </w:rPr>
        <w:t xml:space="preserve"> a essas reformas, assinale a alternativa correta.</w:t>
      </w:r>
      <w:r w:rsidR="009A2C48">
        <w:rPr>
          <w:rFonts w:ascii="Verdana" w:hAnsi="Verdana" w:cs="Arial"/>
          <w:bCs/>
          <w:sz w:val="20"/>
          <w:szCs w:val="20"/>
        </w:rPr>
        <w:t xml:space="preserve">  0,25</w:t>
      </w:r>
    </w:p>
    <w:p w14:paraId="77977210" w14:textId="77777777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>a) a expulsão dos mercenários e o afrouxamento das práticas mercantilistas.</w:t>
      </w:r>
    </w:p>
    <w:p w14:paraId="07FFD8A3" w14:textId="4ADB4C47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>b) a expulsão dos jesuítas, mudança da capital da Colônia</w:t>
      </w:r>
      <w:r>
        <w:rPr>
          <w:rFonts w:ascii="Verdana" w:hAnsi="Verdana" w:cs="Arial"/>
          <w:bCs/>
          <w:sz w:val="20"/>
          <w:szCs w:val="20"/>
        </w:rPr>
        <w:t xml:space="preserve"> para o RJ</w:t>
      </w:r>
      <w:r w:rsidRPr="0090624D">
        <w:rPr>
          <w:rFonts w:ascii="Verdana" w:hAnsi="Verdana" w:cs="Arial"/>
          <w:bCs/>
          <w:sz w:val="20"/>
          <w:szCs w:val="20"/>
        </w:rPr>
        <w:t xml:space="preserve"> e </w:t>
      </w:r>
      <w:r>
        <w:rPr>
          <w:rFonts w:ascii="Verdana" w:hAnsi="Verdana" w:cs="Arial"/>
          <w:bCs/>
          <w:sz w:val="20"/>
          <w:szCs w:val="20"/>
        </w:rPr>
        <w:t>combateu a nobreza e o clero em Portugal</w:t>
      </w:r>
      <w:r w:rsidRPr="0090624D">
        <w:rPr>
          <w:rFonts w:ascii="Verdana" w:hAnsi="Verdana" w:cs="Arial"/>
          <w:bCs/>
          <w:sz w:val="20"/>
          <w:szCs w:val="20"/>
        </w:rPr>
        <w:t>.</w:t>
      </w:r>
    </w:p>
    <w:p w14:paraId="7D268C66" w14:textId="77777777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>c) a criação de um sistema de intendências e a formação de uma liga de futebol no Brasil.</w:t>
      </w:r>
    </w:p>
    <w:p w14:paraId="4AE5252F" w14:textId="77777777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>d) a subordinação da Igreja ao Estado com a proibição de realizações de cultos religiosas, pois, o Marquês era ateu.</w:t>
      </w:r>
    </w:p>
    <w:p w14:paraId="53D046ED" w14:textId="161CEEB4" w:rsid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proofErr w:type="gramStart"/>
      <w:r w:rsidRPr="0090624D">
        <w:rPr>
          <w:rFonts w:ascii="Verdana" w:hAnsi="Verdana" w:cs="Arial"/>
          <w:bCs/>
          <w:sz w:val="20"/>
          <w:szCs w:val="20"/>
        </w:rPr>
        <w:t>e) Lutava</w:t>
      </w:r>
      <w:proofErr w:type="gramEnd"/>
      <w:r w:rsidRPr="0090624D">
        <w:rPr>
          <w:rFonts w:ascii="Verdana" w:hAnsi="Verdana" w:cs="Arial"/>
          <w:bCs/>
          <w:sz w:val="20"/>
          <w:szCs w:val="20"/>
        </w:rPr>
        <w:t xml:space="preserve"> pela manutenção da liberdade econômica aos b</w:t>
      </w:r>
      <w:r>
        <w:rPr>
          <w:rFonts w:ascii="Verdana" w:hAnsi="Verdana" w:cs="Arial"/>
          <w:bCs/>
          <w:sz w:val="20"/>
          <w:szCs w:val="20"/>
        </w:rPr>
        <w:t>rasileiros e pela independência</w:t>
      </w:r>
      <w:r w:rsidRPr="0090624D">
        <w:rPr>
          <w:rFonts w:ascii="Verdana" w:hAnsi="Verdana" w:cs="Arial"/>
          <w:bCs/>
          <w:sz w:val="20"/>
          <w:szCs w:val="20"/>
        </w:rPr>
        <w:t>.</w:t>
      </w:r>
    </w:p>
    <w:p w14:paraId="5A0A1343" w14:textId="77777777" w:rsid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</w:p>
    <w:p w14:paraId="21C0245F" w14:textId="2C4B1DC4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18-</w:t>
      </w:r>
      <w:r w:rsidRPr="0090624D">
        <w:rPr>
          <w:rFonts w:ascii="Arial" w:hAnsi="Arial" w:cs="Arial"/>
        </w:rPr>
        <w:t xml:space="preserve"> </w:t>
      </w:r>
      <w:r w:rsidRPr="0090624D">
        <w:rPr>
          <w:rFonts w:ascii="Verdana" w:hAnsi="Verdana" w:cs="Arial"/>
          <w:bCs/>
          <w:sz w:val="20"/>
          <w:szCs w:val="20"/>
        </w:rPr>
        <w:t>A Guerra dos Mascates (Pernambuco, 1710-12) exprime:  0.25</w:t>
      </w:r>
    </w:p>
    <w:p w14:paraId="634006C2" w14:textId="77777777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>a) um movimento coordenado em busca da indepen</w:t>
      </w:r>
      <w:r w:rsidRPr="0090624D">
        <w:rPr>
          <w:rFonts w:ascii="Verdana" w:hAnsi="Verdana" w:cs="Arial"/>
          <w:bCs/>
          <w:sz w:val="20"/>
          <w:szCs w:val="20"/>
        </w:rPr>
        <w:softHyphen/>
        <w:t>dência e a revolta dos escravos na Bahia na Revolta dos Malês.</w:t>
      </w:r>
    </w:p>
    <w:p w14:paraId="2A502DCC" w14:textId="77777777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>b) um sentimento de animosidade contra os holan</w:t>
      </w:r>
      <w:r w:rsidRPr="0090624D">
        <w:rPr>
          <w:rFonts w:ascii="Verdana" w:hAnsi="Verdana" w:cs="Arial"/>
          <w:bCs/>
          <w:sz w:val="20"/>
          <w:szCs w:val="20"/>
        </w:rPr>
        <w:softHyphen/>
        <w:t>deses invasores e portugueses mineradores.</w:t>
      </w:r>
    </w:p>
    <w:p w14:paraId="60F9C579" w14:textId="77777777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>c) a insatisfação com a política do marquês de Pombal contra a escravidão no Brasil.</w:t>
      </w:r>
    </w:p>
    <w:p w14:paraId="69198F0B" w14:textId="77777777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>d) o interesse da burguesia agrária em alcançar os cargos dos Conselhos Municipais.</w:t>
      </w:r>
    </w:p>
    <w:p w14:paraId="14917BE8" w14:textId="77777777" w:rsid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>e) o declínio das lavouras canavieiras e os conflitos entre comerciantes de Recife e os fazendeiros de Olinda.</w:t>
      </w:r>
    </w:p>
    <w:p w14:paraId="4B14C36D" w14:textId="77777777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</w:p>
    <w:p w14:paraId="77CFFEFC" w14:textId="7438F7EE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19- </w:t>
      </w:r>
      <w:r w:rsidRPr="0090624D">
        <w:rPr>
          <w:rFonts w:ascii="Verdana" w:hAnsi="Verdana" w:cs="Arial"/>
          <w:bCs/>
          <w:sz w:val="20"/>
          <w:szCs w:val="20"/>
        </w:rPr>
        <w:t xml:space="preserve">Sobre a vinda da Coroa Portuguesa para o Brasil, é correto afirmar que: </w:t>
      </w:r>
      <w:r w:rsidR="009A2C48">
        <w:rPr>
          <w:rFonts w:ascii="Verdana" w:hAnsi="Verdana" w:cs="Arial"/>
          <w:bCs/>
          <w:sz w:val="20"/>
          <w:szCs w:val="20"/>
        </w:rPr>
        <w:t xml:space="preserve">  0.</w:t>
      </w:r>
      <w:r w:rsidRPr="0090624D">
        <w:rPr>
          <w:rFonts w:ascii="Verdana" w:hAnsi="Verdana" w:cs="Arial"/>
          <w:bCs/>
          <w:sz w:val="20"/>
          <w:szCs w:val="20"/>
        </w:rPr>
        <w:t>5</w:t>
      </w:r>
    </w:p>
    <w:p w14:paraId="01761119" w14:textId="0847CFAB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 xml:space="preserve">a) O bloqueio continental decretado por Napoleão Bonaparte </w:t>
      </w:r>
      <w:r w:rsidR="00EC6EBA">
        <w:rPr>
          <w:rFonts w:ascii="Verdana" w:hAnsi="Verdana" w:cs="Arial"/>
          <w:bCs/>
          <w:sz w:val="20"/>
          <w:szCs w:val="20"/>
        </w:rPr>
        <w:t>não contribuiu decisivamente para a mudança da realeza lusitana para o Brasil.</w:t>
      </w:r>
    </w:p>
    <w:p w14:paraId="297A8FD3" w14:textId="77777777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 xml:space="preserve">b) Apesar da vinda da família real para o Brasil, o monopólio comercial de Portugal continuou. </w:t>
      </w:r>
    </w:p>
    <w:p w14:paraId="5DEC5DC7" w14:textId="3D96B24A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 xml:space="preserve">c) A abertura dos portos brasileiros às nações amigas </w:t>
      </w:r>
      <w:r w:rsidR="00EC6EBA">
        <w:rPr>
          <w:rFonts w:ascii="Verdana" w:hAnsi="Verdana" w:cs="Arial"/>
          <w:bCs/>
          <w:sz w:val="20"/>
          <w:szCs w:val="20"/>
        </w:rPr>
        <w:t>faliu todo o tipo de comércio em território nacional feito por brasileiros porque os produtos vindos da Inglaterra eram de melhores qualidades.</w:t>
      </w:r>
    </w:p>
    <w:p w14:paraId="4FD6959D" w14:textId="62AB942A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 xml:space="preserve">d) </w:t>
      </w:r>
      <w:r w:rsidR="00EC6EBA">
        <w:rPr>
          <w:rFonts w:ascii="Verdana" w:hAnsi="Verdana" w:cs="Arial"/>
          <w:bCs/>
          <w:sz w:val="20"/>
          <w:szCs w:val="20"/>
        </w:rPr>
        <w:t xml:space="preserve">D. João implantou a Religião católica como oficial, proibindo quaisquer manifestações religiosas diferentes dessa. </w:t>
      </w:r>
      <w:r w:rsidRPr="0090624D">
        <w:rPr>
          <w:rFonts w:ascii="Verdana" w:hAnsi="Verdana" w:cs="Arial"/>
          <w:bCs/>
          <w:sz w:val="20"/>
          <w:szCs w:val="20"/>
        </w:rPr>
        <w:t xml:space="preserve"> </w:t>
      </w:r>
    </w:p>
    <w:p w14:paraId="763682FF" w14:textId="7335BD24" w:rsid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  <w:r w:rsidRPr="0090624D">
        <w:rPr>
          <w:rFonts w:ascii="Verdana" w:hAnsi="Verdana" w:cs="Arial"/>
          <w:bCs/>
          <w:sz w:val="20"/>
          <w:szCs w:val="20"/>
        </w:rPr>
        <w:t xml:space="preserve">e) A abertura dos portos </w:t>
      </w:r>
      <w:r w:rsidR="00EC6EBA">
        <w:rPr>
          <w:rFonts w:ascii="Verdana" w:hAnsi="Verdana" w:cs="Arial"/>
          <w:bCs/>
          <w:sz w:val="20"/>
          <w:szCs w:val="20"/>
        </w:rPr>
        <w:t>propiciou a diversificação de produtos comercializados, favorecendo os pequenos e médios produtores</w:t>
      </w:r>
      <w:r w:rsidRPr="0090624D">
        <w:rPr>
          <w:rFonts w:ascii="Verdana" w:hAnsi="Verdana" w:cs="Arial"/>
          <w:bCs/>
          <w:sz w:val="20"/>
          <w:szCs w:val="20"/>
        </w:rPr>
        <w:t>.</w:t>
      </w:r>
    </w:p>
    <w:p w14:paraId="6FA60549" w14:textId="77777777" w:rsidR="00EC6EBA" w:rsidRDefault="00EC6EBA" w:rsidP="0090624D">
      <w:pPr>
        <w:ind w:left="-1077"/>
        <w:rPr>
          <w:rFonts w:ascii="Verdana" w:hAnsi="Verdana" w:cs="Arial"/>
          <w:bCs/>
          <w:sz w:val="20"/>
          <w:szCs w:val="20"/>
        </w:rPr>
      </w:pPr>
    </w:p>
    <w:p w14:paraId="41921607" w14:textId="0133CC6C" w:rsidR="00EC6EBA" w:rsidRPr="00EC6EBA" w:rsidRDefault="00EC6EBA" w:rsidP="00EC6EBA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20-</w:t>
      </w:r>
      <w:r w:rsidRPr="00EC6EBA">
        <w:rPr>
          <w:rFonts w:ascii="var(--font-family-p)" w:hAnsi="var(--font-family-p)" w:cs="Times New Roman"/>
          <w:color w:val="33474C"/>
          <w:sz w:val="26"/>
          <w:szCs w:val="26"/>
          <w:lang w:eastAsia="pt-BR"/>
        </w:rPr>
        <w:t xml:space="preserve"> </w:t>
      </w:r>
      <w:r w:rsidRPr="00EC6EBA">
        <w:rPr>
          <w:rFonts w:ascii="Verdana" w:hAnsi="Verdana" w:cs="Arial"/>
          <w:bCs/>
          <w:sz w:val="20"/>
          <w:szCs w:val="20"/>
        </w:rPr>
        <w:t> </w:t>
      </w:r>
      <w:r w:rsidRPr="00EC6EBA">
        <w:rPr>
          <w:rFonts w:ascii="Verdana" w:hAnsi="Verdana" w:cs="Arial"/>
          <w:bCs/>
          <w:i/>
          <w:iCs/>
          <w:sz w:val="20"/>
          <w:szCs w:val="20"/>
        </w:rPr>
        <w:t xml:space="preserve">"Neste território não poderá haver escravos. A servidão foi abolida para sempre. Todos os homens nascem, vivem e morrem livres..."; "Todo homem, qualquer que seja sua cor, pode ser admitido em qualquer emprego". Artigos 3 e 4 da Constituição do Haiti, assinada por </w:t>
      </w:r>
      <w:proofErr w:type="spellStart"/>
      <w:r w:rsidRPr="00EC6EBA">
        <w:rPr>
          <w:rFonts w:ascii="Verdana" w:hAnsi="Verdana" w:cs="Arial"/>
          <w:bCs/>
          <w:i/>
          <w:iCs/>
          <w:sz w:val="20"/>
          <w:szCs w:val="20"/>
        </w:rPr>
        <w:t>Toussaint</w:t>
      </w:r>
      <w:proofErr w:type="spellEnd"/>
      <w:r w:rsidRPr="00EC6EBA">
        <w:rPr>
          <w:rFonts w:ascii="Verdana" w:hAnsi="Verdana" w:cs="Arial"/>
          <w:bCs/>
          <w:i/>
          <w:iCs/>
          <w:sz w:val="20"/>
          <w:szCs w:val="20"/>
        </w:rPr>
        <w:t xml:space="preserve"> </w:t>
      </w:r>
      <w:proofErr w:type="spellStart"/>
      <w:r w:rsidRPr="00EC6EBA">
        <w:rPr>
          <w:rFonts w:ascii="Verdana" w:hAnsi="Verdana" w:cs="Arial"/>
          <w:bCs/>
          <w:i/>
          <w:iCs/>
          <w:sz w:val="20"/>
          <w:szCs w:val="20"/>
        </w:rPr>
        <w:t>L’Ouverture</w:t>
      </w:r>
      <w:proofErr w:type="spellEnd"/>
      <w:r w:rsidRPr="00EC6EBA">
        <w:rPr>
          <w:rFonts w:ascii="Verdana" w:hAnsi="Verdana" w:cs="Arial"/>
          <w:bCs/>
          <w:i/>
          <w:iCs/>
          <w:sz w:val="20"/>
          <w:szCs w:val="20"/>
        </w:rPr>
        <w:t>, 1801</w:t>
      </w:r>
    </w:p>
    <w:p w14:paraId="1C63DFE4" w14:textId="488C6B6F" w:rsidR="00EC6EBA" w:rsidRPr="00EC6EBA" w:rsidRDefault="00EC6EBA" w:rsidP="00EC6EBA">
      <w:pPr>
        <w:ind w:left="-1077"/>
        <w:rPr>
          <w:rFonts w:ascii="Verdana" w:hAnsi="Verdana" w:cs="Arial"/>
          <w:bCs/>
          <w:sz w:val="20"/>
          <w:szCs w:val="20"/>
        </w:rPr>
      </w:pPr>
      <w:r w:rsidRPr="00EC6EBA">
        <w:rPr>
          <w:rFonts w:ascii="Verdana" w:hAnsi="Verdana" w:cs="Arial"/>
          <w:bCs/>
          <w:sz w:val="20"/>
          <w:szCs w:val="20"/>
        </w:rPr>
        <w:t>Lendo o texto acima e associando-o ao processo de independência das Américas espanhola e francesa, é possível concluir que:</w:t>
      </w:r>
      <w:r w:rsidR="009A2C48">
        <w:rPr>
          <w:rFonts w:ascii="Verdana" w:hAnsi="Verdana" w:cs="Arial"/>
          <w:bCs/>
          <w:sz w:val="20"/>
          <w:szCs w:val="20"/>
        </w:rPr>
        <w:t xml:space="preserve">   0,5</w:t>
      </w:r>
      <w:bookmarkStart w:id="0" w:name="_GoBack"/>
      <w:bookmarkEnd w:id="0"/>
    </w:p>
    <w:p w14:paraId="3E90DD09" w14:textId="77777777" w:rsidR="00EC6EBA" w:rsidRPr="00EC6EBA" w:rsidRDefault="00EC6EBA" w:rsidP="00C21C68">
      <w:pPr>
        <w:numPr>
          <w:ilvl w:val="0"/>
          <w:numId w:val="20"/>
        </w:numPr>
        <w:ind w:left="-774"/>
        <w:rPr>
          <w:rFonts w:ascii="Verdana" w:hAnsi="Verdana" w:cs="Arial"/>
          <w:bCs/>
          <w:sz w:val="20"/>
          <w:szCs w:val="20"/>
        </w:rPr>
      </w:pPr>
      <w:r w:rsidRPr="00EC6EBA">
        <w:rPr>
          <w:rFonts w:ascii="Verdana" w:hAnsi="Verdana" w:cs="Arial"/>
          <w:bCs/>
          <w:sz w:val="20"/>
          <w:szCs w:val="20"/>
        </w:rPr>
        <w:lastRenderedPageBreak/>
        <w:t>Como no Haiti, em todos os demais movimentos houve uma preocupação dominante com as aspirações populares.</w:t>
      </w:r>
    </w:p>
    <w:p w14:paraId="567C6661" w14:textId="77777777" w:rsidR="00EC6EBA" w:rsidRPr="00EC6EBA" w:rsidRDefault="00EC6EBA" w:rsidP="00C21C68">
      <w:pPr>
        <w:numPr>
          <w:ilvl w:val="0"/>
          <w:numId w:val="20"/>
        </w:numPr>
        <w:ind w:left="-774"/>
        <w:rPr>
          <w:rFonts w:ascii="Verdana" w:hAnsi="Verdana" w:cs="Arial"/>
          <w:bCs/>
          <w:sz w:val="20"/>
          <w:szCs w:val="20"/>
        </w:rPr>
      </w:pPr>
      <w:r w:rsidRPr="00EC6EBA">
        <w:rPr>
          <w:rFonts w:ascii="Verdana" w:hAnsi="Verdana" w:cs="Arial"/>
          <w:bCs/>
          <w:sz w:val="20"/>
          <w:szCs w:val="20"/>
        </w:rPr>
        <w:t>A independência do Haiti foi um caso especial nas Américas, pois foi liderada por negros e mulatos.</w:t>
      </w:r>
    </w:p>
    <w:p w14:paraId="7D707558" w14:textId="31FD17F7" w:rsidR="00EC6EBA" w:rsidRPr="00EC6EBA" w:rsidRDefault="00EC6EBA" w:rsidP="00C21C68">
      <w:pPr>
        <w:numPr>
          <w:ilvl w:val="0"/>
          <w:numId w:val="20"/>
        </w:numPr>
        <w:ind w:left="-774"/>
        <w:rPr>
          <w:rFonts w:ascii="Verdana" w:hAnsi="Verdana" w:cs="Arial"/>
          <w:bCs/>
          <w:sz w:val="20"/>
          <w:szCs w:val="20"/>
        </w:rPr>
      </w:pPr>
      <w:r w:rsidRPr="00EC6EBA">
        <w:rPr>
          <w:rFonts w:ascii="Verdana" w:hAnsi="Verdana" w:cs="Arial"/>
          <w:bCs/>
          <w:sz w:val="20"/>
          <w:szCs w:val="20"/>
        </w:rPr>
        <w:t xml:space="preserve">Na mesma década da independência do Haiti, as demais colônias </w:t>
      </w:r>
      <w:r w:rsidR="00C21C68">
        <w:rPr>
          <w:rFonts w:ascii="Verdana" w:hAnsi="Verdana" w:cs="Arial"/>
          <w:bCs/>
          <w:sz w:val="20"/>
          <w:szCs w:val="20"/>
        </w:rPr>
        <w:t>da América Latina</w:t>
      </w:r>
      <w:r w:rsidRPr="00EC6EBA">
        <w:rPr>
          <w:rFonts w:ascii="Verdana" w:hAnsi="Verdana" w:cs="Arial"/>
          <w:bCs/>
          <w:sz w:val="20"/>
          <w:szCs w:val="20"/>
        </w:rPr>
        <w:t xml:space="preserve"> alcançaram a libertação.</w:t>
      </w:r>
    </w:p>
    <w:p w14:paraId="5E52B690" w14:textId="37BCB9F8" w:rsidR="00EC6EBA" w:rsidRPr="00EC6EBA" w:rsidRDefault="00EC6EBA" w:rsidP="00C21C68">
      <w:pPr>
        <w:numPr>
          <w:ilvl w:val="0"/>
          <w:numId w:val="20"/>
        </w:numPr>
        <w:ind w:left="-774"/>
        <w:rPr>
          <w:rFonts w:ascii="Verdana" w:hAnsi="Verdana" w:cs="Arial"/>
          <w:bCs/>
          <w:sz w:val="20"/>
          <w:szCs w:val="20"/>
        </w:rPr>
      </w:pPr>
      <w:r w:rsidRPr="00EC6EBA">
        <w:rPr>
          <w:rFonts w:ascii="Verdana" w:hAnsi="Verdana" w:cs="Arial"/>
          <w:bCs/>
          <w:sz w:val="20"/>
          <w:szCs w:val="20"/>
        </w:rPr>
        <w:t>O movimento de independência do Haiti foi inspirado pelo</w:t>
      </w:r>
      <w:r w:rsidR="00C21C68">
        <w:rPr>
          <w:rFonts w:ascii="Verdana" w:hAnsi="Verdana" w:cs="Arial"/>
          <w:bCs/>
          <w:sz w:val="20"/>
          <w:szCs w:val="20"/>
        </w:rPr>
        <w:t xml:space="preserve">s esforços dos jesuítas que </w:t>
      </w:r>
      <w:proofErr w:type="spellStart"/>
      <w:r w:rsidR="00C21C68">
        <w:rPr>
          <w:rFonts w:ascii="Verdana" w:hAnsi="Verdana" w:cs="Arial"/>
          <w:bCs/>
          <w:sz w:val="20"/>
          <w:szCs w:val="20"/>
        </w:rPr>
        <w:t>ram</w:t>
      </w:r>
      <w:proofErr w:type="spellEnd"/>
      <w:r w:rsidR="00C21C68">
        <w:rPr>
          <w:rFonts w:ascii="Verdana" w:hAnsi="Verdana" w:cs="Arial"/>
          <w:bCs/>
          <w:sz w:val="20"/>
          <w:szCs w:val="20"/>
        </w:rPr>
        <w:t xml:space="preserve"> missionários enviados pela Igreja Católica </w:t>
      </w:r>
      <w:proofErr w:type="spellStart"/>
      <w:r w:rsidR="00C21C68">
        <w:rPr>
          <w:rFonts w:ascii="Verdana" w:hAnsi="Verdana" w:cs="Arial"/>
          <w:bCs/>
          <w:sz w:val="20"/>
          <w:szCs w:val="20"/>
        </w:rPr>
        <w:t>á</w:t>
      </w:r>
      <w:proofErr w:type="spellEnd"/>
      <w:r w:rsidR="00C21C68">
        <w:rPr>
          <w:rFonts w:ascii="Verdana" w:hAnsi="Verdana" w:cs="Arial"/>
          <w:bCs/>
          <w:sz w:val="20"/>
          <w:szCs w:val="20"/>
        </w:rPr>
        <w:t xml:space="preserve"> América</w:t>
      </w:r>
      <w:r w:rsidRPr="00EC6EBA">
        <w:rPr>
          <w:rFonts w:ascii="Verdana" w:hAnsi="Verdana" w:cs="Arial"/>
          <w:bCs/>
          <w:sz w:val="20"/>
          <w:szCs w:val="20"/>
        </w:rPr>
        <w:t>.</w:t>
      </w:r>
    </w:p>
    <w:p w14:paraId="2632AD6C" w14:textId="77777777" w:rsidR="00EC6EBA" w:rsidRPr="00EC6EBA" w:rsidRDefault="00EC6EBA" w:rsidP="00C21C68">
      <w:pPr>
        <w:numPr>
          <w:ilvl w:val="0"/>
          <w:numId w:val="20"/>
        </w:numPr>
        <w:ind w:left="-774"/>
        <w:rPr>
          <w:rFonts w:ascii="Verdana" w:hAnsi="Verdana" w:cs="Arial"/>
          <w:bCs/>
          <w:sz w:val="20"/>
          <w:szCs w:val="20"/>
        </w:rPr>
      </w:pPr>
      <w:r w:rsidRPr="00EC6EBA">
        <w:rPr>
          <w:rFonts w:ascii="Verdana" w:hAnsi="Verdana" w:cs="Arial"/>
          <w:bCs/>
          <w:sz w:val="20"/>
          <w:szCs w:val="20"/>
        </w:rPr>
        <w:t>A independência do Haiti foi concedida por Napoleão Bonaparte, com base nos princípios liberais</w:t>
      </w:r>
    </w:p>
    <w:p w14:paraId="4F25C16C" w14:textId="767A2878" w:rsidR="00EC6EBA" w:rsidRPr="0090624D" w:rsidRDefault="00EC6EBA" w:rsidP="0090624D">
      <w:pPr>
        <w:ind w:left="-1077"/>
        <w:rPr>
          <w:rFonts w:ascii="Verdana" w:hAnsi="Verdana" w:cs="Arial"/>
          <w:bCs/>
          <w:sz w:val="20"/>
          <w:szCs w:val="20"/>
        </w:rPr>
      </w:pPr>
    </w:p>
    <w:p w14:paraId="4F91D884" w14:textId="70B72A8B" w:rsidR="0090624D" w:rsidRPr="0090624D" w:rsidRDefault="0090624D" w:rsidP="0090624D">
      <w:pPr>
        <w:ind w:left="-1077"/>
        <w:rPr>
          <w:rFonts w:ascii="Verdana" w:hAnsi="Verdana" w:cs="Arial"/>
          <w:bCs/>
          <w:sz w:val="20"/>
          <w:szCs w:val="20"/>
        </w:rPr>
      </w:pPr>
    </w:p>
    <w:p w14:paraId="7BB7FCF7" w14:textId="3760B2DD" w:rsidR="00D5005C" w:rsidRPr="00D5005C" w:rsidRDefault="00D5005C" w:rsidP="00B302EE">
      <w:pPr>
        <w:ind w:left="-1077"/>
        <w:rPr>
          <w:rFonts w:ascii="Verdana" w:hAnsi="Verdana" w:cs="Arial"/>
          <w:bCs/>
          <w:sz w:val="20"/>
          <w:szCs w:val="20"/>
        </w:rPr>
      </w:pPr>
    </w:p>
    <w:sectPr w:rsidR="00D5005C" w:rsidRPr="00D5005C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F3859" w14:textId="77777777" w:rsidR="004C22B2" w:rsidRDefault="004C22B2" w:rsidP="009851F2">
      <w:r>
        <w:separator/>
      </w:r>
    </w:p>
  </w:endnote>
  <w:endnote w:type="continuationSeparator" w:id="0">
    <w:p w14:paraId="552B7ED5" w14:textId="77777777" w:rsidR="004C22B2" w:rsidRDefault="004C22B2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r(--font-family-p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2C48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624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AFD6E" w14:textId="77777777" w:rsidR="004C22B2" w:rsidRDefault="004C22B2" w:rsidP="009851F2">
      <w:r>
        <w:separator/>
      </w:r>
    </w:p>
  </w:footnote>
  <w:footnote w:type="continuationSeparator" w:id="0">
    <w:p w14:paraId="37F3694B" w14:textId="77777777" w:rsidR="004C22B2" w:rsidRDefault="004C22B2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00765870"/>
    <w:multiLevelType w:val="hybridMultilevel"/>
    <w:tmpl w:val="17EE83D4"/>
    <w:lvl w:ilvl="0" w:tplc="72C43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770551F"/>
    <w:multiLevelType w:val="multilevel"/>
    <w:tmpl w:val="B1EE730C"/>
    <w:lvl w:ilvl="0">
      <w:start w:val="1"/>
      <w:numFmt w:val="upperLetter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34F44492"/>
    <w:multiLevelType w:val="hybridMultilevel"/>
    <w:tmpl w:val="653C4E9E"/>
    <w:lvl w:ilvl="0" w:tplc="374CD0F8">
      <w:start w:val="3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36BD3657"/>
    <w:multiLevelType w:val="hybridMultilevel"/>
    <w:tmpl w:val="FAB22274"/>
    <w:lvl w:ilvl="0" w:tplc="51B26A7E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743E6"/>
    <w:multiLevelType w:val="multilevel"/>
    <w:tmpl w:val="0F64B0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30788"/>
    <w:multiLevelType w:val="hybridMultilevel"/>
    <w:tmpl w:val="EEC232CE"/>
    <w:lvl w:ilvl="0" w:tplc="D952DCC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B014169"/>
    <w:multiLevelType w:val="hybridMultilevel"/>
    <w:tmpl w:val="AB080630"/>
    <w:lvl w:ilvl="0" w:tplc="74B6FD58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A418D5"/>
    <w:multiLevelType w:val="hybridMultilevel"/>
    <w:tmpl w:val="BC78E816"/>
    <w:lvl w:ilvl="0" w:tplc="BD7A6A3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9"/>
  </w:num>
  <w:num w:numId="5">
    <w:abstractNumId w:val="14"/>
  </w:num>
  <w:num w:numId="6">
    <w:abstractNumId w:val="17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6"/>
  </w:num>
  <w:num w:numId="15">
    <w:abstractNumId w:val="10"/>
  </w:num>
  <w:num w:numId="16">
    <w:abstractNumId w:val="9"/>
  </w:num>
  <w:num w:numId="17">
    <w:abstractNumId w:val="15"/>
  </w:num>
  <w:num w:numId="18">
    <w:abstractNumId w:val="18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4492"/>
    <w:rsid w:val="00052B81"/>
    <w:rsid w:val="00061CCD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E2909"/>
    <w:rsid w:val="000F03A2"/>
    <w:rsid w:val="00102A1B"/>
    <w:rsid w:val="00124F9F"/>
    <w:rsid w:val="00135F4D"/>
    <w:rsid w:val="00142AD7"/>
    <w:rsid w:val="0016003D"/>
    <w:rsid w:val="0016386B"/>
    <w:rsid w:val="00164A58"/>
    <w:rsid w:val="00171920"/>
    <w:rsid w:val="00182E9E"/>
    <w:rsid w:val="00183B4B"/>
    <w:rsid w:val="001A0715"/>
    <w:rsid w:val="001C4278"/>
    <w:rsid w:val="001C6FF5"/>
    <w:rsid w:val="001D136E"/>
    <w:rsid w:val="001F0064"/>
    <w:rsid w:val="001F4C60"/>
    <w:rsid w:val="001F7102"/>
    <w:rsid w:val="00203F8E"/>
    <w:rsid w:val="00210BFC"/>
    <w:rsid w:val="002165E6"/>
    <w:rsid w:val="00230688"/>
    <w:rsid w:val="00271AA0"/>
    <w:rsid w:val="00292500"/>
    <w:rsid w:val="002A0391"/>
    <w:rsid w:val="002A7089"/>
    <w:rsid w:val="002B28EF"/>
    <w:rsid w:val="002B3C84"/>
    <w:rsid w:val="002C00DB"/>
    <w:rsid w:val="002D3140"/>
    <w:rsid w:val="002E0452"/>
    <w:rsid w:val="002E0F84"/>
    <w:rsid w:val="002E1C77"/>
    <w:rsid w:val="002E3D8E"/>
    <w:rsid w:val="002E4CB9"/>
    <w:rsid w:val="00300FCC"/>
    <w:rsid w:val="003030E8"/>
    <w:rsid w:val="003153E0"/>
    <w:rsid w:val="00320B2B"/>
    <w:rsid w:val="00323F29"/>
    <w:rsid w:val="003335D4"/>
    <w:rsid w:val="00333A0A"/>
    <w:rsid w:val="00333E09"/>
    <w:rsid w:val="0034676E"/>
    <w:rsid w:val="00360777"/>
    <w:rsid w:val="003B080B"/>
    <w:rsid w:val="003B3A8A"/>
    <w:rsid w:val="003B4513"/>
    <w:rsid w:val="003C0F22"/>
    <w:rsid w:val="003C3F17"/>
    <w:rsid w:val="003D0ACA"/>
    <w:rsid w:val="003D20C7"/>
    <w:rsid w:val="003E3FDB"/>
    <w:rsid w:val="003E6354"/>
    <w:rsid w:val="003E7EBD"/>
    <w:rsid w:val="00402BB6"/>
    <w:rsid w:val="0040381F"/>
    <w:rsid w:val="004222AA"/>
    <w:rsid w:val="0042634C"/>
    <w:rsid w:val="00435149"/>
    <w:rsid w:val="004364C1"/>
    <w:rsid w:val="00446779"/>
    <w:rsid w:val="004662DC"/>
    <w:rsid w:val="00466D7A"/>
    <w:rsid w:val="00473C96"/>
    <w:rsid w:val="00485305"/>
    <w:rsid w:val="004A1876"/>
    <w:rsid w:val="004B1CD6"/>
    <w:rsid w:val="004B5FAA"/>
    <w:rsid w:val="004C22B2"/>
    <w:rsid w:val="004D1627"/>
    <w:rsid w:val="004F0ABD"/>
    <w:rsid w:val="004F5938"/>
    <w:rsid w:val="00503E5E"/>
    <w:rsid w:val="00510D47"/>
    <w:rsid w:val="005160C7"/>
    <w:rsid w:val="0054275C"/>
    <w:rsid w:val="005554F9"/>
    <w:rsid w:val="0059000D"/>
    <w:rsid w:val="005C09DF"/>
    <w:rsid w:val="005C3014"/>
    <w:rsid w:val="005E3BE0"/>
    <w:rsid w:val="005E5BEA"/>
    <w:rsid w:val="005F6252"/>
    <w:rsid w:val="0062031E"/>
    <w:rsid w:val="00624538"/>
    <w:rsid w:val="006261C6"/>
    <w:rsid w:val="006451D4"/>
    <w:rsid w:val="00655212"/>
    <w:rsid w:val="00697F22"/>
    <w:rsid w:val="006C72CA"/>
    <w:rsid w:val="006E1771"/>
    <w:rsid w:val="006E26DF"/>
    <w:rsid w:val="006F0FA2"/>
    <w:rsid w:val="006F5A84"/>
    <w:rsid w:val="007300A8"/>
    <w:rsid w:val="00734772"/>
    <w:rsid w:val="00735AE3"/>
    <w:rsid w:val="0073776A"/>
    <w:rsid w:val="00755526"/>
    <w:rsid w:val="007571C0"/>
    <w:rsid w:val="00761F74"/>
    <w:rsid w:val="00767A77"/>
    <w:rsid w:val="00784DF3"/>
    <w:rsid w:val="007A4D2B"/>
    <w:rsid w:val="007A7E01"/>
    <w:rsid w:val="007B7366"/>
    <w:rsid w:val="007D07B0"/>
    <w:rsid w:val="007D385A"/>
    <w:rsid w:val="007E3B2B"/>
    <w:rsid w:val="007E7ADC"/>
    <w:rsid w:val="007F6974"/>
    <w:rsid w:val="008005D5"/>
    <w:rsid w:val="00824D86"/>
    <w:rsid w:val="00863965"/>
    <w:rsid w:val="0086497B"/>
    <w:rsid w:val="00874089"/>
    <w:rsid w:val="0087463C"/>
    <w:rsid w:val="008767C1"/>
    <w:rsid w:val="00887C2C"/>
    <w:rsid w:val="008A5048"/>
    <w:rsid w:val="008A7953"/>
    <w:rsid w:val="008C63F0"/>
    <w:rsid w:val="008D6898"/>
    <w:rsid w:val="008D7889"/>
    <w:rsid w:val="008E3648"/>
    <w:rsid w:val="008E3FBF"/>
    <w:rsid w:val="008E7829"/>
    <w:rsid w:val="008E7C8C"/>
    <w:rsid w:val="009020FA"/>
    <w:rsid w:val="0090624D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2C48"/>
    <w:rsid w:val="009A7F64"/>
    <w:rsid w:val="009B602C"/>
    <w:rsid w:val="009C3431"/>
    <w:rsid w:val="009C79A0"/>
    <w:rsid w:val="009D122B"/>
    <w:rsid w:val="009D4D57"/>
    <w:rsid w:val="00A13C93"/>
    <w:rsid w:val="00A27E0D"/>
    <w:rsid w:val="00A60A0D"/>
    <w:rsid w:val="00A61D23"/>
    <w:rsid w:val="00A76795"/>
    <w:rsid w:val="00A84FD5"/>
    <w:rsid w:val="00A942A0"/>
    <w:rsid w:val="00A953BE"/>
    <w:rsid w:val="00AA73EE"/>
    <w:rsid w:val="00AC2CB2"/>
    <w:rsid w:val="00AC2CBC"/>
    <w:rsid w:val="00AD3C8A"/>
    <w:rsid w:val="00AF087A"/>
    <w:rsid w:val="00B008E6"/>
    <w:rsid w:val="00B0295A"/>
    <w:rsid w:val="00B11DF1"/>
    <w:rsid w:val="00B302EE"/>
    <w:rsid w:val="00B46F94"/>
    <w:rsid w:val="00B5607D"/>
    <w:rsid w:val="00B6303A"/>
    <w:rsid w:val="00B674E8"/>
    <w:rsid w:val="00B71635"/>
    <w:rsid w:val="00B77554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BF3555"/>
    <w:rsid w:val="00BF3FBE"/>
    <w:rsid w:val="00C010A1"/>
    <w:rsid w:val="00C059D9"/>
    <w:rsid w:val="00C16822"/>
    <w:rsid w:val="00C21C68"/>
    <w:rsid w:val="00C24D57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F052E"/>
    <w:rsid w:val="00CF09CE"/>
    <w:rsid w:val="00D2144E"/>
    <w:rsid w:val="00D24968"/>
    <w:rsid w:val="00D26952"/>
    <w:rsid w:val="00D36244"/>
    <w:rsid w:val="00D3757A"/>
    <w:rsid w:val="00D401A8"/>
    <w:rsid w:val="00D5005C"/>
    <w:rsid w:val="00D62933"/>
    <w:rsid w:val="00D73612"/>
    <w:rsid w:val="00DA176C"/>
    <w:rsid w:val="00DC7A8C"/>
    <w:rsid w:val="00DD776E"/>
    <w:rsid w:val="00DE030D"/>
    <w:rsid w:val="00DF589A"/>
    <w:rsid w:val="00E05985"/>
    <w:rsid w:val="00E20713"/>
    <w:rsid w:val="00E262D4"/>
    <w:rsid w:val="00E40179"/>
    <w:rsid w:val="00E47795"/>
    <w:rsid w:val="00E517CC"/>
    <w:rsid w:val="00E57A59"/>
    <w:rsid w:val="00E6002F"/>
    <w:rsid w:val="00E65448"/>
    <w:rsid w:val="00E704C3"/>
    <w:rsid w:val="00E77542"/>
    <w:rsid w:val="00EA4710"/>
    <w:rsid w:val="00EA61E8"/>
    <w:rsid w:val="00EB108B"/>
    <w:rsid w:val="00EC13B8"/>
    <w:rsid w:val="00EC6EBA"/>
    <w:rsid w:val="00ED1EBE"/>
    <w:rsid w:val="00ED64D8"/>
    <w:rsid w:val="00EE5A18"/>
    <w:rsid w:val="00F0279F"/>
    <w:rsid w:val="00F034E6"/>
    <w:rsid w:val="00F03E24"/>
    <w:rsid w:val="00F16B25"/>
    <w:rsid w:val="00F36399"/>
    <w:rsid w:val="00F44BF8"/>
    <w:rsid w:val="00F45398"/>
    <w:rsid w:val="00F62009"/>
    <w:rsid w:val="00F75909"/>
    <w:rsid w:val="00F76998"/>
    <w:rsid w:val="00F95273"/>
    <w:rsid w:val="00FB2E47"/>
    <w:rsid w:val="00FC340A"/>
    <w:rsid w:val="00FE5E8F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0A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5E8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0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683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damateria.com.br/iluminism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damateria.com.br/bloqueio-continenta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7206C-0798-447F-8420-78F9267E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5</Pages>
  <Words>2063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14</cp:revision>
  <cp:lastPrinted>2018-08-06T13:00:00Z</cp:lastPrinted>
  <dcterms:created xsi:type="dcterms:W3CDTF">2022-05-15T03:25:00Z</dcterms:created>
  <dcterms:modified xsi:type="dcterms:W3CDTF">2022-10-19T21:12:00Z</dcterms:modified>
</cp:coreProperties>
</file>