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112E9F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F26D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8º ano</w:t>
            </w:r>
          </w:p>
        </w:tc>
        <w:tc>
          <w:tcPr>
            <w:tcW w:w="2211" w:type="dxa"/>
          </w:tcPr>
          <w:p w14:paraId="4D2354B2" w14:textId="18DBE34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F26D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5238F7">
      <w:pPr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3C850AA1" w:rsidR="00D84C1F" w:rsidRPr="009D4F6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01- </w:t>
      </w:r>
      <w:r w:rsidR="009D4F60" w:rsidRPr="009D4F60">
        <w:rPr>
          <w:rFonts w:ascii="Verdana" w:hAnsi="Verdana"/>
          <w:bCs/>
          <w:sz w:val="24"/>
          <w:szCs w:val="24"/>
        </w:rPr>
        <w:t xml:space="preserve">Como se chama o artista que em </w:t>
      </w:r>
      <w:r w:rsidR="009D4F60">
        <w:rPr>
          <w:rFonts w:ascii="Verdana" w:hAnsi="Verdana"/>
          <w:bCs/>
          <w:sz w:val="24"/>
          <w:szCs w:val="24"/>
        </w:rPr>
        <w:t>1490 um artista, baseado em conceitos da arquitetura romana, estudou um padrão ideal de beleza para o ser humano?</w:t>
      </w:r>
    </w:p>
    <w:p w14:paraId="469F4EAD" w14:textId="2BBE5DCD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A855F0">
        <w:rPr>
          <w:rFonts w:ascii="Verdana" w:hAnsi="Verdana"/>
          <w:bCs/>
          <w:sz w:val="24"/>
          <w:szCs w:val="24"/>
        </w:rPr>
        <w:t>Romero Britto.</w:t>
      </w:r>
    </w:p>
    <w:p w14:paraId="689A2141" w14:textId="49CDA233" w:rsidR="00D84C1F" w:rsidRPr="00A855F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A855F0">
        <w:rPr>
          <w:rFonts w:ascii="Verdana" w:hAnsi="Verdana"/>
          <w:bCs/>
          <w:sz w:val="24"/>
          <w:szCs w:val="24"/>
        </w:rPr>
        <w:t xml:space="preserve">b. </w:t>
      </w:r>
      <w:r w:rsidR="009D4F60" w:rsidRPr="00A855F0">
        <w:rPr>
          <w:rFonts w:ascii="Verdana" w:hAnsi="Verdana"/>
          <w:bCs/>
          <w:sz w:val="24"/>
          <w:szCs w:val="24"/>
        </w:rPr>
        <w:t>Leonardo da Vinci.</w:t>
      </w:r>
    </w:p>
    <w:p w14:paraId="7BFAB5B8" w14:textId="08E7FC31" w:rsidR="00D84C1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A855F0">
        <w:rPr>
          <w:rFonts w:ascii="Verdana" w:hAnsi="Verdana"/>
          <w:bCs/>
          <w:sz w:val="24"/>
          <w:szCs w:val="24"/>
        </w:rPr>
        <w:t>Pablo Picasso.</w:t>
      </w:r>
    </w:p>
    <w:p w14:paraId="5C1A3E64" w14:textId="5F7B5EEB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A855F0">
        <w:rPr>
          <w:rFonts w:ascii="Verdana" w:hAnsi="Verdana"/>
          <w:bCs/>
          <w:sz w:val="24"/>
          <w:szCs w:val="24"/>
        </w:rPr>
        <w:t>Antoni Gaudí.</w:t>
      </w:r>
    </w:p>
    <w:p w14:paraId="75D8678E" w14:textId="04D9174E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A855F0">
        <w:rPr>
          <w:rFonts w:ascii="Verdana" w:hAnsi="Verdana" w:cs="Arial"/>
          <w:spacing w:val="2"/>
          <w:sz w:val="24"/>
          <w:szCs w:val="24"/>
          <w:shd w:val="clear" w:color="auto" w:fill="FFFFFF"/>
        </w:rPr>
        <w:t>Gustav Klimt.</w:t>
      </w:r>
    </w:p>
    <w:p w14:paraId="0A099BA4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2DA4892B" w14:textId="4AD274B6" w:rsidR="00D84C1F" w:rsidRPr="000D0FD3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0D0FD3">
        <w:rPr>
          <w:rFonts w:ascii="Verdana" w:hAnsi="Verdana"/>
          <w:bCs/>
          <w:sz w:val="24"/>
          <w:szCs w:val="24"/>
        </w:rPr>
        <w:t>A estabilidade e a harmonia estão relacionadas a que conceito?</w:t>
      </w:r>
    </w:p>
    <w:p w14:paraId="1C2EFF01" w14:textId="7EA7A81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A855F0">
        <w:rPr>
          <w:rFonts w:ascii="Verdana" w:hAnsi="Verdana"/>
          <w:bCs/>
          <w:sz w:val="24"/>
          <w:szCs w:val="24"/>
        </w:rPr>
        <w:t>Assemble.</w:t>
      </w:r>
    </w:p>
    <w:p w14:paraId="51F98EAC" w14:textId="3393FED9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855F0">
        <w:rPr>
          <w:rFonts w:ascii="Verdana" w:hAnsi="Verdana"/>
          <w:bCs/>
          <w:sz w:val="24"/>
          <w:szCs w:val="24"/>
        </w:rPr>
        <w:t>Hibridismo.</w:t>
      </w:r>
    </w:p>
    <w:p w14:paraId="6DE336FF" w14:textId="2572D5B0" w:rsidR="00D84C1F" w:rsidRPr="00A855F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A855F0">
        <w:rPr>
          <w:rFonts w:ascii="Verdana" w:hAnsi="Verdana"/>
          <w:bCs/>
          <w:sz w:val="24"/>
          <w:szCs w:val="24"/>
        </w:rPr>
        <w:t xml:space="preserve">c. </w:t>
      </w:r>
      <w:r w:rsidR="000D0FD3" w:rsidRPr="00A855F0">
        <w:rPr>
          <w:rFonts w:ascii="Verdana" w:hAnsi="Verdana"/>
          <w:bCs/>
          <w:sz w:val="24"/>
          <w:szCs w:val="24"/>
        </w:rPr>
        <w:t>Simetria.</w:t>
      </w:r>
    </w:p>
    <w:p w14:paraId="40C1BEA9" w14:textId="381D8888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A855F0">
        <w:rPr>
          <w:rFonts w:ascii="Verdana" w:hAnsi="Verdana"/>
          <w:bCs/>
          <w:sz w:val="24"/>
          <w:szCs w:val="24"/>
        </w:rPr>
        <w:t>Efemeridade.</w:t>
      </w:r>
    </w:p>
    <w:p w14:paraId="63BC3421" w14:textId="4EF0F764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A855F0">
        <w:rPr>
          <w:rFonts w:ascii="Verdana" w:hAnsi="Verdana"/>
          <w:bCs/>
          <w:sz w:val="24"/>
          <w:szCs w:val="24"/>
        </w:rPr>
        <w:t>Aquarela.</w:t>
      </w:r>
    </w:p>
    <w:p w14:paraId="4628D4EB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181667DF" w:rsidR="00D84C1F" w:rsidRPr="000D0FD3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0D0FD3">
        <w:rPr>
          <w:rFonts w:ascii="Verdana" w:hAnsi="Verdana"/>
          <w:bCs/>
          <w:sz w:val="24"/>
          <w:szCs w:val="24"/>
        </w:rPr>
        <w:t>Assinale a alternativa que contém o nome do processo que considera diferentes formas de expressão, unindo mais de uma linguagem da arte.</w:t>
      </w:r>
    </w:p>
    <w:p w14:paraId="02E8DE36" w14:textId="30C16F37" w:rsidR="00D84C1F" w:rsidRPr="00A855F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A855F0">
        <w:rPr>
          <w:rFonts w:ascii="Verdana" w:hAnsi="Verdana"/>
          <w:bCs/>
          <w:sz w:val="24"/>
          <w:szCs w:val="24"/>
        </w:rPr>
        <w:t xml:space="preserve">a. </w:t>
      </w:r>
      <w:r w:rsidR="000D0FD3" w:rsidRPr="00A855F0">
        <w:rPr>
          <w:rFonts w:ascii="Verdana" w:hAnsi="Verdana"/>
          <w:bCs/>
          <w:sz w:val="24"/>
          <w:szCs w:val="24"/>
        </w:rPr>
        <w:t>Arte híbrida.</w:t>
      </w:r>
    </w:p>
    <w:p w14:paraId="3AA15F1C" w14:textId="7210C822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855F0">
        <w:rPr>
          <w:rFonts w:ascii="Verdana" w:hAnsi="Verdana"/>
          <w:bCs/>
          <w:sz w:val="24"/>
          <w:szCs w:val="24"/>
        </w:rPr>
        <w:t xml:space="preserve">Arte </w:t>
      </w:r>
      <w:proofErr w:type="spellStart"/>
      <w:r w:rsidR="00A855F0">
        <w:rPr>
          <w:rFonts w:ascii="Verdana" w:hAnsi="Verdana"/>
          <w:bCs/>
          <w:sz w:val="24"/>
          <w:szCs w:val="24"/>
        </w:rPr>
        <w:t>Noveau</w:t>
      </w:r>
      <w:proofErr w:type="spellEnd"/>
      <w:r w:rsidR="00A855F0">
        <w:rPr>
          <w:rFonts w:ascii="Verdana" w:hAnsi="Verdana"/>
          <w:bCs/>
          <w:sz w:val="24"/>
          <w:szCs w:val="24"/>
        </w:rPr>
        <w:t>.</w:t>
      </w:r>
    </w:p>
    <w:p w14:paraId="5BCA966E" w14:textId="535DBAF4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proofErr w:type="spellStart"/>
      <w:r w:rsidR="00A855F0">
        <w:rPr>
          <w:rFonts w:ascii="Verdana" w:hAnsi="Verdana"/>
          <w:bCs/>
          <w:sz w:val="24"/>
          <w:szCs w:val="24"/>
        </w:rPr>
        <w:t>Op</w:t>
      </w:r>
      <w:proofErr w:type="spellEnd"/>
      <w:r w:rsidR="00A855F0">
        <w:rPr>
          <w:rFonts w:ascii="Verdana" w:hAnsi="Verdana"/>
          <w:bCs/>
          <w:sz w:val="24"/>
          <w:szCs w:val="24"/>
        </w:rPr>
        <w:t xml:space="preserve"> Art.</w:t>
      </w:r>
    </w:p>
    <w:p w14:paraId="05F9E1F7" w14:textId="60AF74CF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A855F0">
        <w:rPr>
          <w:rFonts w:ascii="Verdana" w:hAnsi="Verdana"/>
          <w:bCs/>
          <w:sz w:val="24"/>
          <w:szCs w:val="24"/>
        </w:rPr>
        <w:t>Pop Art.</w:t>
      </w:r>
    </w:p>
    <w:p w14:paraId="5E5E78B3" w14:textId="65C47D56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.</w:t>
      </w:r>
      <w:r w:rsidR="00A855F0">
        <w:rPr>
          <w:rFonts w:ascii="Verdana" w:hAnsi="Verdana"/>
          <w:bCs/>
          <w:sz w:val="24"/>
          <w:szCs w:val="24"/>
        </w:rPr>
        <w:t xml:space="preserve"> Arte plástica.</w:t>
      </w:r>
    </w:p>
    <w:p w14:paraId="69495F2A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3ED4BCED" w14:textId="04F969A3" w:rsidR="00D84C1F" w:rsidRPr="0019693D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04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19693D">
        <w:rPr>
          <w:rFonts w:ascii="Verdana" w:hAnsi="Verdana"/>
          <w:bCs/>
          <w:sz w:val="24"/>
          <w:szCs w:val="24"/>
        </w:rPr>
        <w:t>A efemeridade na arte</w:t>
      </w:r>
      <w:r w:rsidR="000D0FD3">
        <w:rPr>
          <w:rFonts w:ascii="Verdana" w:hAnsi="Verdana"/>
          <w:bCs/>
          <w:sz w:val="24"/>
          <w:szCs w:val="24"/>
        </w:rPr>
        <w:t xml:space="preserve"> é:</w:t>
      </w:r>
    </w:p>
    <w:p w14:paraId="0260B4CE" w14:textId="4773F0ED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A855F0">
        <w:rPr>
          <w:rFonts w:ascii="Verdana" w:hAnsi="Verdana"/>
          <w:bCs/>
          <w:sz w:val="24"/>
          <w:szCs w:val="24"/>
        </w:rPr>
        <w:t>Algo que permanece durante o passar do tempo.</w:t>
      </w:r>
    </w:p>
    <w:p w14:paraId="5304FB1B" w14:textId="059F1E60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855F0">
        <w:rPr>
          <w:rFonts w:ascii="Verdana" w:hAnsi="Verdana"/>
          <w:bCs/>
          <w:sz w:val="24"/>
          <w:szCs w:val="24"/>
        </w:rPr>
        <w:t>Característica que permeia diferentes culturas.</w:t>
      </w:r>
    </w:p>
    <w:p w14:paraId="01222477" w14:textId="3A171878" w:rsidR="00D84C1F" w:rsidRPr="00A855F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A855F0">
        <w:rPr>
          <w:rFonts w:ascii="Verdana" w:hAnsi="Verdana"/>
          <w:bCs/>
          <w:sz w:val="24"/>
          <w:szCs w:val="24"/>
        </w:rPr>
        <w:t xml:space="preserve">c. </w:t>
      </w:r>
      <w:r w:rsidR="000D0FD3" w:rsidRPr="00A855F0">
        <w:rPr>
          <w:rFonts w:ascii="Verdana" w:hAnsi="Verdana"/>
          <w:bCs/>
          <w:sz w:val="24"/>
          <w:szCs w:val="24"/>
        </w:rPr>
        <w:t>Algo que é transitório ou que tem pouco tempo de duração.</w:t>
      </w:r>
    </w:p>
    <w:p w14:paraId="15DD91B2" w14:textId="51FD27E1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lastRenderedPageBreak/>
        <w:t xml:space="preserve">d. </w:t>
      </w:r>
      <w:r w:rsidR="00A855F0">
        <w:rPr>
          <w:rFonts w:ascii="Verdana" w:hAnsi="Verdana"/>
          <w:bCs/>
          <w:sz w:val="24"/>
          <w:szCs w:val="24"/>
        </w:rPr>
        <w:t>Olhar sobre outra cultura, propondo trocas positivas.</w:t>
      </w:r>
    </w:p>
    <w:p w14:paraId="702B106F" w14:textId="2A123918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A855F0">
        <w:rPr>
          <w:rFonts w:ascii="Verdana" w:hAnsi="Verdana"/>
          <w:bCs/>
          <w:sz w:val="24"/>
          <w:szCs w:val="24"/>
        </w:rPr>
        <w:t>Técnica de pintura</w:t>
      </w:r>
    </w:p>
    <w:p w14:paraId="3F227590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2804E184" w14:textId="188DBC60" w:rsidR="00D84C1F" w:rsidRPr="0019693D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19693D">
        <w:rPr>
          <w:rFonts w:ascii="Verdana" w:hAnsi="Verdana"/>
          <w:bCs/>
          <w:sz w:val="24"/>
          <w:szCs w:val="24"/>
        </w:rPr>
        <w:t xml:space="preserve">A Land </w:t>
      </w:r>
      <w:proofErr w:type="spellStart"/>
      <w:r w:rsidR="0019693D">
        <w:rPr>
          <w:rFonts w:ascii="Verdana" w:hAnsi="Verdana"/>
          <w:bCs/>
          <w:sz w:val="24"/>
          <w:szCs w:val="24"/>
        </w:rPr>
        <w:t>Art</w:t>
      </w:r>
      <w:proofErr w:type="spellEnd"/>
      <w:r w:rsidR="0019693D">
        <w:rPr>
          <w:rFonts w:ascii="Verdana" w:hAnsi="Verdana"/>
          <w:bCs/>
          <w:sz w:val="24"/>
          <w:szCs w:val="24"/>
        </w:rPr>
        <w:t xml:space="preserve"> surgiu a partir de:</w:t>
      </w:r>
    </w:p>
    <w:p w14:paraId="5E4C5460" w14:textId="5F76A85E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A855F0">
        <w:rPr>
          <w:rFonts w:ascii="Verdana" w:hAnsi="Verdana"/>
          <w:bCs/>
          <w:sz w:val="24"/>
          <w:szCs w:val="24"/>
        </w:rPr>
        <w:t>Uma mistura entre culturas de diferentes países.</w:t>
      </w:r>
    </w:p>
    <w:p w14:paraId="314DD565" w14:textId="44A3939E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855F0">
        <w:rPr>
          <w:rFonts w:ascii="Verdana" w:hAnsi="Verdana"/>
          <w:bCs/>
          <w:sz w:val="24"/>
          <w:szCs w:val="24"/>
        </w:rPr>
        <w:t>Aglomeração de conceitos históricos e estéticos na arte.</w:t>
      </w:r>
    </w:p>
    <w:p w14:paraId="12005A76" w14:textId="5DF5916F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A855F0">
        <w:rPr>
          <w:rFonts w:ascii="Verdana" w:hAnsi="Verdana"/>
          <w:bCs/>
          <w:sz w:val="24"/>
          <w:szCs w:val="24"/>
        </w:rPr>
        <w:t>Trocas significativas entre artistas.</w:t>
      </w:r>
    </w:p>
    <w:p w14:paraId="329B2162" w14:textId="77948770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A855F0">
        <w:rPr>
          <w:rFonts w:ascii="Verdana" w:hAnsi="Verdana"/>
          <w:bCs/>
          <w:sz w:val="24"/>
          <w:szCs w:val="24"/>
        </w:rPr>
        <w:t>Interação virtual entre artistas de diferentes países.</w:t>
      </w:r>
    </w:p>
    <w:p w14:paraId="045C6F24" w14:textId="37A3AC79" w:rsidR="00D84C1F" w:rsidRPr="00A855F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A855F0">
        <w:rPr>
          <w:rFonts w:ascii="Verdana" w:hAnsi="Verdana"/>
          <w:bCs/>
          <w:sz w:val="24"/>
          <w:szCs w:val="24"/>
        </w:rPr>
        <w:t xml:space="preserve">e. </w:t>
      </w:r>
      <w:r w:rsidR="0019693D" w:rsidRPr="00A855F0">
        <w:rPr>
          <w:rFonts w:ascii="Verdana" w:hAnsi="Verdana"/>
          <w:bCs/>
          <w:sz w:val="24"/>
          <w:szCs w:val="24"/>
        </w:rPr>
        <w:t>Uma fusão entre o meio ambiente e a arte.</w:t>
      </w:r>
    </w:p>
    <w:p w14:paraId="692076F1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1D7FE49A" w14:textId="21844FEF" w:rsidR="00D84C1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06 – </w:t>
      </w:r>
      <w:r w:rsidR="00AE7CA0">
        <w:rPr>
          <w:rFonts w:ascii="Verdana" w:hAnsi="Verdana"/>
          <w:bCs/>
          <w:sz w:val="24"/>
          <w:szCs w:val="24"/>
        </w:rPr>
        <w:t>Com suas palavras explique o experimentalismo artístico.</w:t>
      </w:r>
    </w:p>
    <w:p w14:paraId="7F61C820" w14:textId="1E7096FA" w:rsidR="00D84C1F" w:rsidRPr="00ED7DA9" w:rsidRDefault="00ED7DA9" w:rsidP="005238F7">
      <w:pPr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</w:t>
      </w:r>
      <w:r w:rsidR="005238F7">
        <w:rPr>
          <w:rFonts w:ascii="Verdana" w:hAnsi="Verdana"/>
          <w:bCs/>
          <w:sz w:val="24"/>
          <w:szCs w:val="24"/>
        </w:rPr>
        <w:t>_______________</w:t>
      </w:r>
      <w:r>
        <w:rPr>
          <w:rFonts w:ascii="Verdana" w:hAnsi="Verdana"/>
          <w:bCs/>
          <w:sz w:val="24"/>
          <w:szCs w:val="24"/>
        </w:rPr>
        <w:br/>
      </w:r>
    </w:p>
    <w:p w14:paraId="75775710" w14:textId="20755DF8" w:rsidR="00161FD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161FD0" w:rsidRPr="00ED109F">
        <w:rPr>
          <w:rFonts w:ascii="Verdana" w:hAnsi="Verdana"/>
          <w:b/>
          <w:sz w:val="24"/>
          <w:szCs w:val="24"/>
        </w:rPr>
        <w:t xml:space="preserve">- </w:t>
      </w:r>
      <w:r w:rsidR="00AE7CA0">
        <w:rPr>
          <w:rFonts w:ascii="Verdana" w:hAnsi="Verdana"/>
          <w:bCs/>
          <w:sz w:val="24"/>
          <w:szCs w:val="24"/>
        </w:rPr>
        <w:t>O artista Nuno Ramos traz em seus trabalhos a mistura de diferentes</w:t>
      </w:r>
      <w:r w:rsidR="0019693D">
        <w:rPr>
          <w:rFonts w:ascii="Verdana" w:hAnsi="Verdana"/>
          <w:bCs/>
          <w:sz w:val="24"/>
          <w:szCs w:val="24"/>
        </w:rPr>
        <w:t xml:space="preserve"> linguagens e técnicas artísticas, entre elas a instalação, como na obra Casco (1999), apresentada abaixo.</w:t>
      </w:r>
    </w:p>
    <w:p w14:paraId="51A2C00B" w14:textId="77777777" w:rsidR="0019693D" w:rsidRDefault="0019693D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165A361A" w14:textId="6BAE54BD" w:rsidR="0019693D" w:rsidRDefault="0019693D" w:rsidP="005238F7">
      <w:pPr>
        <w:tabs>
          <w:tab w:val="left" w:pos="4980"/>
        </w:tabs>
        <w:spacing w:after="0"/>
        <w:ind w:left="-709" w:right="284"/>
        <w:jc w:val="center"/>
        <w:rPr>
          <w:rFonts w:ascii="Verdana" w:hAnsi="Verdan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A8BB87" wp14:editId="13C5A5C6">
            <wp:extent cx="4248150" cy="2181004"/>
            <wp:effectExtent l="0" t="0" r="0" b="0"/>
            <wp:docPr id="1" name="Imagem 1" descr="Nuno Ramos – A História da Arte no Brasil sob a forma de Cascos – Tópico  Especial Video-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no Ramos – A História da Arte no Brasil sob a forma de Cascos – Tópico  Especial Video-ar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" t="7318" r="3822"/>
                    <a:stretch/>
                  </pic:blipFill>
                  <pic:spPr bwMode="auto">
                    <a:xfrm>
                      <a:off x="0" y="0"/>
                      <a:ext cx="4277665" cy="219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5C256" w14:textId="0A8B601A" w:rsidR="0019693D" w:rsidRDefault="0019693D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Observando a imagem acima, como você define uma instalação?</w:t>
      </w:r>
    </w:p>
    <w:p w14:paraId="0C6E3A6C" w14:textId="3655AE6C" w:rsidR="00D84C1F" w:rsidRPr="005238F7" w:rsidRDefault="005238F7" w:rsidP="005238F7">
      <w:pPr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4"/>
          <w:szCs w:val="24"/>
        </w:rPr>
        <w:br/>
      </w:r>
    </w:p>
    <w:p w14:paraId="4E6D4CB2" w14:textId="1431FA7E" w:rsidR="00161FD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19693D">
        <w:rPr>
          <w:rFonts w:ascii="Verdana" w:hAnsi="Verdana"/>
          <w:bCs/>
          <w:sz w:val="24"/>
          <w:szCs w:val="24"/>
        </w:rPr>
        <w:t xml:space="preserve">Quais as características presentes em obras de Land </w:t>
      </w:r>
      <w:proofErr w:type="spellStart"/>
      <w:r w:rsidR="0019693D">
        <w:rPr>
          <w:rFonts w:ascii="Verdana" w:hAnsi="Verdana"/>
          <w:bCs/>
          <w:sz w:val="24"/>
          <w:szCs w:val="24"/>
        </w:rPr>
        <w:t>Art</w:t>
      </w:r>
      <w:proofErr w:type="spellEnd"/>
      <w:r w:rsidR="0019693D">
        <w:rPr>
          <w:rFonts w:ascii="Verdana" w:hAnsi="Verdana"/>
          <w:bCs/>
          <w:sz w:val="24"/>
          <w:szCs w:val="24"/>
        </w:rPr>
        <w:t>?</w:t>
      </w:r>
    </w:p>
    <w:p w14:paraId="25D5489E" w14:textId="1D8EA6A2" w:rsidR="00D84C1F" w:rsidRPr="005238F7" w:rsidRDefault="005238F7" w:rsidP="005238F7">
      <w:pPr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4"/>
          <w:szCs w:val="24"/>
        </w:rPr>
        <w:br/>
      </w:r>
    </w:p>
    <w:p w14:paraId="52693456" w14:textId="71321AF0" w:rsidR="009A2A22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0D0FD3">
        <w:rPr>
          <w:rFonts w:ascii="Verdana" w:hAnsi="Verdana"/>
          <w:bCs/>
          <w:sz w:val="24"/>
          <w:szCs w:val="24"/>
        </w:rPr>
        <w:t xml:space="preserve">A </w:t>
      </w:r>
      <w:proofErr w:type="spellStart"/>
      <w:r w:rsidR="000D0FD3">
        <w:rPr>
          <w:rFonts w:ascii="Verdana" w:hAnsi="Verdana"/>
          <w:bCs/>
          <w:sz w:val="24"/>
          <w:szCs w:val="24"/>
        </w:rPr>
        <w:t>assemblage</w:t>
      </w:r>
      <w:proofErr w:type="spellEnd"/>
      <w:r w:rsidR="000D0FD3">
        <w:rPr>
          <w:rFonts w:ascii="Verdana" w:hAnsi="Verdana"/>
          <w:bCs/>
          <w:sz w:val="24"/>
          <w:szCs w:val="24"/>
        </w:rPr>
        <w:t xml:space="preserve"> é uma forma de produção artística próxima ao nosso cotidiano e envolve a experimentação no processo artístico. Como é a produção de uma </w:t>
      </w:r>
      <w:proofErr w:type="spellStart"/>
      <w:r w:rsidR="000D0FD3">
        <w:rPr>
          <w:rFonts w:ascii="Verdana" w:hAnsi="Verdana"/>
          <w:bCs/>
          <w:sz w:val="24"/>
          <w:szCs w:val="24"/>
        </w:rPr>
        <w:t>assemblage</w:t>
      </w:r>
      <w:proofErr w:type="spellEnd"/>
      <w:r w:rsidR="000D0FD3">
        <w:rPr>
          <w:rFonts w:ascii="Verdana" w:hAnsi="Verdana"/>
          <w:bCs/>
          <w:sz w:val="24"/>
          <w:szCs w:val="24"/>
        </w:rPr>
        <w:t>?</w:t>
      </w:r>
    </w:p>
    <w:p w14:paraId="49D5AF88" w14:textId="0FAEC632" w:rsidR="00D84C1F" w:rsidRPr="005238F7" w:rsidRDefault="005238F7" w:rsidP="005238F7">
      <w:pPr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</w:t>
      </w:r>
      <w:r>
        <w:rPr>
          <w:rFonts w:ascii="Verdana" w:hAnsi="Verdana"/>
          <w:bCs/>
          <w:sz w:val="24"/>
          <w:szCs w:val="24"/>
        </w:rPr>
        <w:lastRenderedPageBreak/>
        <w:t>_________________________________________________________________</w:t>
      </w:r>
      <w:r>
        <w:rPr>
          <w:rFonts w:ascii="Verdana" w:hAnsi="Verdana"/>
          <w:bCs/>
          <w:sz w:val="24"/>
          <w:szCs w:val="24"/>
        </w:rPr>
        <w:br/>
      </w:r>
    </w:p>
    <w:p w14:paraId="277CC626" w14:textId="15CCF23F" w:rsidR="009A2A22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10</w:t>
      </w:r>
      <w:r w:rsidRPr="00ED109F">
        <w:rPr>
          <w:rFonts w:ascii="Verdana" w:hAnsi="Verdana"/>
          <w:b/>
          <w:sz w:val="24"/>
          <w:szCs w:val="24"/>
        </w:rPr>
        <w:t xml:space="preserve"> </w:t>
      </w:r>
      <w:r w:rsidR="000D0FD3" w:rsidRPr="00ED109F">
        <w:rPr>
          <w:rFonts w:ascii="Verdana" w:hAnsi="Verdana"/>
          <w:b/>
          <w:sz w:val="24"/>
          <w:szCs w:val="24"/>
        </w:rPr>
        <w:t>–</w:t>
      </w:r>
      <w:r w:rsidR="000D0FD3">
        <w:rPr>
          <w:rFonts w:ascii="Verdana" w:hAnsi="Verdana"/>
          <w:b/>
          <w:sz w:val="24"/>
          <w:szCs w:val="24"/>
        </w:rPr>
        <w:t xml:space="preserve"> </w:t>
      </w:r>
      <w:r w:rsidR="000D0FD3" w:rsidRPr="000D0FD3">
        <w:rPr>
          <w:rFonts w:ascii="Verdana" w:hAnsi="Verdana"/>
          <w:bCs/>
          <w:sz w:val="24"/>
          <w:szCs w:val="24"/>
        </w:rPr>
        <w:t xml:space="preserve">Quais </w:t>
      </w:r>
      <w:r w:rsidR="000D0FD3">
        <w:rPr>
          <w:rFonts w:ascii="Verdana" w:hAnsi="Verdana"/>
          <w:bCs/>
          <w:sz w:val="24"/>
          <w:szCs w:val="24"/>
        </w:rPr>
        <w:t>as características de um objeto simétrico?</w:t>
      </w:r>
    </w:p>
    <w:p w14:paraId="265565AB" w14:textId="20483E31" w:rsidR="00D84C1F" w:rsidRPr="005238F7" w:rsidRDefault="005238F7" w:rsidP="005238F7">
      <w:pPr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4"/>
          <w:szCs w:val="24"/>
        </w:rPr>
        <w:br/>
      </w:r>
    </w:p>
    <w:p w14:paraId="4AA014A8" w14:textId="360F2CED" w:rsidR="001711E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0D0FD3">
        <w:rPr>
          <w:rFonts w:ascii="Verdana" w:hAnsi="Verdana"/>
          <w:bCs/>
          <w:sz w:val="24"/>
          <w:szCs w:val="24"/>
        </w:rPr>
        <w:t>A desi</w:t>
      </w:r>
      <w:r w:rsidR="009D4F60">
        <w:rPr>
          <w:rFonts w:ascii="Verdana" w:hAnsi="Verdana"/>
          <w:bCs/>
          <w:sz w:val="24"/>
          <w:szCs w:val="24"/>
        </w:rPr>
        <w:t>gualdade de dimensões, combinação e proporções estão relacionadas a que conceito presente na arte? Qual sensação esse conceito passa ao observador?</w:t>
      </w:r>
    </w:p>
    <w:p w14:paraId="4F4EC636" w14:textId="77777777" w:rsidR="005238F7" w:rsidRPr="00ED7DA9" w:rsidRDefault="005238F7" w:rsidP="005238F7">
      <w:pPr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4"/>
          <w:szCs w:val="24"/>
        </w:rPr>
        <w:br/>
      </w:r>
    </w:p>
    <w:p w14:paraId="234F476A" w14:textId="77777777" w:rsidR="009D4F6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Pr="00ED109F">
        <w:rPr>
          <w:rFonts w:ascii="Verdana" w:hAnsi="Verdana"/>
          <w:b/>
          <w:sz w:val="24"/>
          <w:szCs w:val="24"/>
        </w:rPr>
        <w:t xml:space="preserve">- </w:t>
      </w:r>
      <w:r w:rsidR="009D4F60">
        <w:rPr>
          <w:rFonts w:ascii="Verdana" w:hAnsi="Verdana"/>
          <w:bCs/>
          <w:sz w:val="24"/>
          <w:szCs w:val="24"/>
        </w:rPr>
        <w:t>Na época em que Leonardo da Vinci estudava Arquitetura, Engenharia e Medicina, o que o desenho representava?</w:t>
      </w:r>
    </w:p>
    <w:p w14:paraId="37B2F0A0" w14:textId="77777777" w:rsidR="005238F7" w:rsidRPr="00ED7DA9" w:rsidRDefault="005238F7" w:rsidP="005238F7">
      <w:pPr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4"/>
          <w:szCs w:val="24"/>
        </w:rPr>
        <w:br/>
      </w:r>
    </w:p>
    <w:p w14:paraId="2D6D8506" w14:textId="7D06E822" w:rsidR="00A73FEC" w:rsidRPr="007D479A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13 </w:t>
      </w:r>
      <w:r w:rsidR="007D479A">
        <w:rPr>
          <w:rFonts w:ascii="Verdana" w:hAnsi="Verdana"/>
          <w:b/>
          <w:sz w:val="24"/>
          <w:szCs w:val="24"/>
        </w:rPr>
        <w:t>–</w:t>
      </w:r>
      <w:r w:rsidRPr="00ED109F">
        <w:rPr>
          <w:rFonts w:ascii="Verdana" w:hAnsi="Verdana"/>
          <w:b/>
          <w:sz w:val="24"/>
          <w:szCs w:val="24"/>
        </w:rPr>
        <w:t xml:space="preserve"> </w:t>
      </w:r>
      <w:r w:rsidR="007D479A">
        <w:rPr>
          <w:rFonts w:ascii="Verdana" w:hAnsi="Verdana"/>
          <w:bCs/>
          <w:sz w:val="24"/>
          <w:szCs w:val="24"/>
        </w:rPr>
        <w:t>Qual dos desenhos estudados é considerado uma referência para a simetria?</w:t>
      </w:r>
    </w:p>
    <w:p w14:paraId="5D94F033" w14:textId="7FA836A7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 w:rsidR="00ED7DA9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="00ED7DA9">
        <w:rPr>
          <w:rFonts w:ascii="Verdana" w:hAnsi="Verdana"/>
          <w:bCs/>
          <w:sz w:val="24"/>
          <w:szCs w:val="24"/>
        </w:rPr>
        <w:t>Guernica</w:t>
      </w:r>
      <w:proofErr w:type="spellEnd"/>
      <w:r w:rsidR="00ED7DA9">
        <w:rPr>
          <w:rFonts w:ascii="Verdana" w:hAnsi="Verdana"/>
          <w:bCs/>
          <w:sz w:val="24"/>
          <w:szCs w:val="24"/>
        </w:rPr>
        <w:t>.</w:t>
      </w:r>
      <w:r w:rsidRPr="00ED109F">
        <w:rPr>
          <w:rFonts w:ascii="Verdana" w:hAnsi="Verdana"/>
          <w:bCs/>
          <w:sz w:val="24"/>
          <w:szCs w:val="24"/>
        </w:rPr>
        <w:t xml:space="preserve"> </w:t>
      </w:r>
    </w:p>
    <w:p w14:paraId="35CFB722" w14:textId="7323DA6F" w:rsidR="00A73FEC" w:rsidRPr="00ED7DA9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7DA9">
        <w:rPr>
          <w:rFonts w:ascii="Verdana" w:hAnsi="Verdana"/>
          <w:bCs/>
          <w:sz w:val="24"/>
          <w:szCs w:val="24"/>
        </w:rPr>
        <w:t xml:space="preserve">b. </w:t>
      </w:r>
      <w:r w:rsidR="007D479A" w:rsidRPr="00ED7DA9">
        <w:rPr>
          <w:rFonts w:ascii="Verdana" w:hAnsi="Verdana"/>
          <w:bCs/>
          <w:sz w:val="24"/>
          <w:szCs w:val="24"/>
        </w:rPr>
        <w:t>Homem Vitruviano.</w:t>
      </w:r>
    </w:p>
    <w:p w14:paraId="7CB16EB0" w14:textId="67F93685" w:rsidR="00A73FEC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ED7DA9">
        <w:rPr>
          <w:rFonts w:ascii="Verdana" w:hAnsi="Verdana"/>
          <w:bCs/>
          <w:sz w:val="24"/>
          <w:szCs w:val="24"/>
        </w:rPr>
        <w:t>Mestiço.</w:t>
      </w:r>
    </w:p>
    <w:p w14:paraId="3DF03FE3" w14:textId="306FB9FA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proofErr w:type="spellStart"/>
      <w:r w:rsidR="00ED7DA9">
        <w:rPr>
          <w:rFonts w:ascii="Verdana" w:hAnsi="Verdana"/>
          <w:bCs/>
          <w:sz w:val="24"/>
          <w:szCs w:val="24"/>
        </w:rPr>
        <w:t>Abapuru</w:t>
      </w:r>
      <w:proofErr w:type="spellEnd"/>
      <w:r w:rsidR="00ED7DA9">
        <w:rPr>
          <w:rFonts w:ascii="Verdana" w:hAnsi="Verdana"/>
          <w:bCs/>
          <w:sz w:val="24"/>
          <w:szCs w:val="24"/>
        </w:rPr>
        <w:t>.</w:t>
      </w:r>
    </w:p>
    <w:p w14:paraId="44CFBB4F" w14:textId="18552D4F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ED7DA9">
        <w:rPr>
          <w:rFonts w:ascii="Verdana" w:hAnsi="Verdana" w:cs="Arial"/>
          <w:spacing w:val="2"/>
          <w:sz w:val="24"/>
          <w:szCs w:val="24"/>
          <w:shd w:val="clear" w:color="auto" w:fill="FFFFFF"/>
        </w:rPr>
        <w:t>A dança.</w:t>
      </w:r>
    </w:p>
    <w:p w14:paraId="7051A95A" w14:textId="77777777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07DAD1DE" w14:textId="14F344EE" w:rsidR="00A73FEC" w:rsidRPr="007D479A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14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7D479A">
        <w:rPr>
          <w:rFonts w:ascii="Verdana" w:hAnsi="Verdana"/>
          <w:bCs/>
          <w:sz w:val="24"/>
          <w:szCs w:val="24"/>
        </w:rPr>
        <w:t>Quais as etapas presentes no design?</w:t>
      </w:r>
    </w:p>
    <w:p w14:paraId="70B1E1F9" w14:textId="383E6318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ED7DA9">
        <w:rPr>
          <w:rFonts w:ascii="Verdana" w:hAnsi="Verdana"/>
          <w:bCs/>
          <w:sz w:val="24"/>
          <w:szCs w:val="24"/>
        </w:rPr>
        <w:t>Produção, execução e produção de materiais plásticos.</w:t>
      </w:r>
    </w:p>
    <w:p w14:paraId="733713BA" w14:textId="679F647D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ED7DA9">
        <w:rPr>
          <w:rFonts w:ascii="Verdana" w:hAnsi="Verdana"/>
          <w:bCs/>
          <w:sz w:val="24"/>
          <w:szCs w:val="24"/>
        </w:rPr>
        <w:t>Construção de ideais artísticos para promover produtos comercialmente.</w:t>
      </w:r>
    </w:p>
    <w:p w14:paraId="22FCB398" w14:textId="75890542" w:rsidR="00A73FEC" w:rsidRPr="00ED7DA9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7DA9">
        <w:rPr>
          <w:rFonts w:ascii="Verdana" w:hAnsi="Verdana"/>
          <w:bCs/>
          <w:sz w:val="24"/>
          <w:szCs w:val="24"/>
        </w:rPr>
        <w:t xml:space="preserve">c. </w:t>
      </w:r>
      <w:r w:rsidR="007D479A" w:rsidRPr="00ED7DA9">
        <w:rPr>
          <w:rFonts w:ascii="Verdana" w:hAnsi="Verdana"/>
          <w:bCs/>
          <w:sz w:val="24"/>
          <w:szCs w:val="24"/>
        </w:rPr>
        <w:t>Planejamento, produção e melhorias em relação ao conforto e a praticidade.</w:t>
      </w:r>
    </w:p>
    <w:p w14:paraId="53828CC8" w14:textId="4CCD4831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ED7DA9">
        <w:rPr>
          <w:rFonts w:ascii="Verdana" w:hAnsi="Verdana"/>
          <w:bCs/>
          <w:sz w:val="24"/>
          <w:szCs w:val="24"/>
        </w:rPr>
        <w:t>Elaboração de ideias, melhorias nas etapas de produção e distribuição.</w:t>
      </w:r>
    </w:p>
    <w:p w14:paraId="525FC832" w14:textId="08BE3818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5238F7">
        <w:rPr>
          <w:rFonts w:ascii="Verdana" w:hAnsi="Verdana"/>
          <w:bCs/>
          <w:sz w:val="24"/>
          <w:szCs w:val="24"/>
        </w:rPr>
        <w:t>Elaboração de ideias, execução, e promoção de produtos comerciais.</w:t>
      </w:r>
    </w:p>
    <w:p w14:paraId="3F900373" w14:textId="77777777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12E13217" w14:textId="08F5EE8A" w:rsidR="00A73FEC" w:rsidRPr="00D90C6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15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D90C6F">
        <w:rPr>
          <w:rFonts w:ascii="Verdana" w:hAnsi="Verdana"/>
          <w:bCs/>
          <w:sz w:val="24"/>
          <w:szCs w:val="24"/>
        </w:rPr>
        <w:t>Na observação de figuras assimétricas a fruição não é considerada menos importante. O que significa fruição na arte?</w:t>
      </w:r>
    </w:p>
    <w:p w14:paraId="644B51A1" w14:textId="3664D125" w:rsidR="00A73FEC" w:rsidRPr="005238F7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 xml:space="preserve">a. </w:t>
      </w:r>
      <w:r w:rsidR="00D90C6F" w:rsidRPr="005238F7">
        <w:rPr>
          <w:rFonts w:ascii="Verdana" w:hAnsi="Verdana"/>
          <w:bCs/>
          <w:sz w:val="24"/>
          <w:szCs w:val="24"/>
        </w:rPr>
        <w:t>Apreciação artística que articula os saberes relacionados a arte.</w:t>
      </w:r>
    </w:p>
    <w:p w14:paraId="38876CF3" w14:textId="59C9939A" w:rsidR="00A73FEC" w:rsidRPr="005238F7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 xml:space="preserve">b. </w:t>
      </w:r>
      <w:r w:rsidR="005238F7" w:rsidRPr="005238F7">
        <w:rPr>
          <w:rFonts w:ascii="Verdana" w:hAnsi="Verdana" w:cs="Arial"/>
          <w:sz w:val="24"/>
          <w:szCs w:val="24"/>
          <w:shd w:val="clear" w:color="auto" w:fill="FFFFFF"/>
        </w:rPr>
        <w:t>A criação de uma imagem para comunicar uma ideia</w:t>
      </w:r>
    </w:p>
    <w:p w14:paraId="3E6B697D" w14:textId="74C6274E" w:rsidR="00A73FEC" w:rsidRPr="005238F7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 xml:space="preserve">c. </w:t>
      </w:r>
      <w:r w:rsidR="005238F7" w:rsidRPr="005238F7">
        <w:rPr>
          <w:rFonts w:ascii="Verdana" w:hAnsi="Verdana" w:cs="Arial"/>
          <w:sz w:val="24"/>
          <w:szCs w:val="24"/>
          <w:shd w:val="clear" w:color="auto" w:fill="FFFFFF"/>
        </w:rPr>
        <w:t>Elementos que a compõe estão organizados de tal forma que nada é enfatizado</w:t>
      </w:r>
    </w:p>
    <w:p w14:paraId="39BAB7A1" w14:textId="453A68CA" w:rsidR="00A73FEC" w:rsidRPr="005238F7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 xml:space="preserve">d. </w:t>
      </w:r>
      <w:r w:rsidR="005238F7" w:rsidRPr="005238F7">
        <w:rPr>
          <w:rFonts w:ascii="Verdana" w:hAnsi="Verdana" w:cs="Arial"/>
          <w:sz w:val="24"/>
          <w:szCs w:val="24"/>
          <w:shd w:val="clear" w:color="auto" w:fill="FFFFFF"/>
        </w:rPr>
        <w:t>Termo empregado para significar o processo de produção de bens de consumo.</w:t>
      </w:r>
    </w:p>
    <w:p w14:paraId="4B235F73" w14:textId="52D82411" w:rsidR="00A73FEC" w:rsidRPr="005238F7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>e.</w:t>
      </w:r>
      <w:r w:rsidR="005238F7" w:rsidRPr="005238F7">
        <w:rPr>
          <w:rFonts w:ascii="Verdana" w:hAnsi="Verdana"/>
          <w:bCs/>
          <w:sz w:val="24"/>
          <w:szCs w:val="24"/>
        </w:rPr>
        <w:t xml:space="preserve"> Elementos de apreciação do cotidiano, baseado em conceitos da arte.</w:t>
      </w:r>
    </w:p>
    <w:p w14:paraId="27118EF4" w14:textId="77777777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67A5E7C0" w14:textId="7ED1EE34" w:rsidR="00A73FEC" w:rsidRPr="00D90C6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16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D90C6F">
        <w:rPr>
          <w:rFonts w:ascii="Verdana" w:hAnsi="Verdana"/>
          <w:bCs/>
          <w:sz w:val="24"/>
          <w:szCs w:val="24"/>
        </w:rPr>
        <w:t>O desenho do Homem Vitruviano representa:</w:t>
      </w:r>
    </w:p>
    <w:p w14:paraId="62B8AB08" w14:textId="07260E6F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5238F7">
        <w:rPr>
          <w:rFonts w:ascii="Verdana" w:hAnsi="Verdana"/>
          <w:bCs/>
          <w:sz w:val="24"/>
          <w:szCs w:val="24"/>
        </w:rPr>
        <w:t>Um desenho característico do período clássico da arte.</w:t>
      </w:r>
    </w:p>
    <w:p w14:paraId="61863C87" w14:textId="2AE875AD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5238F7">
        <w:rPr>
          <w:rFonts w:ascii="Verdana" w:hAnsi="Verdana"/>
          <w:bCs/>
          <w:sz w:val="24"/>
          <w:szCs w:val="24"/>
        </w:rPr>
        <w:t>O ideal de técnicas utilizadas para a produção de desenhos.</w:t>
      </w:r>
    </w:p>
    <w:p w14:paraId="762072C5" w14:textId="60446F35" w:rsidR="00A73FEC" w:rsidRPr="005238F7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 xml:space="preserve">c. </w:t>
      </w:r>
      <w:r w:rsidR="00D90C6F" w:rsidRPr="005238F7">
        <w:rPr>
          <w:rFonts w:ascii="Verdana" w:hAnsi="Verdana"/>
          <w:bCs/>
          <w:sz w:val="24"/>
          <w:szCs w:val="24"/>
        </w:rPr>
        <w:t>Padrão ideal de beleza para o ser humano.</w:t>
      </w:r>
    </w:p>
    <w:p w14:paraId="52969059" w14:textId="4E5A615A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lastRenderedPageBreak/>
        <w:t>d.</w:t>
      </w:r>
      <w:r w:rsidR="005238F7">
        <w:rPr>
          <w:rFonts w:ascii="Verdana" w:hAnsi="Verdana"/>
          <w:bCs/>
          <w:sz w:val="24"/>
          <w:szCs w:val="24"/>
        </w:rPr>
        <w:t xml:space="preserve"> O estudo de diferentes formas geométricas.</w:t>
      </w:r>
      <w:r w:rsidRPr="00ED109F">
        <w:rPr>
          <w:rFonts w:ascii="Verdana" w:hAnsi="Verdana"/>
          <w:bCs/>
          <w:sz w:val="24"/>
          <w:szCs w:val="24"/>
        </w:rPr>
        <w:t xml:space="preserve"> </w:t>
      </w:r>
    </w:p>
    <w:p w14:paraId="752C7BD3" w14:textId="2A86B4D2" w:rsidR="00A73FEC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5238F7">
        <w:rPr>
          <w:rFonts w:ascii="Verdana" w:hAnsi="Verdana"/>
          <w:bCs/>
          <w:sz w:val="24"/>
          <w:szCs w:val="24"/>
        </w:rPr>
        <w:t xml:space="preserve"> A elaboração de um padrão, chamado hoje de normas técnicas para o desenho.</w:t>
      </w:r>
    </w:p>
    <w:p w14:paraId="66DF7C47" w14:textId="77777777" w:rsidR="00A73FEC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6C135ACD" w14:textId="3B31AD41" w:rsidR="00A73FEC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17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D90C6F">
        <w:rPr>
          <w:rFonts w:ascii="Verdana" w:hAnsi="Verdana"/>
          <w:bCs/>
          <w:sz w:val="24"/>
          <w:szCs w:val="24"/>
        </w:rPr>
        <w:t>Quais as características do desenho do Homem Vitruviano, feito por Leonardo da Vinci?</w:t>
      </w:r>
    </w:p>
    <w:p w14:paraId="0EAE0D02" w14:textId="77777777" w:rsidR="005238F7" w:rsidRPr="00ED7DA9" w:rsidRDefault="005238F7" w:rsidP="005238F7">
      <w:pPr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4"/>
          <w:szCs w:val="24"/>
        </w:rPr>
        <w:br/>
      </w:r>
    </w:p>
    <w:p w14:paraId="3525E677" w14:textId="6350379A" w:rsidR="00A73FEC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18</w:t>
      </w:r>
      <w:r w:rsidRPr="00ED109F">
        <w:rPr>
          <w:rFonts w:ascii="Verdana" w:hAnsi="Verdana"/>
          <w:b/>
          <w:sz w:val="24"/>
          <w:szCs w:val="24"/>
        </w:rPr>
        <w:t xml:space="preserve">- </w:t>
      </w:r>
      <w:r w:rsidR="007D479A">
        <w:rPr>
          <w:rFonts w:ascii="Verdana" w:hAnsi="Verdana"/>
          <w:bCs/>
          <w:sz w:val="24"/>
          <w:szCs w:val="24"/>
        </w:rPr>
        <w:t>Quais as qualidades apresentadas no trabalho de design dos Irmãos Campana?</w:t>
      </w:r>
    </w:p>
    <w:p w14:paraId="6D61F6AA" w14:textId="77777777" w:rsidR="005238F7" w:rsidRPr="00ED7DA9" w:rsidRDefault="005238F7" w:rsidP="005238F7">
      <w:pPr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4"/>
          <w:szCs w:val="24"/>
        </w:rPr>
        <w:br/>
      </w:r>
    </w:p>
    <w:p w14:paraId="0C60511F" w14:textId="673449BC" w:rsidR="00A73FEC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7D479A">
        <w:rPr>
          <w:rFonts w:ascii="Verdana" w:hAnsi="Verdana"/>
          <w:b/>
          <w:sz w:val="24"/>
          <w:szCs w:val="24"/>
        </w:rPr>
        <w:t xml:space="preserve"> </w:t>
      </w:r>
      <w:r w:rsidR="007D479A">
        <w:rPr>
          <w:rFonts w:ascii="Verdana" w:hAnsi="Verdana"/>
          <w:bCs/>
          <w:sz w:val="24"/>
          <w:szCs w:val="24"/>
        </w:rPr>
        <w:t>Observe a imagem abaixo e responda.</w:t>
      </w:r>
    </w:p>
    <w:p w14:paraId="5BFD9480" w14:textId="77777777" w:rsidR="007D479A" w:rsidRDefault="007D479A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2D779010" w14:textId="2A36DF39" w:rsidR="007D479A" w:rsidRDefault="007D479A" w:rsidP="005238F7">
      <w:pPr>
        <w:tabs>
          <w:tab w:val="left" w:pos="4980"/>
        </w:tabs>
        <w:spacing w:after="0"/>
        <w:ind w:left="-709" w:right="284"/>
        <w:jc w:val="center"/>
        <w:rPr>
          <w:rFonts w:ascii="Verdana" w:hAnsi="Verdan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13048D" wp14:editId="754B7883">
            <wp:extent cx="3133725" cy="2078491"/>
            <wp:effectExtent l="0" t="0" r="0" b="0"/>
            <wp:docPr id="5" name="Imagem 5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5" t="20845" r="3190" b="10724"/>
                    <a:stretch/>
                  </pic:blipFill>
                  <pic:spPr bwMode="auto">
                    <a:xfrm>
                      <a:off x="0" y="0"/>
                      <a:ext cx="3142089" cy="208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E56B1" w14:textId="621ABD25" w:rsidR="007D479A" w:rsidRPr="007D479A" w:rsidRDefault="007D479A" w:rsidP="005238F7">
      <w:pPr>
        <w:tabs>
          <w:tab w:val="left" w:pos="4980"/>
        </w:tabs>
        <w:spacing w:after="0"/>
        <w:ind w:left="-709" w:right="284"/>
        <w:jc w:val="center"/>
        <w:rPr>
          <w:rFonts w:ascii="Verdana" w:hAnsi="Verdana"/>
          <w:bCs/>
          <w:sz w:val="20"/>
          <w:szCs w:val="20"/>
        </w:rPr>
      </w:pPr>
      <w:r w:rsidRPr="007D479A">
        <w:rPr>
          <w:rFonts w:ascii="Verdana" w:hAnsi="Verdana"/>
          <w:bCs/>
          <w:sz w:val="20"/>
          <w:szCs w:val="20"/>
        </w:rPr>
        <w:t>Obras de Rubem Valentim</w:t>
      </w:r>
    </w:p>
    <w:p w14:paraId="3315D53F" w14:textId="67A2953F" w:rsidR="007D479A" w:rsidRDefault="007D479A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6344770A" w14:textId="2271390D" w:rsidR="007D479A" w:rsidRDefault="007D479A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Quais as manifestações culturais que influenciaram o trabalho do artista Rubem Valentim?</w:t>
      </w:r>
    </w:p>
    <w:p w14:paraId="1C26318C" w14:textId="77777777" w:rsidR="005238F7" w:rsidRPr="00ED7DA9" w:rsidRDefault="005238F7" w:rsidP="005238F7">
      <w:pPr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4"/>
          <w:szCs w:val="24"/>
        </w:rPr>
        <w:br/>
      </w:r>
    </w:p>
    <w:p w14:paraId="24169D13" w14:textId="3C50BD23" w:rsidR="00A73FEC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A855F0">
        <w:rPr>
          <w:rFonts w:ascii="Verdana" w:hAnsi="Verdana"/>
          <w:b/>
          <w:sz w:val="24"/>
          <w:szCs w:val="24"/>
        </w:rPr>
        <w:t xml:space="preserve"> </w:t>
      </w:r>
      <w:r w:rsidR="00A855F0">
        <w:rPr>
          <w:rFonts w:ascii="Verdana" w:hAnsi="Verdana"/>
          <w:bCs/>
          <w:sz w:val="24"/>
          <w:szCs w:val="24"/>
        </w:rPr>
        <w:t>Gustav Klimt e Antoni Gaudí foram artistas em diferentes momentos da história da arte. Qual o elemento em comum no trabalho dos artistas?</w:t>
      </w:r>
    </w:p>
    <w:p w14:paraId="4172BE62" w14:textId="77777777" w:rsidR="005238F7" w:rsidRPr="00ED7DA9" w:rsidRDefault="005238F7" w:rsidP="005238F7">
      <w:pPr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4"/>
          <w:szCs w:val="24"/>
        </w:rPr>
        <w:br/>
      </w:r>
    </w:p>
    <w:p w14:paraId="6418AF86" w14:textId="33DEF041" w:rsidR="009D4F60" w:rsidRPr="009D4F60" w:rsidRDefault="009D4F60" w:rsidP="009D4F6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24"/>
          <w:szCs w:val="24"/>
        </w:rPr>
        <w:t xml:space="preserve"> </w:t>
      </w:r>
    </w:p>
    <w:sectPr w:rsidR="009D4F60" w:rsidRPr="009D4F60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1CE77" w14:textId="77777777" w:rsidR="00C338E0" w:rsidRDefault="00C338E0" w:rsidP="009851F2">
      <w:pPr>
        <w:spacing w:after="0" w:line="240" w:lineRule="auto"/>
      </w:pPr>
      <w:r>
        <w:separator/>
      </w:r>
    </w:p>
  </w:endnote>
  <w:endnote w:type="continuationSeparator" w:id="0">
    <w:p w14:paraId="6B05EBF8" w14:textId="77777777" w:rsidR="00C338E0" w:rsidRDefault="00C338E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30772" w14:textId="77777777" w:rsidR="00C338E0" w:rsidRDefault="00C338E0" w:rsidP="009851F2">
      <w:pPr>
        <w:spacing w:after="0" w:line="240" w:lineRule="auto"/>
      </w:pPr>
      <w:r>
        <w:separator/>
      </w:r>
    </w:p>
  </w:footnote>
  <w:footnote w:type="continuationSeparator" w:id="0">
    <w:p w14:paraId="225699AC" w14:textId="77777777" w:rsidR="00C338E0" w:rsidRDefault="00C338E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0FD3"/>
    <w:rsid w:val="000D1D14"/>
    <w:rsid w:val="000F03A2"/>
    <w:rsid w:val="00102A1B"/>
    <w:rsid w:val="00124F9F"/>
    <w:rsid w:val="0016003D"/>
    <w:rsid w:val="00161FD0"/>
    <w:rsid w:val="0016386B"/>
    <w:rsid w:val="00164A58"/>
    <w:rsid w:val="001711E0"/>
    <w:rsid w:val="00182E9E"/>
    <w:rsid w:val="00183B4B"/>
    <w:rsid w:val="0019693D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238F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479A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521D6"/>
    <w:rsid w:val="00965A01"/>
    <w:rsid w:val="0098193B"/>
    <w:rsid w:val="009851F2"/>
    <w:rsid w:val="009A26A2"/>
    <w:rsid w:val="009A2A22"/>
    <w:rsid w:val="009A7F64"/>
    <w:rsid w:val="009C3431"/>
    <w:rsid w:val="009D122B"/>
    <w:rsid w:val="009D4F60"/>
    <w:rsid w:val="00A13C93"/>
    <w:rsid w:val="00A60A0D"/>
    <w:rsid w:val="00A73FEC"/>
    <w:rsid w:val="00A76795"/>
    <w:rsid w:val="00A84FD5"/>
    <w:rsid w:val="00A855F0"/>
    <w:rsid w:val="00AA73EE"/>
    <w:rsid w:val="00AC2CB2"/>
    <w:rsid w:val="00AC2CBC"/>
    <w:rsid w:val="00AE7CA0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38E0"/>
    <w:rsid w:val="00C65A96"/>
    <w:rsid w:val="00C914D3"/>
    <w:rsid w:val="00CB3C98"/>
    <w:rsid w:val="00CC2AD7"/>
    <w:rsid w:val="00CD3049"/>
    <w:rsid w:val="00CF052E"/>
    <w:rsid w:val="00CF09CE"/>
    <w:rsid w:val="00CF26D5"/>
    <w:rsid w:val="00D2144E"/>
    <w:rsid w:val="00D26952"/>
    <w:rsid w:val="00D3757A"/>
    <w:rsid w:val="00D62933"/>
    <w:rsid w:val="00D73612"/>
    <w:rsid w:val="00D84C1F"/>
    <w:rsid w:val="00D90C6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D7DA9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2021-03-09T20:30:00Z</dcterms:created>
  <dcterms:modified xsi:type="dcterms:W3CDTF">2021-03-09T20:30:00Z</dcterms:modified>
</cp:coreProperties>
</file>