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AB" w:rsidRPr="008828F9" w:rsidRDefault="00B75DAB">
      <w:pPr>
        <w:spacing w:after="0" w:line="240" w:lineRule="auto"/>
        <w:rPr>
          <w:lang w:eastAsia="zh-CN"/>
        </w:rPr>
      </w:pPr>
    </w:p>
    <w:p w:rsidR="00740C79" w:rsidRPr="00740C79" w:rsidRDefault="000D1869" w:rsidP="00740C7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(Famema 2021)  </w:t>
      </w:r>
      <w:r w:rsidR="00740C79" w:rsidRPr="00740C79">
        <w:rPr>
          <w:sz w:val="20"/>
          <w:szCs w:val="20"/>
          <w:lang w:eastAsia="pt-BR"/>
        </w:rPr>
        <w:t>O sistema de equações a seguir é composto por uma equação</w:t>
      </w:r>
      <w:r w:rsidR="00740C79">
        <w:rPr>
          <w:sz w:val="20"/>
          <w:szCs w:val="20"/>
          <w:lang w:eastAsia="pt-BR"/>
        </w:rPr>
        <w:t xml:space="preserve"> </w:t>
      </w:r>
      <w:r w:rsidR="00740C79" w:rsidRPr="00740C79">
        <w:rPr>
          <w:sz w:val="20"/>
          <w:szCs w:val="20"/>
          <w:lang w:eastAsia="pt-BR"/>
        </w:rPr>
        <w:t>linear e uma equação logarítmica, na base 10.</w:t>
      </w:r>
    </w:p>
    <w:p w:rsidR="00740C79" w:rsidRDefault="00740C79" w:rsidP="00740C7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740C79" w:rsidRDefault="00740C79" w:rsidP="00740C7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40C79">
        <w:rPr>
          <w:position w:val="-26"/>
          <w:sz w:val="20"/>
          <w:szCs w:val="20"/>
          <w:lang w:eastAsia="pt-BR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.75pt" o:ole="">
            <v:imagedata r:id="rId6" o:title=""/>
          </v:shape>
          <o:OLEObject Type="Embed" ProgID="Equation.DSMT4" ShapeID="_x0000_i1025" DrawAspect="Content" ObjectID="_1681844543" r:id="rId7"/>
        </w:object>
      </w:r>
    </w:p>
    <w:p w:rsidR="00740C79" w:rsidRPr="00740C79" w:rsidRDefault="00740C79" w:rsidP="00740C7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95622" w:rsidRDefault="00740C79" w:rsidP="00740C7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Sendo </w:t>
      </w:r>
      <w:r w:rsidRPr="00740C79">
        <w:rPr>
          <w:position w:val="-10"/>
          <w:sz w:val="20"/>
          <w:szCs w:val="20"/>
          <w:lang w:eastAsia="pt-BR"/>
        </w:rPr>
        <w:object w:dxaOrig="520" w:dyaOrig="300">
          <v:shape id="_x0000_i1026" type="#_x0000_t75" style="width:26.25pt;height:15pt" o:ole="">
            <v:imagedata r:id="rId8" o:title=""/>
          </v:shape>
          <o:OLEObject Type="Embed" ProgID="Equation.DSMT4" ShapeID="_x0000_i1026" DrawAspect="Content" ObjectID="_1681844544" r:id="rId9"/>
        </w:object>
      </w:r>
      <w:r w:rsidRPr="00740C79">
        <w:rPr>
          <w:sz w:val="20"/>
          <w:szCs w:val="20"/>
          <w:lang w:eastAsia="pt-BR"/>
        </w:rPr>
        <w:t xml:space="preserve"> a solu</w:t>
      </w:r>
      <w:r>
        <w:rPr>
          <w:sz w:val="20"/>
          <w:szCs w:val="20"/>
          <w:lang w:eastAsia="pt-BR"/>
        </w:rPr>
        <w:t xml:space="preserve">ção do sistema, o valor de </w:t>
      </w:r>
      <w:r w:rsidRPr="00740C79">
        <w:rPr>
          <w:position w:val="-10"/>
          <w:sz w:val="20"/>
          <w:szCs w:val="20"/>
          <w:lang w:eastAsia="pt-BR"/>
        </w:rPr>
        <w:object w:dxaOrig="480" w:dyaOrig="260">
          <v:shape id="_x0000_i1027" type="#_x0000_t75" style="width:24pt;height:12.75pt" o:ole="">
            <v:imagedata r:id="rId10" o:title=""/>
          </v:shape>
          <o:OLEObject Type="Embed" ProgID="Equation.DSMT4" ShapeID="_x0000_i1027" DrawAspect="Content" ObjectID="_1681844545" r:id="rId11"/>
        </w:object>
      </w:r>
      <w:r w:rsidRPr="00740C79">
        <w:rPr>
          <w:sz w:val="20"/>
          <w:szCs w:val="20"/>
          <w:lang w:eastAsia="pt-BR"/>
        </w:rPr>
        <w:t xml:space="preserve"> é igual a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41C3B" w:rsidRPr="00740C79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95729" w:rsidRPr="00740C79">
        <w:rPr>
          <w:sz w:val="20"/>
          <w:szCs w:val="20"/>
          <w:lang w:eastAsia="pt-BR"/>
        </w:rPr>
        <w:t xml:space="preserve">1,5.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A4521" w:rsidRPr="00740C79">
        <w:rPr>
          <w:sz w:val="20"/>
          <w:szCs w:val="20"/>
          <w:lang w:eastAsia="pt-BR"/>
        </w:rPr>
        <w:t xml:space="preserve">0,6.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A1E6E" w:rsidRPr="00740C79">
        <w:rPr>
          <w:sz w:val="20"/>
          <w:szCs w:val="20"/>
          <w:lang w:eastAsia="pt-BR"/>
        </w:rPr>
        <w:t xml:space="preserve">0,8.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303EA" w:rsidRPr="00740C79">
        <w:rPr>
          <w:sz w:val="20"/>
          <w:szCs w:val="20"/>
          <w:lang w:eastAsia="pt-BR"/>
        </w:rPr>
        <w:t>1,2.</w:t>
      </w:r>
      <w:r w:rsidR="002303E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7A145E" w:rsidRPr="00B25929" w:rsidRDefault="007A145E" w:rsidP="00B2592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25929">
        <w:rPr>
          <w:sz w:val="20"/>
          <w:szCs w:val="20"/>
          <w:lang w:eastAsia="pt-BR"/>
        </w:rPr>
        <w:t>[B]</w:t>
      </w:r>
    </w:p>
    <w:p w:rsidR="00592A75" w:rsidRPr="00B25929" w:rsidRDefault="00592A75" w:rsidP="00B2592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25929" w:rsidRPr="00B25929" w:rsidRDefault="00B25929" w:rsidP="00B25929">
      <w:pPr>
        <w:spacing w:after="0" w:line="240" w:lineRule="auto"/>
        <w:rPr>
          <w:sz w:val="20"/>
          <w:szCs w:val="20"/>
          <w:lang w:eastAsia="pt-BR"/>
        </w:rPr>
      </w:pPr>
      <w:r w:rsidRPr="00B25929">
        <w:rPr>
          <w:sz w:val="20"/>
          <w:szCs w:val="20"/>
          <w:lang w:eastAsia="pt-BR"/>
        </w:rPr>
        <w:t>Tem-se que</w:t>
      </w:r>
    </w:p>
    <w:p w:rsidR="00B25929" w:rsidRPr="00B25929" w:rsidRDefault="00B25929" w:rsidP="00B25929">
      <w:pPr>
        <w:spacing w:after="0" w:line="240" w:lineRule="auto"/>
        <w:rPr>
          <w:sz w:val="20"/>
          <w:szCs w:val="20"/>
          <w:lang w:eastAsia="pt-BR"/>
        </w:rPr>
      </w:pPr>
      <w:r w:rsidRPr="00B25929">
        <w:rPr>
          <w:position w:val="-56"/>
          <w:sz w:val="20"/>
          <w:szCs w:val="20"/>
          <w:lang w:eastAsia="zh-CN"/>
        </w:rPr>
        <w:object w:dxaOrig="2719" w:dyaOrig="1219">
          <v:shape id="_x0000_i1028" type="#_x0000_t75" style="width:134.25pt;height:60pt" o:ole="">
            <v:imagedata r:id="rId12" o:title=""/>
          </v:shape>
          <o:OLEObject Type="Embed" ProgID="Equation.DSMT4" ShapeID="_x0000_i1028" DrawAspect="Content" ObjectID="_1681844546" r:id="rId13"/>
        </w:object>
      </w:r>
    </w:p>
    <w:p w:rsidR="00B25929" w:rsidRPr="00B25929" w:rsidRDefault="00B25929" w:rsidP="00B25929">
      <w:pPr>
        <w:spacing w:after="0" w:line="240" w:lineRule="auto"/>
        <w:rPr>
          <w:sz w:val="20"/>
          <w:szCs w:val="20"/>
          <w:lang w:eastAsia="pt-BR"/>
        </w:rPr>
      </w:pPr>
    </w:p>
    <w:p w:rsidR="00D95622" w:rsidRDefault="00B25929" w:rsidP="00B2592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25929">
        <w:rPr>
          <w:sz w:val="20"/>
          <w:szCs w:val="20"/>
          <w:lang w:eastAsia="pt-BR"/>
        </w:rPr>
        <w:t xml:space="preserve">Portanto, sendo </w:t>
      </w:r>
      <w:r w:rsidRPr="00B25929">
        <w:rPr>
          <w:position w:val="-10"/>
          <w:sz w:val="20"/>
          <w:szCs w:val="20"/>
          <w:lang w:eastAsia="zh-CN"/>
        </w:rPr>
        <w:object w:dxaOrig="1460" w:dyaOrig="300">
          <v:shape id="_x0000_i1029" type="#_x0000_t75" style="width:1in;height:15pt" o:ole="">
            <v:imagedata r:id="rId14" o:title=""/>
          </v:shape>
          <o:OLEObject Type="Embed" ProgID="Equation.DSMT4" ShapeID="_x0000_i1029" DrawAspect="Content" ObjectID="_1681844547" r:id="rId15"/>
        </w:object>
      </w:r>
      <w:r w:rsidRPr="00B25929">
        <w:rPr>
          <w:sz w:val="20"/>
          <w:szCs w:val="20"/>
          <w:lang w:eastAsia="pt-BR"/>
        </w:rPr>
        <w:t xml:space="preserve"> podemos concluir que a resposta é </w:t>
      </w:r>
      <w:r w:rsidRPr="00B25929">
        <w:rPr>
          <w:position w:val="-8"/>
          <w:sz w:val="20"/>
          <w:szCs w:val="20"/>
          <w:lang w:eastAsia="zh-CN"/>
        </w:rPr>
        <w:object w:dxaOrig="1219" w:dyaOrig="280">
          <v:shape id="_x0000_i1030" type="#_x0000_t75" style="width:60pt;height:14.25pt" o:ole="">
            <v:imagedata r:id="rId16" o:title=""/>
          </v:shape>
          <o:OLEObject Type="Embed" ProgID="Equation.DSMT4" ShapeID="_x0000_i1030" DrawAspect="Content" ObjectID="_1681844548" r:id="rId17"/>
        </w:object>
      </w:r>
      <w:r w:rsidR="00474B44" w:rsidRPr="00B25929">
        <w:rPr>
          <w:sz w:val="20"/>
          <w:szCs w:val="20"/>
          <w:lang w:eastAsia="pt-BR"/>
        </w:rPr>
        <w:t xml:space="preserve"> </w:t>
      </w:r>
    </w:p>
    <w:p w:rsidR="00D95622" w:rsidRDefault="00D95622" w:rsidP="00B2592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 w:rsidP="00B2592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 w:rsidP="00B2592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95622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ifsul 2016)  </w:t>
      </w:r>
      <w:r w:rsidR="00551018" w:rsidRPr="006E49C7">
        <w:rPr>
          <w:sz w:val="20"/>
          <w:szCs w:val="20"/>
          <w:lang w:eastAsia="pt-BR"/>
        </w:rPr>
        <w:t xml:space="preserve">O valor da expressão </w:t>
      </w:r>
      <w:r w:rsidR="00AD5163" w:rsidRPr="006E49C7">
        <w:rPr>
          <w:position w:val="-24"/>
          <w:sz w:val="20"/>
          <w:szCs w:val="20"/>
          <w:lang w:eastAsia="pt-BR"/>
        </w:rPr>
        <w:object w:dxaOrig="1939" w:dyaOrig="660">
          <v:shape id="_x0000_i1031" type="#_x0000_t75" style="width:96.75pt;height:33pt" o:ole="">
            <v:imagedata r:id="rId18" o:title=""/>
          </v:shape>
          <o:OLEObject Type="Embed" ProgID="Equation.DSMT4" ShapeID="_x0000_i1031" DrawAspect="Content" ObjectID="_1681844549" r:id="rId19"/>
        </w:object>
      </w:r>
      <w:r w:rsidR="00551018" w:rsidRPr="006E49C7">
        <w:rPr>
          <w:sz w:val="20"/>
          <w:szCs w:val="20"/>
          <w:lang w:eastAsia="pt-BR"/>
        </w:rPr>
        <w:t xml:space="preserve"> é</w:t>
      </w:r>
      <w:r w:rsidR="00474B44" w:rsidRPr="006E49C7">
        <w:rPr>
          <w:sz w:val="20"/>
          <w:szCs w:val="20"/>
          <w:lang w:eastAsia="pt-BR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D1482" w:rsidRPr="000510BF">
        <w:rPr>
          <w:position w:val="-6"/>
          <w:sz w:val="20"/>
          <w:szCs w:val="20"/>
          <w:lang w:eastAsia="pt-BR"/>
        </w:rPr>
        <w:object w:dxaOrig="180" w:dyaOrig="260">
          <v:shape id="_x0000_i1032" type="#_x0000_t75" style="width:9pt;height:12.75pt" o:ole="">
            <v:imagedata r:id="rId20" o:title=""/>
          </v:shape>
          <o:OLEObject Type="Embed" ProgID="Equation.DSMT4" ShapeID="_x0000_i1032" DrawAspect="Content" ObjectID="_1681844550" r:id="rId21"/>
        </w:object>
      </w:r>
      <w:r w:rsidR="00474B44" w:rsidRPr="000510B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F4B60" w:rsidRPr="00600693">
        <w:rPr>
          <w:position w:val="-6"/>
          <w:sz w:val="20"/>
          <w:szCs w:val="20"/>
          <w:lang w:eastAsia="pt-BR"/>
        </w:rPr>
        <w:object w:dxaOrig="300" w:dyaOrig="260">
          <v:shape id="_x0000_i1033" type="#_x0000_t75" style="width:15pt;height:12.75pt" o:ole="">
            <v:imagedata r:id="rId22" o:title=""/>
          </v:shape>
          <o:OLEObject Type="Embed" ProgID="Equation.DSMT4" ShapeID="_x0000_i1033" DrawAspect="Content" ObjectID="_1681844551" r:id="rId23"/>
        </w:object>
      </w:r>
      <w:r w:rsidR="00474B44" w:rsidRPr="0060069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D05D6" w:rsidRPr="00FD24BE">
        <w:rPr>
          <w:position w:val="-22"/>
          <w:sz w:val="20"/>
          <w:szCs w:val="20"/>
          <w:lang w:eastAsia="pt-BR"/>
        </w:rPr>
        <w:object w:dxaOrig="420" w:dyaOrig="560">
          <v:shape id="_x0000_i1034" type="#_x0000_t75" style="width:21pt;height:27.75pt" o:ole="">
            <v:imagedata r:id="rId24" o:title=""/>
          </v:shape>
          <o:OLEObject Type="Embed" ProgID="Equation.DSMT4" ShapeID="_x0000_i1034" DrawAspect="Content" ObjectID="_1681844552" r:id="rId25"/>
        </w:object>
      </w:r>
      <w:r w:rsidR="00474B44" w:rsidRPr="00FD24B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41BB8" w:rsidRPr="00652025">
        <w:rPr>
          <w:position w:val="-22"/>
          <w:sz w:val="20"/>
          <w:szCs w:val="20"/>
          <w:lang w:eastAsia="pt-BR"/>
        </w:rPr>
        <w:object w:dxaOrig="420" w:dyaOrig="560">
          <v:shape id="_x0000_i1035" type="#_x0000_t75" style="width:21pt;height:27.75pt" o:ole="">
            <v:imagedata r:id="rId26" o:title=""/>
          </v:shape>
          <o:OLEObject Type="Embed" ProgID="Equation.DSMT4" ShapeID="_x0000_i1035" DrawAspect="Content" ObjectID="_1681844553" r:id="rId27"/>
        </w:object>
      </w:r>
      <w:r w:rsidR="00474B44" w:rsidRPr="0065202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474B44" w:rsidRPr="004E24A7" w:rsidRDefault="00A572C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E24A7">
        <w:rPr>
          <w:sz w:val="20"/>
          <w:szCs w:val="20"/>
          <w:lang w:eastAsia="pt-BR"/>
        </w:rPr>
        <w:t>[C</w:t>
      </w:r>
      <w:r w:rsidR="00D73C7D" w:rsidRPr="004E24A7">
        <w:rPr>
          <w:sz w:val="20"/>
          <w:szCs w:val="20"/>
          <w:lang w:eastAsia="pt-BR"/>
        </w:rPr>
        <w:t>]</w:t>
      </w:r>
    </w:p>
    <w:p w:rsidR="001F1F44" w:rsidRPr="004E24A7" w:rsidRDefault="001F1F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1F1F44" w:rsidRPr="004E24A7" w:rsidRDefault="001F1F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E24A7">
        <w:rPr>
          <w:sz w:val="20"/>
          <w:szCs w:val="20"/>
          <w:lang w:eastAsia="pt-BR"/>
        </w:rPr>
        <w:t>Calculando:</w:t>
      </w:r>
    </w:p>
    <w:p w:rsidR="00D95622" w:rsidRDefault="0076256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E24A7">
        <w:rPr>
          <w:position w:val="-44"/>
          <w:sz w:val="20"/>
          <w:szCs w:val="20"/>
          <w:lang w:val="en-US" w:eastAsia="zh-CN"/>
        </w:rPr>
        <w:object w:dxaOrig="6980" w:dyaOrig="860">
          <v:shape id="_x0000_i1036" type="#_x0000_t75" style="width:345.75pt;height:42.75pt" o:ole="">
            <v:imagedata r:id="rId28" o:title=""/>
          </v:shape>
          <o:OLEObject Type="Embed" ProgID="Equation.DSMT4" ShapeID="_x0000_i1036" DrawAspect="Content" ObjectID="_1681844554" r:id="rId29"/>
        </w:object>
      </w:r>
      <w:r w:rsidR="001F1F44" w:rsidRPr="004E24A7">
        <w:rPr>
          <w:sz w:val="20"/>
          <w:szCs w:val="20"/>
          <w:lang w:eastAsia="pt-BR"/>
        </w:rPr>
        <w:t xml:space="preserve"> </w:t>
      </w: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95622" w:rsidRDefault="000D1869" w:rsidP="00F942E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(Unicamp 2016)  </w:t>
      </w:r>
      <w:r w:rsidR="00F942EB" w:rsidRPr="00F942EB">
        <w:rPr>
          <w:sz w:val="20"/>
          <w:szCs w:val="20"/>
          <w:lang w:eastAsia="pt-BR"/>
        </w:rPr>
        <w:t xml:space="preserve">A solução da equação na variável real </w:t>
      </w:r>
      <w:r w:rsidR="00BD7B7C" w:rsidRPr="00F942EB">
        <w:rPr>
          <w:position w:val="-8"/>
          <w:sz w:val="20"/>
          <w:szCs w:val="20"/>
          <w:lang w:eastAsia="pt-BR"/>
        </w:rPr>
        <w:object w:dxaOrig="220" w:dyaOrig="240">
          <v:shape id="_x0000_i1037" type="#_x0000_t75" style="width:11.25pt;height:12pt" o:ole="">
            <v:imagedata r:id="rId30" o:title=""/>
          </v:shape>
          <o:OLEObject Type="Embed" ProgID="Equation.DSMT4" ShapeID="_x0000_i1037" DrawAspect="Content" ObjectID="_1681844555" r:id="rId31"/>
        </w:object>
      </w:r>
      <w:r w:rsidR="00F942EB" w:rsidRPr="00F942EB">
        <w:rPr>
          <w:sz w:val="20"/>
          <w:szCs w:val="20"/>
          <w:lang w:eastAsia="pt-BR"/>
        </w:rPr>
        <w:t xml:space="preserve"> </w:t>
      </w:r>
      <w:r w:rsidR="00BD7B7C" w:rsidRPr="00F942EB">
        <w:rPr>
          <w:position w:val="-10"/>
          <w:sz w:val="20"/>
          <w:szCs w:val="20"/>
          <w:lang w:eastAsia="pt-BR"/>
        </w:rPr>
        <w:object w:dxaOrig="1359" w:dyaOrig="300">
          <v:shape id="_x0000_i1038" type="#_x0000_t75" style="width:68.25pt;height:15pt" o:ole="">
            <v:imagedata r:id="rId32" o:title=""/>
          </v:shape>
          <o:OLEObject Type="Embed" ProgID="Equation.DSMT4" ShapeID="_x0000_i1038" DrawAspect="Content" ObjectID="_1681844556" r:id="rId33"/>
        </w:object>
      </w:r>
      <w:r w:rsidR="00F942EB">
        <w:rPr>
          <w:sz w:val="20"/>
          <w:szCs w:val="20"/>
          <w:lang w:eastAsia="pt-BR"/>
        </w:rPr>
        <w:t xml:space="preserve"> </w:t>
      </w:r>
      <w:r w:rsidR="00F942EB" w:rsidRPr="00F942EB">
        <w:rPr>
          <w:sz w:val="20"/>
          <w:szCs w:val="20"/>
          <w:lang w:eastAsia="pt-BR"/>
        </w:rPr>
        <w:t xml:space="preserve">é um número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41DA8" w:rsidRPr="00F942EB">
        <w:rPr>
          <w:sz w:val="20"/>
          <w:szCs w:val="20"/>
          <w:lang w:eastAsia="pt-BR"/>
        </w:rPr>
        <w:t>primo.</w: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41320" w:rsidRPr="00F942EB">
        <w:rPr>
          <w:sz w:val="20"/>
          <w:szCs w:val="20"/>
          <w:lang w:eastAsia="pt-BR"/>
        </w:rPr>
        <w:t>par.</w: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35F26" w:rsidRPr="00F942EB">
        <w:rPr>
          <w:sz w:val="20"/>
          <w:szCs w:val="20"/>
          <w:lang w:eastAsia="pt-BR"/>
        </w:rPr>
        <w:t>negativo.</w: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C6D5A" w:rsidRPr="00F942EB">
        <w:rPr>
          <w:sz w:val="20"/>
          <w:szCs w:val="20"/>
          <w:lang w:eastAsia="pt-BR"/>
        </w:rPr>
        <w:t>irracional.</w: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F041FF" w:rsidRDefault="007927DB" w:rsidP="00F041F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[A]</w:t>
      </w:r>
    </w:p>
    <w:p w:rsidR="00F041FF" w:rsidRDefault="00F041FF" w:rsidP="00F041F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F041FF" w:rsidRDefault="00F041FF" w:rsidP="00F041F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Sabendo que </w:t>
      </w:r>
      <w:r w:rsidR="00EC4F5A">
        <w:rPr>
          <w:rFonts w:cs="Times New Roman"/>
          <w:position w:val="-10"/>
          <w:sz w:val="24"/>
          <w:szCs w:val="24"/>
          <w:lang w:eastAsia="zh-CN"/>
        </w:rPr>
        <w:object w:dxaOrig="1800" w:dyaOrig="360">
          <v:shape id="_x0000_i1039" type="#_x0000_t75" style="width:90pt;height:18pt" o:ole="">
            <v:imagedata r:id="rId34" o:title=""/>
          </v:shape>
          <o:OLEObject Type="Embed" ProgID="Equation.DSMT4" ShapeID="_x0000_i1039" DrawAspect="Content" ObjectID="_1681844557" r:id="rId35"/>
        </w:object>
      </w:r>
      <w:r>
        <w:rPr>
          <w:sz w:val="20"/>
          <w:szCs w:val="20"/>
          <w:lang w:eastAsia="pt-BR"/>
        </w:rPr>
        <w:t xml:space="preserve"> para quaisquer </w:t>
      </w:r>
      <w:r w:rsidR="00EC4F5A">
        <w:rPr>
          <w:rFonts w:cs="Times New Roman"/>
          <w:position w:val="-6"/>
          <w:sz w:val="24"/>
          <w:szCs w:val="24"/>
          <w:lang w:eastAsia="zh-CN"/>
        </w:rPr>
        <w:object w:dxaOrig="180" w:dyaOrig="220">
          <v:shape id="_x0000_i1040" type="#_x0000_t75" style="width:9pt;height:11.25pt" o:ole="">
            <v:imagedata r:id="rId36" o:title=""/>
          </v:shape>
          <o:OLEObject Type="Embed" ProgID="Equation.DSMT4" ShapeID="_x0000_i1040" DrawAspect="Content" ObjectID="_1681844558" r:id="rId37"/>
        </w:object>
      </w:r>
      <w:r>
        <w:rPr>
          <w:sz w:val="20"/>
          <w:szCs w:val="20"/>
          <w:lang w:eastAsia="pt-BR"/>
        </w:rPr>
        <w:t xml:space="preserve"> e </w:t>
      </w:r>
      <w:r w:rsidR="00EC4F5A">
        <w:rPr>
          <w:rFonts w:cs="Times New Roman"/>
          <w:position w:val="-6"/>
          <w:sz w:val="24"/>
          <w:szCs w:val="24"/>
          <w:lang w:eastAsia="zh-CN"/>
        </w:rPr>
        <w:object w:dxaOrig="180" w:dyaOrig="260">
          <v:shape id="_x0000_i1041" type="#_x0000_t75" style="width:9pt;height:12.75pt" o:ole="">
            <v:imagedata r:id="rId38" o:title=""/>
          </v:shape>
          <o:OLEObject Type="Embed" ProgID="Equation.DSMT4" ShapeID="_x0000_i1041" DrawAspect="Content" ObjectID="_1681844559" r:id="rId39"/>
        </w:object>
      </w:r>
      <w:r>
        <w:rPr>
          <w:sz w:val="20"/>
          <w:szCs w:val="20"/>
          <w:lang w:eastAsia="pt-BR"/>
        </w:rPr>
        <w:t xml:space="preserve"> reais positivos, e </w:t>
      </w:r>
      <w:r w:rsidR="00EC4F5A">
        <w:rPr>
          <w:rFonts w:cs="Times New Roman"/>
          <w:position w:val="-8"/>
          <w:sz w:val="24"/>
          <w:szCs w:val="24"/>
          <w:lang w:eastAsia="zh-CN"/>
        </w:rPr>
        <w:object w:dxaOrig="499" w:dyaOrig="280">
          <v:shape id="_x0000_i1042" type="#_x0000_t75" style="width:24.75pt;height:14.25pt" o:ole="">
            <v:imagedata r:id="rId40" o:title=""/>
          </v:shape>
          <o:OLEObject Type="Embed" ProgID="Equation.DSMT4" ShapeID="_x0000_i1042" DrawAspect="Content" ObjectID="_1681844560" r:id="rId41"/>
        </w:object>
      </w:r>
      <w:r>
        <w:rPr>
          <w:sz w:val="20"/>
          <w:szCs w:val="20"/>
          <w:lang w:eastAsia="pt-BR"/>
        </w:rPr>
        <w:t xml:space="preserve"> temos</w:t>
      </w:r>
    </w:p>
    <w:p w:rsidR="00F041FF" w:rsidRDefault="00F041FF" w:rsidP="00F041F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F041FF" w:rsidRDefault="00EC4F5A" w:rsidP="00F041F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position w:val="-10"/>
          <w:sz w:val="24"/>
          <w:szCs w:val="24"/>
          <w:lang w:eastAsia="zh-CN"/>
        </w:rPr>
        <w:object w:dxaOrig="3580" w:dyaOrig="360">
          <v:shape id="_x0000_i1043" type="#_x0000_t75" style="width:179.25pt;height:18pt" o:ole="">
            <v:imagedata r:id="rId42" o:title=""/>
          </v:shape>
          <o:OLEObject Type="Embed" ProgID="Equation.DSMT4" ShapeID="_x0000_i1043" DrawAspect="Content" ObjectID="_1681844561" r:id="rId43"/>
        </w:object>
      </w:r>
    </w:p>
    <w:p w:rsidR="00F041FF" w:rsidRDefault="00F041FF" w:rsidP="00F041F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95622" w:rsidRDefault="00F041FF" w:rsidP="00F041F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que é um número primo. </w:t>
      </w:r>
    </w:p>
    <w:p w:rsidR="00D95622" w:rsidRDefault="00D95622" w:rsidP="00F041F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 w:rsidP="00F041F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 w:rsidP="00F041F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95622" w:rsidRDefault="000D1869" w:rsidP="00530F7F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ascii="Rockwell Std" w:hAnsi="Rockwell Std" w:cs="Times New Roman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(Espm 2014)  </w:t>
      </w:r>
      <w:r w:rsidR="00530F7F" w:rsidRPr="00171A5C">
        <w:rPr>
          <w:color w:val="000000"/>
          <w:sz w:val="20"/>
          <w:szCs w:val="20"/>
          <w:lang w:eastAsia="pt-BR"/>
        </w:rPr>
        <w:t xml:space="preserve">Se </w:t>
      </w:r>
      <w:r w:rsidR="00ED5307" w:rsidRPr="00171A5C">
        <w:rPr>
          <w:color w:val="000000"/>
          <w:position w:val="-10"/>
          <w:sz w:val="20"/>
          <w:szCs w:val="20"/>
          <w:lang w:eastAsia="pt-BR"/>
        </w:rPr>
        <w:object w:dxaOrig="3140" w:dyaOrig="360">
          <v:shape id="_x0000_i1044" type="#_x0000_t75" style="width:155.25pt;height:18pt" o:ole="">
            <v:imagedata r:id="rId44" o:title=""/>
          </v:shape>
          <o:OLEObject Type="Embed" ProgID="Equation.DSMT4" ShapeID="_x0000_i1044" DrawAspect="Content" ObjectID="_1681844562" r:id="rId45"/>
        </w:object>
      </w:r>
      <w:r w:rsidR="00530F7F" w:rsidRPr="00171A5C">
        <w:rPr>
          <w:color w:val="000000"/>
          <w:sz w:val="20"/>
          <w:szCs w:val="20"/>
          <w:lang w:eastAsia="pt-BR"/>
        </w:rPr>
        <w:t xml:space="preserve"> o valor de </w:t>
      </w:r>
      <w:r w:rsidR="00ED5307" w:rsidRPr="00171A5C">
        <w:rPr>
          <w:color w:val="000000"/>
          <w:position w:val="-4"/>
          <w:sz w:val="20"/>
          <w:szCs w:val="20"/>
          <w:lang w:eastAsia="pt-BR"/>
        </w:rPr>
        <w:object w:dxaOrig="180" w:dyaOrig="200">
          <v:shape id="_x0000_i1045" type="#_x0000_t75" style="width:9pt;height:9.75pt" o:ole="">
            <v:imagedata r:id="rId46" o:title=""/>
          </v:shape>
          <o:OLEObject Type="Embed" ProgID="Equation.DSMT4" ShapeID="_x0000_i1045" DrawAspect="Content" ObjectID="_1681844563" r:id="rId47"/>
        </w:object>
      </w:r>
      <w:r w:rsidR="00530F7F" w:rsidRPr="00171A5C">
        <w:rPr>
          <w:color w:val="000000"/>
          <w:sz w:val="20"/>
          <w:szCs w:val="20"/>
          <w:lang w:eastAsia="pt-BR"/>
        </w:rPr>
        <w:t xml:space="preserve"> é: </w:t>
      </w:r>
      <w:r w:rsidR="00474B44" w:rsidRPr="00171A5C">
        <w:rPr>
          <w:color w:val="000000"/>
          <w:sz w:val="20"/>
          <w:szCs w:val="20"/>
          <w:lang w:eastAsia="pt-BR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02CE0" w:rsidRPr="004D379A">
        <w:rPr>
          <w:color w:val="000000"/>
          <w:sz w:val="20"/>
          <w:szCs w:val="20"/>
          <w:lang w:eastAsia="pt-BR"/>
        </w:rPr>
        <w:t xml:space="preserve">10 </w:t>
      </w:r>
      <w:r w:rsidR="00474B44" w:rsidRPr="004D379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D245C" w:rsidRPr="004B5C2B">
        <w:rPr>
          <w:color w:val="000000"/>
          <w:sz w:val="20"/>
          <w:szCs w:val="20"/>
          <w:lang w:eastAsia="pt-BR"/>
        </w:rPr>
        <w:t>0,1</w:t>
      </w:r>
      <w:r w:rsidR="00474B44" w:rsidRPr="004B5C2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F6834" w:rsidRPr="00A81445">
        <w:rPr>
          <w:color w:val="000000"/>
          <w:sz w:val="20"/>
          <w:szCs w:val="20"/>
          <w:lang w:eastAsia="pt-BR"/>
        </w:rPr>
        <w:t xml:space="preserve">100 </w:t>
      </w:r>
      <w:r w:rsidR="00474B44" w:rsidRPr="00A8144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E149B" w:rsidRPr="00756F78">
        <w:rPr>
          <w:color w:val="000000"/>
          <w:sz w:val="20"/>
          <w:szCs w:val="20"/>
          <w:lang w:eastAsia="pt-BR"/>
        </w:rPr>
        <w:t xml:space="preserve">0,01 </w:t>
      </w:r>
      <w:r w:rsidR="00474B44" w:rsidRPr="00756F7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468F0" w:rsidRPr="003359C1">
        <w:rPr>
          <w:color w:val="000000"/>
          <w:sz w:val="20"/>
          <w:szCs w:val="20"/>
          <w:lang w:eastAsia="pt-BR"/>
        </w:rPr>
        <w:t>1</w:t>
      </w:r>
      <w:r w:rsidR="00474B44" w:rsidRPr="003359C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474B44" w:rsidRPr="00107171" w:rsidRDefault="00E0437D" w:rsidP="00DE423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07171">
        <w:rPr>
          <w:sz w:val="20"/>
          <w:szCs w:val="20"/>
          <w:lang w:eastAsia="pt-BR"/>
        </w:rPr>
        <w:t>[D]</w:t>
      </w:r>
    </w:p>
    <w:p w:rsidR="00DE423F" w:rsidRPr="00107171" w:rsidRDefault="00DE423F" w:rsidP="00DE423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E423F" w:rsidRPr="00107171" w:rsidRDefault="00DE423F" w:rsidP="00DE423F">
      <w:pPr>
        <w:spacing w:after="0" w:line="240" w:lineRule="auto"/>
        <w:rPr>
          <w:sz w:val="20"/>
          <w:szCs w:val="20"/>
          <w:lang w:eastAsia="pt-BR"/>
        </w:rPr>
      </w:pPr>
      <w:r w:rsidRPr="00107171">
        <w:rPr>
          <w:sz w:val="20"/>
          <w:szCs w:val="20"/>
          <w:lang w:eastAsia="pt-BR"/>
        </w:rPr>
        <w:t xml:space="preserve">Sabendo que </w:t>
      </w:r>
      <w:r w:rsidR="00F4024E" w:rsidRPr="00107171">
        <w:rPr>
          <w:position w:val="-10"/>
          <w:sz w:val="20"/>
          <w:szCs w:val="20"/>
          <w:lang w:eastAsia="zh-CN"/>
        </w:rPr>
        <w:object w:dxaOrig="1440" w:dyaOrig="360">
          <v:shape id="_x0000_i1046" type="#_x0000_t75" style="width:1in;height:18pt" o:ole="">
            <v:imagedata r:id="rId48" o:title=""/>
          </v:shape>
          <o:OLEObject Type="Embed" ProgID="Equation.DSMT4" ShapeID="_x0000_i1046" DrawAspect="Content" ObjectID="_1681844564" r:id="rId49"/>
        </w:object>
      </w:r>
      <w:r w:rsidRPr="00107171">
        <w:rPr>
          <w:sz w:val="20"/>
          <w:szCs w:val="20"/>
          <w:lang w:eastAsia="pt-BR"/>
        </w:rPr>
        <w:t xml:space="preserve"> para todo </w:t>
      </w:r>
      <w:r w:rsidR="00F4024E" w:rsidRPr="00107171">
        <w:rPr>
          <w:position w:val="-6"/>
          <w:sz w:val="20"/>
          <w:szCs w:val="20"/>
          <w:lang w:eastAsia="zh-CN"/>
        </w:rPr>
        <w:object w:dxaOrig="180" w:dyaOrig="220">
          <v:shape id="_x0000_i1047" type="#_x0000_t75" style="width:9pt;height:11.25pt" o:ole="">
            <v:imagedata r:id="rId50" o:title=""/>
          </v:shape>
          <o:OLEObject Type="Embed" ProgID="Equation.DSMT4" ShapeID="_x0000_i1047" DrawAspect="Content" ObjectID="_1681844565" r:id="rId51"/>
        </w:object>
      </w:r>
      <w:r w:rsidRPr="00107171">
        <w:rPr>
          <w:sz w:val="20"/>
          <w:szCs w:val="20"/>
          <w:lang w:eastAsia="pt-BR"/>
        </w:rPr>
        <w:t xml:space="preserve"> real positivo, vem  </w:t>
      </w:r>
    </w:p>
    <w:p w:rsidR="00DE423F" w:rsidRPr="00107171" w:rsidRDefault="00DE423F" w:rsidP="00DE423F">
      <w:pPr>
        <w:spacing w:after="0" w:line="240" w:lineRule="auto"/>
        <w:rPr>
          <w:sz w:val="20"/>
          <w:szCs w:val="20"/>
          <w:lang w:eastAsia="pt-BR"/>
        </w:rPr>
      </w:pPr>
    </w:p>
    <w:p w:rsidR="00D95622" w:rsidRDefault="00F4024E" w:rsidP="00DE423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07171">
        <w:rPr>
          <w:position w:val="-60"/>
          <w:sz w:val="20"/>
          <w:szCs w:val="20"/>
          <w:lang w:eastAsia="zh-CN"/>
        </w:rPr>
        <w:object w:dxaOrig="4700" w:dyaOrig="1300">
          <v:shape id="_x0000_i1048" type="#_x0000_t75" style="width:232.5pt;height:65.25pt" o:ole="">
            <v:imagedata r:id="rId52" o:title=""/>
          </v:shape>
          <o:OLEObject Type="Embed" ProgID="Equation.DSMT4" ShapeID="_x0000_i1048" DrawAspect="Content" ObjectID="_1681844566" r:id="rId53"/>
        </w:object>
      </w:r>
      <w:r w:rsidR="00DE423F" w:rsidRPr="00107171">
        <w:rPr>
          <w:sz w:val="20"/>
          <w:szCs w:val="20"/>
          <w:lang w:eastAsia="pt-BR"/>
        </w:rPr>
        <w:t xml:space="preserve"> </w:t>
      </w:r>
    </w:p>
    <w:p w:rsidR="00D95622" w:rsidRDefault="00D95622" w:rsidP="00DE423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 w:rsidP="00DE423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 w:rsidP="00DE423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95622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cftmg 2015)  </w:t>
      </w:r>
      <w:r w:rsidR="003D37D7" w:rsidRPr="00C636C8">
        <w:rPr>
          <w:sz w:val="20"/>
          <w:szCs w:val="20"/>
          <w:lang w:eastAsia="pt-BR"/>
        </w:rPr>
        <w:t xml:space="preserve">Sendo </w:t>
      </w:r>
      <w:r w:rsidR="009C1165" w:rsidRPr="00C636C8">
        <w:rPr>
          <w:position w:val="-22"/>
          <w:sz w:val="20"/>
          <w:szCs w:val="20"/>
          <w:lang w:eastAsia="pt-BR"/>
        </w:rPr>
        <w:object w:dxaOrig="1820" w:dyaOrig="620">
          <v:shape id="_x0000_i1049" type="#_x0000_t75" style="width:90.75pt;height:30.75pt" o:ole="">
            <v:imagedata r:id="rId54" o:title=""/>
          </v:shape>
          <o:OLEObject Type="Embed" ProgID="Equation.DSMT4" ShapeID="_x0000_i1049" DrawAspect="Content" ObjectID="_1681844567" r:id="rId55"/>
        </w:object>
      </w:r>
      <w:r w:rsidR="003D37D7" w:rsidRPr="00C636C8">
        <w:rPr>
          <w:sz w:val="20"/>
          <w:szCs w:val="20"/>
          <w:lang w:eastAsia="pt-BR"/>
        </w:rPr>
        <w:t xml:space="preserve"> a metade do valor de </w:t>
      </w:r>
      <w:r w:rsidR="009C1165" w:rsidRPr="00C636C8">
        <w:rPr>
          <w:position w:val="-10"/>
          <w:sz w:val="20"/>
          <w:szCs w:val="20"/>
          <w:lang w:eastAsia="pt-BR"/>
        </w:rPr>
        <w:object w:dxaOrig="180" w:dyaOrig="260">
          <v:shape id="_x0000_i1050" type="#_x0000_t75" style="width:9pt;height:12.75pt" o:ole="">
            <v:imagedata r:id="rId56" o:title=""/>
          </v:shape>
          <o:OLEObject Type="Embed" ProgID="Equation.DSMT4" ShapeID="_x0000_i1050" DrawAspect="Content" ObjectID="_1681844568" r:id="rId57"/>
        </w:object>
      </w:r>
      <w:r w:rsidR="003D37D7" w:rsidRPr="00C636C8">
        <w:rPr>
          <w:sz w:val="20"/>
          <w:szCs w:val="20"/>
          <w:lang w:eastAsia="pt-BR"/>
        </w:rPr>
        <w:t xml:space="preserve"> vale</w:t>
      </w:r>
      <w:r w:rsidR="00474B44" w:rsidRPr="00C636C8">
        <w:rPr>
          <w:sz w:val="20"/>
          <w:szCs w:val="20"/>
          <w:lang w:eastAsia="pt-BR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A5221" w:rsidRPr="00100C49">
        <w:rPr>
          <w:position w:val="-4"/>
          <w:sz w:val="20"/>
          <w:szCs w:val="20"/>
          <w:lang w:eastAsia="pt-BR"/>
        </w:rPr>
        <w:object w:dxaOrig="360" w:dyaOrig="300">
          <v:shape id="_x0000_i1051" type="#_x0000_t75" style="width:18pt;height:15pt" o:ole="">
            <v:imagedata r:id="rId58" o:title=""/>
          </v:shape>
          <o:OLEObject Type="Embed" ProgID="Equation.DSMT4" ShapeID="_x0000_i1051" DrawAspect="Content" ObjectID="_1681844569" r:id="rId59"/>
        </w:object>
      </w:r>
      <w:r w:rsidR="00474B44" w:rsidRPr="00100C4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5059C" w:rsidRPr="00962BEB">
        <w:rPr>
          <w:position w:val="-4"/>
          <w:sz w:val="20"/>
          <w:szCs w:val="20"/>
          <w:lang w:eastAsia="pt-BR"/>
        </w:rPr>
        <w:object w:dxaOrig="360" w:dyaOrig="300">
          <v:shape id="_x0000_i1052" type="#_x0000_t75" style="width:18pt;height:15pt" o:ole="">
            <v:imagedata r:id="rId60" o:title=""/>
          </v:shape>
          <o:OLEObject Type="Embed" ProgID="Equation.DSMT4" ShapeID="_x0000_i1052" DrawAspect="Content" ObjectID="_1681844570" r:id="rId61"/>
        </w:object>
      </w:r>
      <w:r w:rsidR="00474B44" w:rsidRPr="00962BE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A268B" w:rsidRPr="0075271E">
        <w:rPr>
          <w:position w:val="-4"/>
          <w:sz w:val="20"/>
          <w:szCs w:val="20"/>
          <w:lang w:eastAsia="pt-BR"/>
        </w:rPr>
        <w:object w:dxaOrig="360" w:dyaOrig="300">
          <v:shape id="_x0000_i1053" type="#_x0000_t75" style="width:18pt;height:15pt" o:ole="">
            <v:imagedata r:id="rId62" o:title=""/>
          </v:shape>
          <o:OLEObject Type="Embed" ProgID="Equation.DSMT4" ShapeID="_x0000_i1053" DrawAspect="Content" ObjectID="_1681844571" r:id="rId63"/>
        </w:object>
      </w:r>
      <w:r w:rsidR="00474B44" w:rsidRPr="0075271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365E1" w:rsidRPr="00584597">
        <w:rPr>
          <w:position w:val="-4"/>
          <w:sz w:val="20"/>
          <w:szCs w:val="20"/>
          <w:lang w:eastAsia="pt-BR"/>
        </w:rPr>
        <w:object w:dxaOrig="360" w:dyaOrig="300">
          <v:shape id="_x0000_i1054" type="#_x0000_t75" style="width:18pt;height:15pt" o:ole="">
            <v:imagedata r:id="rId64" o:title=""/>
          </v:shape>
          <o:OLEObject Type="Embed" ProgID="Equation.DSMT4" ShapeID="_x0000_i1054" DrawAspect="Content" ObjectID="_1681844572" r:id="rId65"/>
        </w:object>
      </w:r>
      <w:r w:rsidR="00474B44" w:rsidRPr="0058459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474B44" w:rsidRPr="00AD5AF5" w:rsidRDefault="008D4EA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D5AF5">
        <w:rPr>
          <w:sz w:val="20"/>
          <w:szCs w:val="20"/>
          <w:lang w:eastAsia="pt-BR"/>
        </w:rPr>
        <w:t>[A]</w:t>
      </w:r>
    </w:p>
    <w:p w:rsidR="00300EDE" w:rsidRPr="00AD5AF5" w:rsidRDefault="00300ED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300EDE" w:rsidRPr="00AD5AF5" w:rsidRDefault="00F215D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  <w:r w:rsidRPr="00AD5AF5">
        <w:rPr>
          <w:position w:val="-24"/>
          <w:sz w:val="20"/>
          <w:szCs w:val="20"/>
          <w:lang w:val="en-US" w:eastAsia="zh-CN"/>
        </w:rPr>
        <w:object w:dxaOrig="6300" w:dyaOrig="800">
          <v:shape id="_x0000_i1055" type="#_x0000_t75" style="width:312pt;height:39.75pt" o:ole="">
            <v:imagedata r:id="rId66" o:title=""/>
          </v:shape>
          <o:OLEObject Type="Embed" ProgID="Equation.DSMT4" ShapeID="_x0000_i1055" DrawAspect="Content" ObjectID="_1681844573" r:id="rId67"/>
        </w:object>
      </w:r>
    </w:p>
    <w:p w:rsidR="00AE3056" w:rsidRPr="00AD5AF5" w:rsidRDefault="00AE3056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</w:p>
    <w:p w:rsidR="00D95622" w:rsidRDefault="00AE305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D5AF5">
        <w:rPr>
          <w:sz w:val="20"/>
          <w:szCs w:val="20"/>
          <w:lang w:eastAsia="zh-CN"/>
        </w:rPr>
        <w:t xml:space="preserve">Portanto, a metade do valor de </w:t>
      </w:r>
      <w:r w:rsidR="00F215D3" w:rsidRPr="00AD5AF5">
        <w:rPr>
          <w:position w:val="-10"/>
          <w:sz w:val="20"/>
          <w:szCs w:val="20"/>
          <w:lang w:eastAsia="zh-CN"/>
        </w:rPr>
        <w:object w:dxaOrig="180" w:dyaOrig="260">
          <v:shape id="_x0000_i1056" type="#_x0000_t75" style="width:9pt;height:12.75pt" o:ole="">
            <v:imagedata r:id="rId68" o:title=""/>
          </v:shape>
          <o:OLEObject Type="Embed" ProgID="Equation.DSMT4" ShapeID="_x0000_i1056" DrawAspect="Content" ObjectID="_1681844574" r:id="rId69"/>
        </w:object>
      </w:r>
      <w:r w:rsidRPr="00AD5AF5">
        <w:rPr>
          <w:sz w:val="20"/>
          <w:szCs w:val="20"/>
          <w:lang w:eastAsia="zh-CN"/>
        </w:rPr>
        <w:t xml:space="preserve"> é </w:t>
      </w:r>
      <w:r w:rsidR="00F215D3" w:rsidRPr="00AD5AF5">
        <w:rPr>
          <w:position w:val="-20"/>
          <w:sz w:val="20"/>
          <w:szCs w:val="18"/>
        </w:rPr>
        <w:object w:dxaOrig="980" w:dyaOrig="600">
          <v:shape id="_x0000_i1057" type="#_x0000_t75" style="width:48.75pt;height:30pt" o:ole="">
            <v:imagedata r:id="rId70" o:title=""/>
          </v:shape>
          <o:OLEObject Type="Embed" ProgID="Equation.DSMT4" ShapeID="_x0000_i1057" DrawAspect="Content" ObjectID="_1681844575" r:id="rId71"/>
        </w:object>
      </w:r>
      <w:r w:rsidRPr="00AD5AF5">
        <w:rPr>
          <w:sz w:val="20"/>
          <w:szCs w:val="20"/>
          <w:lang w:eastAsia="pt-BR"/>
        </w:rPr>
        <w:t xml:space="preserve"> </w:t>
      </w: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9A6695" w:rsidRPr="00A106C6" w:rsidRDefault="000D1869" w:rsidP="009A66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ifpe 2016)  </w:t>
      </w:r>
      <w:r w:rsidR="009A6695" w:rsidRPr="00A106C6">
        <w:rPr>
          <w:sz w:val="20"/>
          <w:szCs w:val="20"/>
          <w:lang w:eastAsia="pt-BR"/>
        </w:rPr>
        <w:t xml:space="preserve">Biólogos estimam que a população </w:t>
      </w:r>
      <w:r w:rsidR="00EE03FD" w:rsidRPr="00A106C6">
        <w:rPr>
          <w:position w:val="-4"/>
          <w:sz w:val="20"/>
          <w:szCs w:val="20"/>
          <w:lang w:eastAsia="pt-BR"/>
        </w:rPr>
        <w:object w:dxaOrig="200" w:dyaOrig="240">
          <v:shape id="_x0000_i1058" type="#_x0000_t75" style="width:9.75pt;height:12pt" o:ole="">
            <v:imagedata r:id="rId72" o:title=""/>
          </v:shape>
          <o:OLEObject Type="Embed" ProgID="Equation.DSMT4" ShapeID="_x0000_i1058" DrawAspect="Content" ObjectID="_1681844576" r:id="rId73"/>
        </w:object>
      </w:r>
      <w:r w:rsidR="009A6695" w:rsidRPr="00A106C6">
        <w:rPr>
          <w:sz w:val="20"/>
          <w:szCs w:val="20"/>
          <w:lang w:eastAsia="pt-BR"/>
        </w:rPr>
        <w:t xml:space="preserve"> de certa espécie de aves é dada em função do tempo </w:t>
      </w:r>
      <w:r w:rsidR="00EE03FD" w:rsidRPr="00A106C6">
        <w:rPr>
          <w:position w:val="-8"/>
          <w:sz w:val="20"/>
          <w:szCs w:val="20"/>
          <w:lang w:eastAsia="pt-BR"/>
        </w:rPr>
        <w:object w:dxaOrig="180" w:dyaOrig="279">
          <v:shape id="_x0000_i1059" type="#_x0000_t75" style="width:9pt;height:14.25pt" o:ole="">
            <v:imagedata r:id="rId74" o:title=""/>
          </v:shape>
          <o:OLEObject Type="Embed" ProgID="Equation.DSMT4" ShapeID="_x0000_i1059" DrawAspect="Content" ObjectID="_1681844577" r:id="rId75"/>
        </w:object>
      </w:r>
      <w:r w:rsidR="009A6695" w:rsidRPr="00A106C6">
        <w:rPr>
          <w:sz w:val="20"/>
          <w:szCs w:val="20"/>
          <w:lang w:eastAsia="pt-BR"/>
        </w:rPr>
        <w:t xml:space="preserve"> em anos, de acordo com a relação </w:t>
      </w:r>
      <w:r w:rsidR="00EE03FD" w:rsidRPr="00A106C6">
        <w:rPr>
          <w:position w:val="-10"/>
          <w:sz w:val="20"/>
          <w:szCs w:val="20"/>
          <w:lang w:eastAsia="pt-BR"/>
        </w:rPr>
        <w:object w:dxaOrig="1400" w:dyaOrig="560">
          <v:shape id="_x0000_i1060" type="#_x0000_t75" style="width:69.75pt;height:27.75pt" o:ole="">
            <v:imagedata r:id="rId76" o:title=""/>
          </v:shape>
          <o:OLEObject Type="Embed" ProgID="Equation.DSMT4" ShapeID="_x0000_i1060" DrawAspect="Content" ObjectID="_1681844578" r:id="rId77"/>
        </w:object>
      </w:r>
      <w:r w:rsidR="009A6695" w:rsidRPr="00A106C6">
        <w:rPr>
          <w:sz w:val="20"/>
          <w:szCs w:val="20"/>
          <w:lang w:eastAsia="pt-BR"/>
        </w:rPr>
        <w:t xml:space="preserve"> sendo </w:t>
      </w:r>
      <w:r w:rsidR="00EE03FD" w:rsidRPr="00A106C6">
        <w:rPr>
          <w:position w:val="-6"/>
          <w:sz w:val="20"/>
          <w:szCs w:val="20"/>
          <w:lang w:eastAsia="pt-BR"/>
        </w:rPr>
        <w:object w:dxaOrig="460" w:dyaOrig="260">
          <v:shape id="_x0000_i1061" type="#_x0000_t75" style="width:23.25pt;height:12.75pt" o:ole="">
            <v:imagedata r:id="rId78" o:title=""/>
          </v:shape>
          <o:OLEObject Type="Embed" ProgID="Equation.DSMT4" ShapeID="_x0000_i1061" DrawAspect="Content" ObjectID="_1681844579" r:id="rId79"/>
        </w:object>
      </w:r>
      <w:r w:rsidR="009A6695" w:rsidRPr="00A106C6">
        <w:rPr>
          <w:i/>
          <w:iCs/>
          <w:sz w:val="20"/>
          <w:szCs w:val="20"/>
          <w:lang w:eastAsia="pt-BR"/>
        </w:rPr>
        <w:t xml:space="preserve"> </w:t>
      </w:r>
      <w:r w:rsidR="009A6695" w:rsidRPr="00A106C6">
        <w:rPr>
          <w:sz w:val="20"/>
          <w:szCs w:val="20"/>
          <w:lang w:eastAsia="pt-BR"/>
        </w:rPr>
        <w:t>o momento em que o estudo foi iniciado.</w:t>
      </w:r>
    </w:p>
    <w:p w:rsidR="009A6695" w:rsidRPr="00A106C6" w:rsidRDefault="009A6695" w:rsidP="009A669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95622" w:rsidRDefault="009A6695" w:rsidP="009A669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106C6">
        <w:rPr>
          <w:sz w:val="20"/>
          <w:szCs w:val="20"/>
          <w:lang w:eastAsia="pt-BR"/>
        </w:rPr>
        <w:t xml:space="preserve">Em quantos anos a população dessa espécie de aves irá triplicar? (dados: </w:t>
      </w:r>
      <w:r w:rsidR="00EE03FD" w:rsidRPr="00A106C6">
        <w:rPr>
          <w:position w:val="-10"/>
          <w:sz w:val="20"/>
          <w:szCs w:val="20"/>
          <w:lang w:eastAsia="pt-BR"/>
        </w:rPr>
        <w:object w:dxaOrig="980" w:dyaOrig="300">
          <v:shape id="_x0000_i1062" type="#_x0000_t75" style="width:48.75pt;height:15pt" o:ole="">
            <v:imagedata r:id="rId80" o:title=""/>
          </v:shape>
          <o:OLEObject Type="Embed" ProgID="Equation.DSMT4" ShapeID="_x0000_i1062" DrawAspect="Content" ObjectID="_1681844580" r:id="rId81"/>
        </w:object>
      </w:r>
      <w:r w:rsidRPr="00A106C6">
        <w:rPr>
          <w:sz w:val="20"/>
          <w:szCs w:val="20"/>
          <w:lang w:eastAsia="pt-BR"/>
        </w:rPr>
        <w:t xml:space="preserve"> e </w:t>
      </w:r>
      <w:r w:rsidR="00EE03FD" w:rsidRPr="00A106C6">
        <w:rPr>
          <w:position w:val="-10"/>
          <w:sz w:val="20"/>
          <w:szCs w:val="20"/>
          <w:lang w:eastAsia="pt-BR"/>
        </w:rPr>
        <w:object w:dxaOrig="1219" w:dyaOrig="300">
          <v:shape id="_x0000_i1063" type="#_x0000_t75" style="width:60.75pt;height:15pt" o:ole="">
            <v:imagedata r:id="rId82" o:title=""/>
          </v:shape>
          <o:OLEObject Type="Embed" ProgID="Equation.DSMT4" ShapeID="_x0000_i1063" DrawAspect="Content" ObjectID="_1681844581" r:id="rId83"/>
        </w:object>
      </w:r>
      <w:r w:rsidRPr="00A106C6">
        <w:rPr>
          <w:sz w:val="20"/>
          <w:szCs w:val="20"/>
          <w:lang w:eastAsia="pt-BR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142FD" w:rsidRPr="00B132E6">
        <w:rPr>
          <w:position w:val="-6"/>
          <w:sz w:val="20"/>
          <w:szCs w:val="20"/>
          <w:lang w:eastAsia="pt-BR"/>
        </w:rPr>
        <w:object w:dxaOrig="300" w:dyaOrig="260">
          <v:shape id="_x0000_i1064" type="#_x0000_t75" style="width:15pt;height:12.75pt" o:ole="">
            <v:imagedata r:id="rId84" o:title=""/>
          </v:shape>
          <o:OLEObject Type="Embed" ProgID="Equation.DSMT4" ShapeID="_x0000_i1064" DrawAspect="Content" ObjectID="_1681844582" r:id="rId85"/>
        </w:object>
      </w:r>
      <w:r w:rsidR="00474B44" w:rsidRPr="00B132E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51CF0" w:rsidRPr="00C17256">
        <w:rPr>
          <w:position w:val="-6"/>
          <w:sz w:val="20"/>
          <w:szCs w:val="20"/>
          <w:lang w:eastAsia="pt-BR"/>
        </w:rPr>
        <w:object w:dxaOrig="300" w:dyaOrig="260">
          <v:shape id="_x0000_i1065" type="#_x0000_t75" style="width:15pt;height:12.75pt" o:ole="">
            <v:imagedata r:id="rId86" o:title=""/>
          </v:shape>
          <o:OLEObject Type="Embed" ProgID="Equation.DSMT4" ShapeID="_x0000_i1065" DrawAspect="Content" ObjectID="_1681844583" r:id="rId87"/>
        </w:object>
      </w:r>
      <w:r w:rsidR="00474B44" w:rsidRPr="00C172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243B7" w:rsidRPr="00D622D0">
        <w:rPr>
          <w:position w:val="-4"/>
          <w:sz w:val="20"/>
          <w:szCs w:val="20"/>
          <w:lang w:eastAsia="pt-BR"/>
        </w:rPr>
        <w:object w:dxaOrig="279" w:dyaOrig="240">
          <v:shape id="_x0000_i1066" type="#_x0000_t75" style="width:14.25pt;height:12pt" o:ole="">
            <v:imagedata r:id="rId88" o:title=""/>
          </v:shape>
          <o:OLEObject Type="Embed" ProgID="Equation.DSMT4" ShapeID="_x0000_i1066" DrawAspect="Content" ObjectID="_1681844584" r:id="rId89"/>
        </w:object>
      </w:r>
      <w:r w:rsidR="00474B44" w:rsidRPr="00D622D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92B59" w:rsidRPr="00025AC4">
        <w:rPr>
          <w:position w:val="-6"/>
          <w:sz w:val="20"/>
          <w:szCs w:val="20"/>
          <w:lang w:eastAsia="pt-BR"/>
        </w:rPr>
        <w:object w:dxaOrig="279" w:dyaOrig="260">
          <v:shape id="_x0000_i1067" type="#_x0000_t75" style="width:14.25pt;height:12.75pt" o:ole="">
            <v:imagedata r:id="rId90" o:title=""/>
          </v:shape>
          <o:OLEObject Type="Embed" ProgID="Equation.DSMT4" ShapeID="_x0000_i1067" DrawAspect="Content" ObjectID="_1681844585" r:id="rId91"/>
        </w:object>
      </w:r>
      <w:r w:rsidR="00474B44" w:rsidRPr="00025AC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77FB3" w:rsidRPr="00E15B00">
        <w:rPr>
          <w:position w:val="-6"/>
          <w:sz w:val="20"/>
          <w:szCs w:val="20"/>
          <w:lang w:eastAsia="pt-BR"/>
        </w:rPr>
        <w:object w:dxaOrig="300" w:dyaOrig="260">
          <v:shape id="_x0000_i1068" type="#_x0000_t75" style="width:15pt;height:12.75pt" o:ole="">
            <v:imagedata r:id="rId92" o:title=""/>
          </v:shape>
          <o:OLEObject Type="Embed" ProgID="Equation.DSMT4" ShapeID="_x0000_i1068" DrawAspect="Content" ObjectID="_1681844586" r:id="rId93"/>
        </w:object>
      </w:r>
      <w:r w:rsidR="00474B44" w:rsidRPr="00E15B0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474B44" w:rsidRPr="0096405B" w:rsidRDefault="002B4A89" w:rsidP="001179D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96405B">
        <w:rPr>
          <w:sz w:val="20"/>
          <w:szCs w:val="20"/>
          <w:lang w:eastAsia="pt-BR"/>
        </w:rPr>
        <w:t>[E]</w:t>
      </w:r>
    </w:p>
    <w:p w:rsidR="001179D4" w:rsidRPr="0096405B" w:rsidRDefault="001179D4" w:rsidP="001179D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1179D4" w:rsidRPr="0096405B" w:rsidRDefault="001179D4" w:rsidP="001179D4">
      <w:pPr>
        <w:spacing w:after="0" w:line="240" w:lineRule="auto"/>
        <w:rPr>
          <w:sz w:val="20"/>
          <w:szCs w:val="20"/>
          <w:lang w:eastAsia="pt-BR"/>
        </w:rPr>
      </w:pPr>
      <w:r w:rsidRPr="0096405B">
        <w:rPr>
          <w:sz w:val="20"/>
          <w:szCs w:val="20"/>
          <w:lang w:eastAsia="pt-BR"/>
        </w:rPr>
        <w:t xml:space="preserve">Para </w:t>
      </w:r>
    </w:p>
    <w:p w:rsidR="001179D4" w:rsidRPr="0096405B" w:rsidRDefault="004C27F0" w:rsidP="001179D4">
      <w:pPr>
        <w:spacing w:after="0" w:line="240" w:lineRule="auto"/>
        <w:rPr>
          <w:sz w:val="20"/>
          <w:szCs w:val="20"/>
          <w:lang w:eastAsia="pt-BR"/>
        </w:rPr>
      </w:pPr>
      <w:r w:rsidRPr="0096405B">
        <w:rPr>
          <w:position w:val="-36"/>
          <w:sz w:val="20"/>
          <w:szCs w:val="20"/>
          <w:lang w:val="en-US" w:eastAsia="zh-CN"/>
        </w:rPr>
        <w:object w:dxaOrig="2840" w:dyaOrig="820">
          <v:shape id="_x0000_i1069" type="#_x0000_t75" style="width:140.25pt;height:41.25pt" o:ole="">
            <v:imagedata r:id="rId94" o:title=""/>
          </v:shape>
          <o:OLEObject Type="Embed" ProgID="Equation.DSMT4" ShapeID="_x0000_i1069" DrawAspect="Content" ObjectID="_1681844587" r:id="rId95"/>
        </w:object>
      </w:r>
    </w:p>
    <w:p w:rsidR="001179D4" w:rsidRPr="0096405B" w:rsidRDefault="001179D4" w:rsidP="001179D4">
      <w:pPr>
        <w:spacing w:after="0" w:line="240" w:lineRule="auto"/>
        <w:rPr>
          <w:sz w:val="20"/>
          <w:szCs w:val="20"/>
          <w:lang w:eastAsia="pt-BR"/>
        </w:rPr>
      </w:pPr>
    </w:p>
    <w:p w:rsidR="001179D4" w:rsidRPr="0096405B" w:rsidRDefault="001179D4" w:rsidP="001179D4">
      <w:pPr>
        <w:spacing w:after="0" w:line="240" w:lineRule="auto"/>
        <w:rPr>
          <w:sz w:val="20"/>
          <w:szCs w:val="20"/>
          <w:lang w:eastAsia="pt-BR"/>
        </w:rPr>
      </w:pPr>
      <w:r w:rsidRPr="0096405B">
        <w:rPr>
          <w:sz w:val="20"/>
          <w:szCs w:val="20"/>
          <w:lang w:eastAsia="pt-BR"/>
        </w:rPr>
        <w:t>Logo,</w:t>
      </w:r>
    </w:p>
    <w:p w:rsidR="001179D4" w:rsidRPr="0096405B" w:rsidRDefault="004C27F0" w:rsidP="001179D4">
      <w:pPr>
        <w:spacing w:after="0" w:line="240" w:lineRule="auto"/>
        <w:rPr>
          <w:sz w:val="20"/>
          <w:szCs w:val="20"/>
          <w:lang w:eastAsia="pt-BR"/>
        </w:rPr>
      </w:pPr>
      <w:r w:rsidRPr="0096405B">
        <w:rPr>
          <w:position w:val="-10"/>
          <w:sz w:val="20"/>
          <w:szCs w:val="20"/>
          <w:lang w:val="en-US" w:eastAsia="zh-CN"/>
        </w:rPr>
        <w:object w:dxaOrig="4320" w:dyaOrig="560">
          <v:shape id="_x0000_i1070" type="#_x0000_t75" style="width:3in;height:27.75pt" o:ole="">
            <v:imagedata r:id="rId96" o:title=""/>
          </v:shape>
          <o:OLEObject Type="Embed" ProgID="Equation.DSMT4" ShapeID="_x0000_i1070" DrawAspect="Content" ObjectID="_1681844588" r:id="rId97"/>
        </w:object>
      </w:r>
    </w:p>
    <w:p w:rsidR="001179D4" w:rsidRPr="0096405B" w:rsidRDefault="001179D4" w:rsidP="001179D4">
      <w:pPr>
        <w:spacing w:after="0" w:line="240" w:lineRule="auto"/>
        <w:rPr>
          <w:sz w:val="20"/>
          <w:szCs w:val="20"/>
          <w:lang w:eastAsia="pt-BR"/>
        </w:rPr>
      </w:pPr>
    </w:p>
    <w:p w:rsidR="001179D4" w:rsidRPr="0096405B" w:rsidRDefault="001179D4" w:rsidP="001179D4">
      <w:pPr>
        <w:spacing w:after="0" w:line="240" w:lineRule="auto"/>
        <w:rPr>
          <w:sz w:val="20"/>
          <w:szCs w:val="20"/>
          <w:lang w:eastAsia="pt-BR"/>
        </w:rPr>
      </w:pPr>
      <w:r w:rsidRPr="0096405B">
        <w:rPr>
          <w:sz w:val="20"/>
          <w:szCs w:val="20"/>
          <w:lang w:eastAsia="pt-BR"/>
        </w:rPr>
        <w:t>Aplicando logaritmos, temos:</w:t>
      </w:r>
    </w:p>
    <w:p w:rsidR="00D95622" w:rsidRDefault="004C27F0" w:rsidP="001179D4">
      <w:pPr>
        <w:spacing w:after="0" w:line="240" w:lineRule="auto"/>
        <w:rPr>
          <w:lang w:eastAsia="pt-BR"/>
        </w:rPr>
      </w:pPr>
      <w:r w:rsidRPr="0096405B">
        <w:rPr>
          <w:position w:val="-162"/>
          <w:sz w:val="20"/>
          <w:szCs w:val="20"/>
          <w:lang w:val="en-US" w:eastAsia="zh-CN"/>
        </w:rPr>
        <w:object w:dxaOrig="3000" w:dyaOrig="3320">
          <v:shape id="_x0000_i1071" type="#_x0000_t75" style="width:150pt;height:164.25pt" o:ole="">
            <v:imagedata r:id="rId98" o:title=""/>
          </v:shape>
          <o:OLEObject Type="Embed" ProgID="Equation.DSMT4" ShapeID="_x0000_i1071" DrawAspect="Content" ObjectID="_1681844589" r:id="rId99"/>
        </w:object>
      </w:r>
      <w:r w:rsidR="001179D4" w:rsidRPr="0096405B">
        <w:rPr>
          <w:sz w:val="20"/>
          <w:szCs w:val="20"/>
          <w:lang w:eastAsia="pt-BR"/>
        </w:rPr>
        <w:t xml:space="preserve"> </w:t>
      </w:r>
    </w:p>
    <w:p w:rsidR="00D95622" w:rsidRDefault="00D95622" w:rsidP="001179D4">
      <w:pPr>
        <w:spacing w:after="0" w:line="240" w:lineRule="auto"/>
        <w:rPr>
          <w:lang w:eastAsia="pt-BR"/>
        </w:rPr>
      </w:pPr>
    </w:p>
    <w:p w:rsidR="00D95622" w:rsidRDefault="00D95622" w:rsidP="001179D4">
      <w:pPr>
        <w:spacing w:after="0" w:line="240" w:lineRule="auto"/>
        <w:rPr>
          <w:lang w:eastAsia="pt-BR"/>
        </w:rPr>
      </w:pPr>
    </w:p>
    <w:p w:rsidR="00D95622" w:rsidRDefault="00D95622" w:rsidP="001179D4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95622" w:rsidRDefault="000D1869" w:rsidP="005D467B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(Espcex (Aman) 2017)  </w:t>
      </w:r>
      <w:r w:rsidR="005D467B" w:rsidRPr="00182AB4">
        <w:rPr>
          <w:sz w:val="20"/>
          <w:szCs w:val="20"/>
          <w:lang w:eastAsia="pt-BR"/>
        </w:rPr>
        <w:t xml:space="preserve">O número </w:t>
      </w:r>
      <w:r w:rsidR="001B33EA" w:rsidRPr="00182AB4">
        <w:rPr>
          <w:position w:val="-4"/>
          <w:sz w:val="20"/>
          <w:szCs w:val="20"/>
          <w:lang w:eastAsia="pt-BR"/>
        </w:rPr>
        <w:object w:dxaOrig="200" w:dyaOrig="240">
          <v:shape id="_x0000_i1072" type="#_x0000_t75" style="width:9.75pt;height:12pt" o:ole="">
            <v:imagedata r:id="rId100" o:title=""/>
          </v:shape>
          <o:OLEObject Type="Embed" ProgID="Equation.DSMT4" ShapeID="_x0000_i1072" DrawAspect="Content" ObjectID="_1681844590" r:id="rId101"/>
        </w:object>
      </w:r>
      <w:r w:rsidR="005D467B" w:rsidRPr="00182AB4">
        <w:rPr>
          <w:sz w:val="20"/>
          <w:szCs w:val="20"/>
          <w:lang w:eastAsia="pt-BR"/>
        </w:rPr>
        <w:t xml:space="preserve"> de bactérias de uma cultura é dado em função do tempo </w:t>
      </w:r>
      <w:r w:rsidR="001B33EA" w:rsidRPr="00182AB4">
        <w:rPr>
          <w:position w:val="-6"/>
          <w:sz w:val="20"/>
          <w:szCs w:val="20"/>
          <w:lang w:eastAsia="pt-BR"/>
        </w:rPr>
        <w:object w:dxaOrig="139" w:dyaOrig="260">
          <v:shape id="_x0000_i1073" type="#_x0000_t75" style="width:6.75pt;height:12.75pt" o:ole="">
            <v:imagedata r:id="rId102" o:title=""/>
          </v:shape>
          <o:OLEObject Type="Embed" ProgID="Equation.DSMT4" ShapeID="_x0000_i1073" DrawAspect="Content" ObjectID="_1681844591" r:id="rId103"/>
        </w:object>
      </w:r>
      <w:r w:rsidR="005D467B" w:rsidRPr="00182AB4">
        <w:rPr>
          <w:sz w:val="20"/>
          <w:szCs w:val="20"/>
          <w:lang w:eastAsia="pt-BR"/>
        </w:rPr>
        <w:t xml:space="preserve"> (em minutos), pela fórmula </w:t>
      </w:r>
      <w:r w:rsidR="001B33EA" w:rsidRPr="00182AB4">
        <w:rPr>
          <w:position w:val="-10"/>
          <w:sz w:val="20"/>
          <w:szCs w:val="20"/>
          <w:lang w:eastAsia="pt-BR"/>
        </w:rPr>
        <w:object w:dxaOrig="1300" w:dyaOrig="360">
          <v:shape id="_x0000_i1074" type="#_x0000_t75" style="width:65.25pt;height:18pt" o:ole="">
            <v:imagedata r:id="rId104" o:title=""/>
          </v:shape>
          <o:OLEObject Type="Embed" ProgID="Equation.DSMT4" ShapeID="_x0000_i1074" DrawAspect="Content" ObjectID="_1681844592" r:id="rId105"/>
        </w:object>
      </w:r>
      <w:r w:rsidR="005D467B" w:rsidRPr="00182AB4">
        <w:rPr>
          <w:sz w:val="20"/>
          <w:szCs w:val="20"/>
          <w:lang w:eastAsia="pt-BR"/>
        </w:rPr>
        <w:t xml:space="preserve"> Considere </w:t>
      </w:r>
      <w:r w:rsidR="001B33EA" w:rsidRPr="00182AB4">
        <w:rPr>
          <w:position w:val="-10"/>
          <w:sz w:val="20"/>
          <w:szCs w:val="20"/>
          <w:lang w:eastAsia="pt-BR"/>
        </w:rPr>
        <w:object w:dxaOrig="1180" w:dyaOrig="300">
          <v:shape id="_x0000_i1075" type="#_x0000_t75" style="width:59.25pt;height:15pt" o:ole="">
            <v:imagedata r:id="rId106" o:title=""/>
          </v:shape>
          <o:OLEObject Type="Embed" ProgID="Equation.DSMT4" ShapeID="_x0000_i1075" DrawAspect="Content" ObjectID="_1681844593" r:id="rId107"/>
        </w:object>
      </w:r>
      <w:r w:rsidR="005D467B" w:rsidRPr="00182AB4">
        <w:rPr>
          <w:sz w:val="20"/>
          <w:szCs w:val="20"/>
          <w:lang w:eastAsia="pt-BR"/>
        </w:rPr>
        <w:t xml:space="preserve"> o tempo (em minutos) necessário para que a cultura tenha </w:t>
      </w:r>
      <w:r w:rsidR="001B33EA" w:rsidRPr="00182AB4">
        <w:rPr>
          <w:position w:val="-6"/>
          <w:sz w:val="20"/>
          <w:szCs w:val="20"/>
          <w:lang w:eastAsia="pt-BR"/>
        </w:rPr>
        <w:object w:dxaOrig="460" w:dyaOrig="320">
          <v:shape id="_x0000_i1076" type="#_x0000_t75" style="width:23.25pt;height:15.75pt" o:ole="">
            <v:imagedata r:id="rId108" o:title=""/>
          </v:shape>
          <o:OLEObject Type="Embed" ProgID="Equation.DSMT4" ShapeID="_x0000_i1076" DrawAspect="Content" ObjectID="_1681844594" r:id="rId109"/>
        </w:object>
      </w:r>
      <w:r w:rsidR="005D467B" w:rsidRPr="00182AB4">
        <w:rPr>
          <w:sz w:val="20"/>
          <w:szCs w:val="20"/>
          <w:lang w:eastAsia="pt-BR"/>
        </w:rPr>
        <w:t xml:space="preserve"> bactérias é</w:t>
      </w:r>
      <w:r w:rsidR="00592A75" w:rsidRPr="00182AB4">
        <w:rPr>
          <w:sz w:val="20"/>
          <w:szCs w:val="20"/>
          <w:lang w:eastAsia="pt-BR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A59BD" w:rsidRPr="00F425B6">
        <w:rPr>
          <w:position w:val="-6"/>
          <w:sz w:val="20"/>
          <w:szCs w:val="20"/>
          <w:lang w:eastAsia="pt-BR"/>
        </w:rPr>
        <w:object w:dxaOrig="400" w:dyaOrig="260">
          <v:shape id="_x0000_i1077" type="#_x0000_t75" style="width:20.25pt;height:12.75pt" o:ole="">
            <v:imagedata r:id="rId110" o:title=""/>
          </v:shape>
          <o:OLEObject Type="Embed" ProgID="Equation.DSMT4" ShapeID="_x0000_i1077" DrawAspect="Content" ObjectID="_1681844595" r:id="rId111"/>
        </w:object>
      </w:r>
      <w:r w:rsidR="00474B44" w:rsidRPr="00F425B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E0EEC" w:rsidRPr="005D6D70">
        <w:rPr>
          <w:position w:val="-6"/>
          <w:sz w:val="20"/>
          <w:szCs w:val="20"/>
          <w:lang w:eastAsia="pt-BR"/>
        </w:rPr>
        <w:object w:dxaOrig="400" w:dyaOrig="260">
          <v:shape id="_x0000_i1078" type="#_x0000_t75" style="width:20.25pt;height:12.75pt" o:ole="">
            <v:imagedata r:id="rId112" o:title=""/>
          </v:shape>
          <o:OLEObject Type="Embed" ProgID="Equation.DSMT4" ShapeID="_x0000_i1078" DrawAspect="Content" ObjectID="_1681844596" r:id="rId113"/>
        </w:object>
      </w:r>
      <w:r w:rsidR="00474B44" w:rsidRPr="005D6D7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8295F" w:rsidRPr="00387A64">
        <w:rPr>
          <w:position w:val="-6"/>
          <w:sz w:val="20"/>
          <w:szCs w:val="20"/>
          <w:lang w:eastAsia="pt-BR"/>
        </w:rPr>
        <w:object w:dxaOrig="400" w:dyaOrig="260">
          <v:shape id="_x0000_i1079" type="#_x0000_t75" style="width:20.25pt;height:12.75pt" o:ole="">
            <v:imagedata r:id="rId114" o:title=""/>
          </v:shape>
          <o:OLEObject Type="Embed" ProgID="Equation.DSMT4" ShapeID="_x0000_i1079" DrawAspect="Content" ObjectID="_1681844597" r:id="rId115"/>
        </w:object>
      </w:r>
      <w:r w:rsidR="00474B44" w:rsidRPr="00387A6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3128D" w:rsidRPr="001E6F1E">
        <w:rPr>
          <w:position w:val="-6"/>
          <w:sz w:val="20"/>
          <w:szCs w:val="20"/>
          <w:lang w:eastAsia="pt-BR"/>
        </w:rPr>
        <w:object w:dxaOrig="400" w:dyaOrig="260">
          <v:shape id="_x0000_i1080" type="#_x0000_t75" style="width:20.25pt;height:12.75pt" o:ole="">
            <v:imagedata r:id="rId116" o:title=""/>
          </v:shape>
          <o:OLEObject Type="Embed" ProgID="Equation.DSMT4" ShapeID="_x0000_i1080" DrawAspect="Content" ObjectID="_1681844598" r:id="rId117"/>
        </w:object>
      </w:r>
      <w:r w:rsidR="00474B44" w:rsidRPr="001E6F1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D712C" w:rsidRPr="000C4A6F">
        <w:rPr>
          <w:position w:val="-6"/>
          <w:sz w:val="20"/>
          <w:szCs w:val="20"/>
          <w:lang w:eastAsia="pt-BR"/>
        </w:rPr>
        <w:object w:dxaOrig="420" w:dyaOrig="260">
          <v:shape id="_x0000_i1081" type="#_x0000_t75" style="width:21pt;height:12.75pt" o:ole="">
            <v:imagedata r:id="rId118" o:title=""/>
          </v:shape>
          <o:OLEObject Type="Embed" ProgID="Equation.DSMT4" ShapeID="_x0000_i1081" DrawAspect="Content" ObjectID="_1681844599" r:id="rId119"/>
        </w:object>
      </w:r>
      <w:r w:rsidR="00474B44" w:rsidRPr="000C4A6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474B44" w:rsidRPr="003C39FD" w:rsidRDefault="0012318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C39FD">
        <w:rPr>
          <w:sz w:val="20"/>
          <w:szCs w:val="20"/>
          <w:lang w:eastAsia="pt-BR"/>
        </w:rPr>
        <w:t>[C]</w:t>
      </w:r>
    </w:p>
    <w:p w:rsidR="00CC4620" w:rsidRPr="003C39FD" w:rsidRDefault="00CC462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95622" w:rsidRDefault="00CF4E9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C39FD">
        <w:rPr>
          <w:position w:val="-156"/>
          <w:sz w:val="20"/>
          <w:szCs w:val="20"/>
          <w:lang w:val="en-US" w:eastAsia="zh-CN"/>
        </w:rPr>
        <w:object w:dxaOrig="2260" w:dyaOrig="3440">
          <v:shape id="_x0000_i1082" type="#_x0000_t75" style="width:113.25pt;height:171.75pt" o:ole="">
            <v:imagedata r:id="rId120" o:title=""/>
          </v:shape>
          <o:OLEObject Type="Embed" ProgID="Equation.DSMT4" ShapeID="_x0000_i1082" DrawAspect="Content" ObjectID="_1681844600" r:id="rId121"/>
        </w:object>
      </w:r>
      <w:r w:rsidR="00CC4620" w:rsidRPr="003C39FD">
        <w:rPr>
          <w:sz w:val="20"/>
          <w:szCs w:val="20"/>
          <w:lang w:eastAsia="pt-BR"/>
        </w:rPr>
        <w:t xml:space="preserve"> </w:t>
      </w: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95622" w:rsidRDefault="000D1869" w:rsidP="00E65ED0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ifal 2017)  </w:t>
      </w:r>
      <w:r w:rsidR="00E65ED0" w:rsidRPr="00CC39CE">
        <w:rPr>
          <w:sz w:val="20"/>
          <w:szCs w:val="20"/>
          <w:lang w:eastAsia="pt-BR"/>
        </w:rPr>
        <w:t xml:space="preserve">O potencial de hidrogênio (pH) das soluções é dado pela função: </w:t>
      </w:r>
      <w:r w:rsidR="00215DB0" w:rsidRPr="00CC39CE">
        <w:rPr>
          <w:position w:val="-10"/>
          <w:sz w:val="20"/>
          <w:szCs w:val="20"/>
          <w:lang w:eastAsia="pt-BR"/>
        </w:rPr>
        <w:object w:dxaOrig="1340" w:dyaOrig="360">
          <v:shape id="_x0000_i1083" type="#_x0000_t75" style="width:66.75pt;height:18pt" o:ole="">
            <v:imagedata r:id="rId122" o:title=""/>
          </v:shape>
          <o:OLEObject Type="Embed" ProgID="Equation.DSMT4" ShapeID="_x0000_i1083" DrawAspect="Content" ObjectID="_1681844601" r:id="rId123"/>
        </w:object>
      </w:r>
      <w:r w:rsidR="00E65ED0" w:rsidRPr="00CC39CE">
        <w:rPr>
          <w:sz w:val="20"/>
          <w:szCs w:val="20"/>
          <w:lang w:eastAsia="pt-BR"/>
        </w:rPr>
        <w:t xml:space="preserve"> onde </w:t>
      </w:r>
      <w:r w:rsidR="00215DB0" w:rsidRPr="00CC39CE">
        <w:rPr>
          <w:position w:val="-10"/>
          <w:sz w:val="20"/>
          <w:szCs w:val="20"/>
          <w:lang w:eastAsia="pt-BR"/>
        </w:rPr>
        <w:object w:dxaOrig="420" w:dyaOrig="360">
          <v:shape id="_x0000_i1084" type="#_x0000_t75" style="width:21pt;height:18pt" o:ole="">
            <v:imagedata r:id="rId124" o:title=""/>
          </v:shape>
          <o:OLEObject Type="Embed" ProgID="Equation.DSMT4" ShapeID="_x0000_i1084" DrawAspect="Content" ObjectID="_1681844602" r:id="rId125"/>
        </w:object>
      </w:r>
      <w:r w:rsidR="00E65ED0" w:rsidRPr="00CC39CE">
        <w:rPr>
          <w:sz w:val="20"/>
          <w:szCs w:val="20"/>
          <w:lang w:eastAsia="pt-BR"/>
        </w:rPr>
        <w:t xml:space="preserve"> é a concentração do cátion </w:t>
      </w:r>
      <w:r w:rsidR="00215DB0" w:rsidRPr="00CC39CE">
        <w:rPr>
          <w:position w:val="-4"/>
          <w:sz w:val="20"/>
          <w:szCs w:val="20"/>
          <w:lang w:eastAsia="pt-BR"/>
        </w:rPr>
        <w:object w:dxaOrig="300" w:dyaOrig="300">
          <v:shape id="_x0000_i1085" type="#_x0000_t75" style="width:15pt;height:15pt" o:ole="">
            <v:imagedata r:id="rId126" o:title=""/>
          </v:shape>
          <o:OLEObject Type="Embed" ProgID="Equation.DSMT4" ShapeID="_x0000_i1085" DrawAspect="Content" ObjectID="_1681844603" r:id="rId127"/>
        </w:object>
      </w:r>
      <w:r w:rsidR="00E65ED0" w:rsidRPr="00CC39CE">
        <w:rPr>
          <w:sz w:val="20"/>
          <w:szCs w:val="13"/>
          <w:lang w:eastAsia="pt-BR"/>
        </w:rPr>
        <w:t xml:space="preserve"> </w:t>
      </w:r>
      <w:r w:rsidR="00B4613E" w:rsidRPr="00CC39CE">
        <w:rPr>
          <w:sz w:val="20"/>
          <w:szCs w:val="20"/>
          <w:lang w:eastAsia="pt-BR"/>
        </w:rPr>
        <w:t xml:space="preserve">ou </w:t>
      </w:r>
      <w:r w:rsidR="00215DB0" w:rsidRPr="00CC39CE">
        <w:rPr>
          <w:position w:val="-10"/>
          <w:sz w:val="20"/>
          <w:szCs w:val="20"/>
          <w:lang w:eastAsia="pt-BR"/>
        </w:rPr>
        <w:object w:dxaOrig="560" w:dyaOrig="360">
          <v:shape id="_x0000_i1086" type="#_x0000_t75" style="width:27.75pt;height:18pt" o:ole="">
            <v:imagedata r:id="rId128" o:title=""/>
          </v:shape>
          <o:OLEObject Type="Embed" ProgID="Equation.DSMT4" ShapeID="_x0000_i1086" DrawAspect="Content" ObjectID="_1681844604" r:id="rId129"/>
        </w:object>
      </w:r>
      <w:r w:rsidR="00E65ED0" w:rsidRPr="00CC39CE">
        <w:rPr>
          <w:sz w:val="20"/>
          <w:szCs w:val="20"/>
          <w:lang w:eastAsia="pt-BR"/>
        </w:rPr>
        <w:t xml:space="preserve"> na solução. Se,</w:t>
      </w:r>
      <w:r w:rsidR="00B4613E" w:rsidRPr="00CC39CE">
        <w:rPr>
          <w:sz w:val="20"/>
          <w:szCs w:val="20"/>
          <w:lang w:eastAsia="pt-BR"/>
        </w:rPr>
        <w:t xml:space="preserve"> </w:t>
      </w:r>
      <w:r w:rsidR="00E65ED0" w:rsidRPr="00CC39CE">
        <w:rPr>
          <w:sz w:val="20"/>
          <w:szCs w:val="20"/>
          <w:lang w:eastAsia="pt-BR"/>
        </w:rPr>
        <w:t xml:space="preserve">em uma solução, a concentração de </w:t>
      </w:r>
      <w:r w:rsidR="00215DB0" w:rsidRPr="00CC39CE">
        <w:rPr>
          <w:position w:val="-4"/>
          <w:sz w:val="20"/>
          <w:szCs w:val="20"/>
          <w:lang w:eastAsia="pt-BR"/>
        </w:rPr>
        <w:object w:dxaOrig="300" w:dyaOrig="300">
          <v:shape id="_x0000_i1087" type="#_x0000_t75" style="width:15pt;height:15pt" o:ole="">
            <v:imagedata r:id="rId130" o:title=""/>
          </v:shape>
          <o:OLEObject Type="Embed" ProgID="Equation.DSMT4" ShapeID="_x0000_i1087" DrawAspect="Content" ObjectID="_1681844605" r:id="rId131"/>
        </w:object>
      </w:r>
      <w:r w:rsidR="00B4613E" w:rsidRPr="00CC39CE">
        <w:rPr>
          <w:sz w:val="20"/>
          <w:szCs w:val="20"/>
          <w:lang w:eastAsia="pt-BR"/>
        </w:rPr>
        <w:t xml:space="preserve"> é </w:t>
      </w:r>
      <w:r w:rsidR="00215DB0" w:rsidRPr="00CC39CE">
        <w:rPr>
          <w:position w:val="-8"/>
          <w:sz w:val="20"/>
          <w:szCs w:val="20"/>
          <w:lang w:eastAsia="pt-BR"/>
        </w:rPr>
        <w:object w:dxaOrig="740" w:dyaOrig="340">
          <v:shape id="_x0000_i1088" type="#_x0000_t75" style="width:36.75pt;height:17.25pt" o:ole="">
            <v:imagedata r:id="rId132" o:title=""/>
          </v:shape>
          <o:OLEObject Type="Embed" ProgID="Equation.DSMT4" ShapeID="_x0000_i1088" DrawAspect="Content" ObjectID="_1681844606" r:id="rId133"/>
        </w:object>
      </w:r>
      <w:r w:rsidR="00B4613E" w:rsidRPr="00CC39CE">
        <w:rPr>
          <w:sz w:val="20"/>
          <w:szCs w:val="20"/>
          <w:lang w:eastAsia="pt-BR"/>
        </w:rPr>
        <w:t xml:space="preserve"> </w:t>
      </w:r>
      <w:r w:rsidR="00E65ED0" w:rsidRPr="00CC39CE">
        <w:rPr>
          <w:sz w:val="20"/>
          <w:szCs w:val="20"/>
          <w:lang w:eastAsia="pt-BR"/>
        </w:rPr>
        <w:t xml:space="preserve">qual o pH dessa solução? Adote: </w:t>
      </w:r>
      <w:r w:rsidR="00215DB0" w:rsidRPr="00CC39CE">
        <w:rPr>
          <w:position w:val="-10"/>
          <w:sz w:val="20"/>
          <w:szCs w:val="20"/>
          <w:lang w:eastAsia="pt-BR"/>
        </w:rPr>
        <w:object w:dxaOrig="999" w:dyaOrig="300">
          <v:shape id="_x0000_i1089" type="#_x0000_t75" style="width:50.25pt;height:15pt" o:ole="">
            <v:imagedata r:id="rId134" o:title=""/>
          </v:shape>
          <o:OLEObject Type="Embed" ProgID="Equation.DSMT4" ShapeID="_x0000_i1089" DrawAspect="Content" ObjectID="_1681844607" r:id="rId135"/>
        </w:object>
      </w:r>
      <w:r w:rsidR="00592A75" w:rsidRPr="00CC39CE">
        <w:rPr>
          <w:sz w:val="20"/>
          <w:szCs w:val="20"/>
          <w:lang w:eastAsia="pt-BR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A14F1" w:rsidRPr="001F6C4F">
        <w:rPr>
          <w:position w:val="-8"/>
          <w:sz w:val="20"/>
          <w:szCs w:val="20"/>
          <w:lang w:eastAsia="pt-BR"/>
        </w:rPr>
        <w:object w:dxaOrig="400" w:dyaOrig="279">
          <v:shape id="_x0000_i1090" type="#_x0000_t75" style="width:20.25pt;height:14.25pt" o:ole="">
            <v:imagedata r:id="rId136" o:title=""/>
          </v:shape>
          <o:OLEObject Type="Embed" ProgID="Equation.DSMT4" ShapeID="_x0000_i1090" DrawAspect="Content" ObjectID="_1681844608" r:id="rId137"/>
        </w:object>
      </w:r>
      <w:r w:rsidR="00A11AFA" w:rsidRPr="001F6C4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D11AA" w:rsidRPr="00FA39D1">
        <w:rPr>
          <w:position w:val="-8"/>
          <w:sz w:val="20"/>
          <w:szCs w:val="20"/>
          <w:lang w:eastAsia="pt-BR"/>
        </w:rPr>
        <w:object w:dxaOrig="400" w:dyaOrig="279">
          <v:shape id="_x0000_i1091" type="#_x0000_t75" style="width:20.25pt;height:14.25pt" o:ole="">
            <v:imagedata r:id="rId138" o:title=""/>
          </v:shape>
          <o:OLEObject Type="Embed" ProgID="Equation.DSMT4" ShapeID="_x0000_i1091" DrawAspect="Content" ObjectID="_1681844609" r:id="rId139"/>
        </w:object>
      </w:r>
      <w:r w:rsidR="00DA1617" w:rsidRPr="00FA39D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E007F" w:rsidRPr="006A09BF">
        <w:rPr>
          <w:position w:val="-8"/>
          <w:sz w:val="20"/>
          <w:szCs w:val="20"/>
          <w:lang w:eastAsia="pt-BR"/>
        </w:rPr>
        <w:object w:dxaOrig="400" w:dyaOrig="279">
          <v:shape id="_x0000_i1092" type="#_x0000_t75" style="width:20.25pt;height:14.25pt" o:ole="">
            <v:imagedata r:id="rId140" o:title=""/>
          </v:shape>
          <o:OLEObject Type="Embed" ProgID="Equation.DSMT4" ShapeID="_x0000_i1092" DrawAspect="Content" ObjectID="_1681844610" r:id="rId141"/>
        </w:object>
      </w:r>
      <w:r w:rsidR="00D61028" w:rsidRPr="006A09B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5345D" w:rsidRPr="00742BCE">
        <w:rPr>
          <w:position w:val="-8"/>
          <w:sz w:val="20"/>
          <w:szCs w:val="20"/>
          <w:lang w:eastAsia="pt-BR"/>
        </w:rPr>
        <w:object w:dxaOrig="400" w:dyaOrig="279">
          <v:shape id="_x0000_i1093" type="#_x0000_t75" style="width:20.25pt;height:14.25pt" o:ole="">
            <v:imagedata r:id="rId142" o:title=""/>
          </v:shape>
          <o:OLEObject Type="Embed" ProgID="Equation.DSMT4" ShapeID="_x0000_i1093" DrawAspect="Content" ObjectID="_1681844611" r:id="rId143"/>
        </w:object>
      </w:r>
      <w:r w:rsidR="00BB27AD" w:rsidRPr="00742BC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F605E" w:rsidRPr="00F53BBC">
        <w:rPr>
          <w:position w:val="-4"/>
          <w:sz w:val="20"/>
          <w:szCs w:val="20"/>
          <w:lang w:eastAsia="pt-BR"/>
        </w:rPr>
        <w:object w:dxaOrig="340" w:dyaOrig="240">
          <v:shape id="_x0000_i1094" type="#_x0000_t75" style="width:17.25pt;height:12pt" o:ole="">
            <v:imagedata r:id="rId144" o:title=""/>
          </v:shape>
          <o:OLEObject Type="Embed" ProgID="Equation.DSMT4" ShapeID="_x0000_i1094" DrawAspect="Content" ObjectID="_1681844612" r:id="rId145"/>
        </w:object>
      </w:r>
      <w:r w:rsidR="00310934" w:rsidRPr="00F53B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9830C8" w:rsidRPr="001C005E" w:rsidRDefault="009830C8" w:rsidP="00832A8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C005E">
        <w:rPr>
          <w:sz w:val="20"/>
          <w:szCs w:val="20"/>
          <w:lang w:eastAsia="pt-BR"/>
        </w:rPr>
        <w:t>[D]</w:t>
      </w:r>
    </w:p>
    <w:p w:rsidR="00832A87" w:rsidRPr="001C005E" w:rsidRDefault="00832A87" w:rsidP="00832A8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32A87" w:rsidRPr="001C005E" w:rsidRDefault="00832A87" w:rsidP="00832A87">
      <w:pPr>
        <w:spacing w:after="0" w:line="240" w:lineRule="auto"/>
        <w:rPr>
          <w:sz w:val="20"/>
          <w:szCs w:val="18"/>
          <w:lang w:eastAsia="pt-BR"/>
        </w:rPr>
      </w:pPr>
      <w:r w:rsidRPr="001C005E">
        <w:rPr>
          <w:sz w:val="20"/>
          <w:szCs w:val="18"/>
          <w:lang w:eastAsia="pt-BR"/>
        </w:rPr>
        <w:t>Aplicando os dados fornecidos temos:</w:t>
      </w:r>
    </w:p>
    <w:p w:rsidR="00832A87" w:rsidRPr="001C005E" w:rsidRDefault="00E740A0" w:rsidP="00832A87">
      <w:pPr>
        <w:spacing w:after="0" w:line="240" w:lineRule="auto"/>
        <w:rPr>
          <w:sz w:val="20"/>
          <w:szCs w:val="24"/>
          <w:lang w:eastAsia="pt-BR"/>
        </w:rPr>
      </w:pPr>
      <w:r w:rsidRPr="001C005E">
        <w:rPr>
          <w:position w:val="-30"/>
          <w:sz w:val="20"/>
          <w:szCs w:val="24"/>
          <w:lang w:eastAsia="zh-CN"/>
        </w:rPr>
        <w:object w:dxaOrig="1719" w:dyaOrig="700">
          <v:shape id="_x0000_i1095" type="#_x0000_t75" style="width:86.25pt;height:35.25pt" o:ole="">
            <v:imagedata r:id="rId146" o:title=""/>
          </v:shape>
          <o:OLEObject Type="Embed" ProgID="Equation.DSMT4" ShapeID="_x0000_i1095" DrawAspect="Content" ObjectID="_1681844613" r:id="rId147"/>
        </w:object>
      </w:r>
    </w:p>
    <w:p w:rsidR="00832A87" w:rsidRPr="001C005E" w:rsidRDefault="00832A87" w:rsidP="00832A87">
      <w:pPr>
        <w:spacing w:after="0" w:line="240" w:lineRule="auto"/>
        <w:rPr>
          <w:sz w:val="20"/>
          <w:lang w:eastAsia="pt-BR"/>
        </w:rPr>
      </w:pPr>
    </w:p>
    <w:p w:rsidR="00832A87" w:rsidRPr="001C005E" w:rsidRDefault="00832A87" w:rsidP="00832A87">
      <w:pPr>
        <w:spacing w:after="0" w:line="240" w:lineRule="auto"/>
        <w:rPr>
          <w:sz w:val="20"/>
          <w:lang w:eastAsia="pt-BR"/>
        </w:rPr>
      </w:pPr>
      <w:r w:rsidRPr="001C005E">
        <w:rPr>
          <w:sz w:val="20"/>
          <w:lang w:eastAsia="pt-BR"/>
        </w:rPr>
        <w:t>Aplicando a propriedade de produto dentro do argumento dos logaritmos:</w:t>
      </w:r>
    </w:p>
    <w:p w:rsidR="00832A87" w:rsidRPr="001C005E" w:rsidRDefault="00E740A0" w:rsidP="00832A87">
      <w:pPr>
        <w:spacing w:after="0" w:line="240" w:lineRule="auto"/>
        <w:rPr>
          <w:sz w:val="20"/>
          <w:lang w:eastAsia="pt-BR"/>
        </w:rPr>
      </w:pPr>
      <w:r w:rsidRPr="001C005E">
        <w:rPr>
          <w:position w:val="-10"/>
          <w:sz w:val="20"/>
          <w:szCs w:val="24"/>
          <w:lang w:eastAsia="zh-CN"/>
        </w:rPr>
        <w:object w:dxaOrig="2300" w:dyaOrig="360">
          <v:shape id="_x0000_i1096" type="#_x0000_t75" style="width:114pt;height:18pt" o:ole="">
            <v:imagedata r:id="rId148" o:title=""/>
          </v:shape>
          <o:OLEObject Type="Embed" ProgID="Equation.DSMT4" ShapeID="_x0000_i1096" DrawAspect="Content" ObjectID="_1681844614" r:id="rId149"/>
        </w:object>
      </w:r>
    </w:p>
    <w:p w:rsidR="00832A87" w:rsidRPr="001C005E" w:rsidRDefault="00832A87" w:rsidP="00832A87">
      <w:pPr>
        <w:spacing w:after="0" w:line="240" w:lineRule="auto"/>
        <w:rPr>
          <w:sz w:val="20"/>
          <w:lang w:eastAsia="pt-BR"/>
        </w:rPr>
      </w:pPr>
    </w:p>
    <w:p w:rsidR="00832A87" w:rsidRPr="001C005E" w:rsidRDefault="00832A87" w:rsidP="00832A87">
      <w:pPr>
        <w:spacing w:after="0" w:line="240" w:lineRule="auto"/>
        <w:rPr>
          <w:sz w:val="20"/>
          <w:lang w:eastAsia="pt-BR"/>
        </w:rPr>
      </w:pPr>
      <w:r w:rsidRPr="001C005E">
        <w:rPr>
          <w:sz w:val="20"/>
          <w:lang w:eastAsia="pt-BR"/>
        </w:rPr>
        <w:t>Aplicando a propriedade dos expoentes:</w:t>
      </w:r>
    </w:p>
    <w:p w:rsidR="00832A87" w:rsidRPr="001C005E" w:rsidRDefault="00E740A0" w:rsidP="00832A87">
      <w:pPr>
        <w:spacing w:after="0" w:line="240" w:lineRule="auto"/>
        <w:rPr>
          <w:sz w:val="20"/>
          <w:lang w:eastAsia="pt-BR"/>
        </w:rPr>
      </w:pPr>
      <w:r w:rsidRPr="001C005E">
        <w:rPr>
          <w:position w:val="-10"/>
          <w:sz w:val="20"/>
          <w:szCs w:val="24"/>
          <w:lang w:eastAsia="zh-CN"/>
        </w:rPr>
        <w:object w:dxaOrig="2320" w:dyaOrig="300">
          <v:shape id="_x0000_i1097" type="#_x0000_t75" style="width:116.25pt;height:15pt" o:ole="">
            <v:imagedata r:id="rId150" o:title=""/>
          </v:shape>
          <o:OLEObject Type="Embed" ProgID="Equation.DSMT4" ShapeID="_x0000_i1097" DrawAspect="Content" ObjectID="_1681844615" r:id="rId151"/>
        </w:object>
      </w:r>
    </w:p>
    <w:p w:rsidR="00832A87" w:rsidRPr="001C005E" w:rsidRDefault="00832A87" w:rsidP="00832A87">
      <w:pPr>
        <w:spacing w:after="0" w:line="240" w:lineRule="auto"/>
        <w:rPr>
          <w:sz w:val="20"/>
          <w:szCs w:val="18"/>
          <w:lang w:eastAsia="pt-BR"/>
        </w:rPr>
      </w:pPr>
      <w:r w:rsidRPr="001C005E">
        <w:rPr>
          <w:sz w:val="20"/>
          <w:lang w:eastAsia="pt-BR"/>
        </w:rPr>
        <w:br/>
        <w:t xml:space="preserve">Sabendo que </w:t>
      </w:r>
      <w:r w:rsidR="00E740A0" w:rsidRPr="001C005E">
        <w:rPr>
          <w:position w:val="-10"/>
          <w:sz w:val="20"/>
          <w:szCs w:val="24"/>
          <w:lang w:eastAsia="zh-CN"/>
        </w:rPr>
        <w:object w:dxaOrig="960" w:dyaOrig="300">
          <v:shape id="_x0000_i1098" type="#_x0000_t75" style="width:48pt;height:15pt" o:ole="">
            <v:imagedata r:id="rId152" o:title=""/>
          </v:shape>
          <o:OLEObject Type="Embed" ProgID="Equation.DSMT4" ShapeID="_x0000_i1098" DrawAspect="Content" ObjectID="_1681844616" r:id="rId153"/>
        </w:object>
      </w:r>
      <w:r w:rsidRPr="001C005E">
        <w:rPr>
          <w:sz w:val="20"/>
          <w:lang w:eastAsia="pt-BR"/>
        </w:rPr>
        <w:t xml:space="preserve"> e </w:t>
      </w:r>
      <w:r w:rsidR="00E740A0" w:rsidRPr="001C005E">
        <w:rPr>
          <w:position w:val="-10"/>
          <w:sz w:val="20"/>
          <w:szCs w:val="24"/>
          <w:lang w:eastAsia="zh-CN"/>
        </w:rPr>
        <w:object w:dxaOrig="940" w:dyaOrig="300">
          <v:shape id="_x0000_i1099" type="#_x0000_t75" style="width:47.25pt;height:15pt" o:ole="">
            <v:imagedata r:id="rId154" o:title=""/>
          </v:shape>
          <o:OLEObject Type="Embed" ProgID="Equation.DSMT4" ShapeID="_x0000_i1099" DrawAspect="Content" ObjectID="_1681844617" r:id="rId155"/>
        </w:object>
      </w:r>
    </w:p>
    <w:p w:rsidR="00D95622" w:rsidRDefault="00E740A0" w:rsidP="00832A87">
      <w:pPr>
        <w:spacing w:after="0" w:line="240" w:lineRule="auto"/>
        <w:rPr>
          <w:lang w:eastAsia="pt-BR"/>
        </w:rPr>
      </w:pPr>
      <w:r w:rsidRPr="001C005E">
        <w:rPr>
          <w:position w:val="-40"/>
          <w:sz w:val="20"/>
          <w:szCs w:val="24"/>
          <w:lang w:eastAsia="zh-CN"/>
        </w:rPr>
        <w:object w:dxaOrig="2320" w:dyaOrig="900">
          <v:shape id="_x0000_i1100" type="#_x0000_t75" style="width:116.25pt;height:45pt" o:ole="">
            <v:imagedata r:id="rId156" o:title=""/>
          </v:shape>
          <o:OLEObject Type="Embed" ProgID="Equation.DSMT4" ShapeID="_x0000_i1100" DrawAspect="Content" ObjectID="_1681844618" r:id="rId157"/>
        </w:object>
      </w:r>
      <w:r w:rsidR="00832A87" w:rsidRPr="001C005E">
        <w:rPr>
          <w:sz w:val="20"/>
          <w:szCs w:val="18"/>
          <w:lang w:eastAsia="pt-BR"/>
        </w:rPr>
        <w:t xml:space="preserve"> </w:t>
      </w:r>
    </w:p>
    <w:p w:rsidR="00D95622" w:rsidRDefault="00D95622" w:rsidP="00832A87">
      <w:pPr>
        <w:spacing w:after="0" w:line="240" w:lineRule="auto"/>
        <w:rPr>
          <w:lang w:eastAsia="pt-BR"/>
        </w:rPr>
      </w:pPr>
    </w:p>
    <w:p w:rsidR="00D95622" w:rsidRDefault="00D95622" w:rsidP="00832A87">
      <w:pPr>
        <w:spacing w:after="0" w:line="240" w:lineRule="auto"/>
        <w:rPr>
          <w:lang w:eastAsia="pt-BR"/>
        </w:rPr>
      </w:pPr>
    </w:p>
    <w:p w:rsidR="00D95622" w:rsidRDefault="00D95622" w:rsidP="00832A87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95622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ifce 2014)  </w:t>
      </w:r>
      <w:r w:rsidR="00773D52" w:rsidRPr="00B2543C">
        <w:rPr>
          <w:sz w:val="20"/>
          <w:szCs w:val="20"/>
          <w:lang w:eastAsia="pt-BR"/>
        </w:rPr>
        <w:t xml:space="preserve">Calculando-se o valor da expressão </w:t>
      </w:r>
      <w:r w:rsidR="007F384A" w:rsidRPr="00B2543C">
        <w:rPr>
          <w:position w:val="-38"/>
          <w:sz w:val="20"/>
          <w:szCs w:val="20"/>
          <w:lang w:eastAsia="pt-BR"/>
        </w:rPr>
        <w:object w:dxaOrig="999" w:dyaOrig="780">
          <v:shape id="_x0000_i1101" type="#_x0000_t75" style="width:50.25pt;height:39pt" o:ole="">
            <v:imagedata r:id="rId158" o:title=""/>
          </v:shape>
          <o:OLEObject Type="Embed" ProgID="Equation.DSMT4" ShapeID="_x0000_i1101" DrawAspect="Content" ObjectID="_1681844619" r:id="rId159"/>
        </w:object>
      </w:r>
      <w:r w:rsidR="00773D52" w:rsidRPr="00B2543C">
        <w:rPr>
          <w:sz w:val="20"/>
          <w:szCs w:val="20"/>
          <w:lang w:eastAsia="pt-BR"/>
        </w:rPr>
        <w:t xml:space="preserve">  encontra-se </w:t>
      </w:r>
      <w:r w:rsidR="00474B44" w:rsidRPr="00B2543C">
        <w:rPr>
          <w:sz w:val="20"/>
          <w:szCs w:val="20"/>
          <w:lang w:eastAsia="pt-BR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F1339" w:rsidRPr="00447364">
        <w:rPr>
          <w:sz w:val="20"/>
          <w:szCs w:val="20"/>
          <w:lang w:eastAsia="pt-BR"/>
        </w:rPr>
        <w:t>2n.</w:t>
      </w:r>
      <w:r w:rsidR="00474B44" w:rsidRPr="0044736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A41DC" w:rsidRPr="00014FA5">
        <w:rPr>
          <w:sz w:val="20"/>
          <w:szCs w:val="20"/>
          <w:lang w:eastAsia="pt-BR"/>
        </w:rPr>
        <w:t xml:space="preserve">6n. </w:t>
      </w:r>
      <w:r w:rsidR="00474B44" w:rsidRPr="00014FA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C0C41" w:rsidRPr="00701063">
        <w:rPr>
          <w:sz w:val="20"/>
          <w:szCs w:val="20"/>
          <w:lang w:eastAsia="pt-BR"/>
        </w:rPr>
        <w:t xml:space="preserve">8. </w:t>
      </w:r>
      <w:r w:rsidR="00474B44" w:rsidRPr="0070106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B711B" w:rsidRPr="00096066">
        <w:rPr>
          <w:sz w:val="20"/>
          <w:szCs w:val="20"/>
          <w:lang w:eastAsia="pt-BR"/>
        </w:rPr>
        <w:t xml:space="preserve">4. </w:t>
      </w:r>
      <w:r w:rsidR="00474B44" w:rsidRPr="0009606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5447A" w:rsidRPr="004A4691">
        <w:rPr>
          <w:sz w:val="20"/>
          <w:szCs w:val="20"/>
          <w:lang w:eastAsia="pt-BR"/>
        </w:rPr>
        <w:t>2.</w:t>
      </w:r>
      <w:r w:rsidR="00474B44" w:rsidRPr="004A469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474B44" w:rsidRPr="00552234" w:rsidRDefault="00FD3F2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52234">
        <w:rPr>
          <w:sz w:val="20"/>
          <w:szCs w:val="20"/>
          <w:lang w:eastAsia="pt-BR"/>
        </w:rPr>
        <w:t>[E]</w:t>
      </w:r>
    </w:p>
    <w:p w:rsidR="00A76E5A" w:rsidRPr="00552234" w:rsidRDefault="00A76E5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95622" w:rsidRDefault="006B364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52234">
        <w:rPr>
          <w:position w:val="-28"/>
          <w:sz w:val="20"/>
          <w:szCs w:val="18"/>
          <w:lang w:eastAsia="zh-CN"/>
        </w:rPr>
        <w:object w:dxaOrig="2860" w:dyaOrig="660">
          <v:shape id="_x0000_i1102" type="#_x0000_t75" style="width:143.25pt;height:33pt" o:ole="">
            <v:imagedata r:id="rId160" o:title=""/>
          </v:shape>
          <o:OLEObject Type="Embed" ProgID="Equation.DSMT4" ShapeID="_x0000_i1102" DrawAspect="Content" ObjectID="_1681844620" r:id="rId161"/>
        </w:object>
      </w:r>
      <w:r w:rsidR="00A76E5A" w:rsidRPr="00552234">
        <w:rPr>
          <w:sz w:val="20"/>
          <w:szCs w:val="20"/>
          <w:lang w:eastAsia="pt-BR"/>
        </w:rPr>
        <w:t xml:space="preserve"> </w:t>
      </w: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D95622" w:rsidRDefault="00D95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721FB9" w:rsidRPr="000347E0" w:rsidRDefault="000D1869" w:rsidP="00721FB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(Feevale 2017)  </w:t>
      </w:r>
      <w:r w:rsidR="00721FB9" w:rsidRPr="000347E0">
        <w:rPr>
          <w:sz w:val="20"/>
          <w:szCs w:val="20"/>
          <w:lang w:eastAsia="pt-BR"/>
        </w:rPr>
        <w:t xml:space="preserve">O número de partidos políticos registrados no Tribunal Superior Eleitoral (TSE) em abril de 2017, no Brasil, está representado na equação a seguir por </w:t>
      </w:r>
      <w:r w:rsidR="00AB4746" w:rsidRPr="000347E0">
        <w:rPr>
          <w:position w:val="-8"/>
          <w:sz w:val="20"/>
          <w:szCs w:val="20"/>
          <w:lang w:eastAsia="pt-BR"/>
        </w:rPr>
        <w:object w:dxaOrig="220" w:dyaOrig="240">
          <v:shape id="_x0000_i1103" type="#_x0000_t75" style="width:11.25pt;height:12pt" o:ole="">
            <v:imagedata r:id="rId162" o:title=""/>
          </v:shape>
          <o:OLEObject Type="Embed" ProgID="Equation.DSMT4" ShapeID="_x0000_i1103" DrawAspect="Content" ObjectID="_1681844621" r:id="rId163"/>
        </w:object>
      </w:r>
      <w:r w:rsidR="00544785" w:rsidRPr="000347E0">
        <w:rPr>
          <w:sz w:val="20"/>
          <w:szCs w:val="20"/>
          <w:lang w:eastAsia="pt-BR"/>
        </w:rPr>
        <w:t xml:space="preserve"> onde </w:t>
      </w:r>
      <w:r w:rsidR="00AB4746" w:rsidRPr="000347E0">
        <w:rPr>
          <w:position w:val="-10"/>
          <w:sz w:val="20"/>
          <w:szCs w:val="20"/>
          <w:lang w:eastAsia="pt-BR"/>
        </w:rPr>
        <w:object w:dxaOrig="1660" w:dyaOrig="360">
          <v:shape id="_x0000_i1104" type="#_x0000_t75" style="width:83.25pt;height:18pt" o:ole="">
            <v:imagedata r:id="rId164" o:title=""/>
          </v:shape>
          <o:OLEObject Type="Embed" ProgID="Equation.DSMT4" ShapeID="_x0000_i1104" DrawAspect="Content" ObjectID="_1681844622" r:id="rId165"/>
        </w:object>
      </w:r>
    </w:p>
    <w:p w:rsidR="00721FB9" w:rsidRPr="000347E0" w:rsidRDefault="00721FB9" w:rsidP="00721FB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95622" w:rsidRDefault="00721FB9" w:rsidP="00721FB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347E0">
        <w:rPr>
          <w:sz w:val="20"/>
          <w:szCs w:val="20"/>
          <w:lang w:eastAsia="pt-BR"/>
        </w:rPr>
        <w:t>Esse número é</w:t>
      </w:r>
      <w:r w:rsidR="00592A75" w:rsidRPr="000347E0">
        <w:rPr>
          <w:sz w:val="20"/>
          <w:szCs w:val="20"/>
          <w:lang w:eastAsia="pt-BR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65148" w:rsidRPr="00846A1E">
        <w:rPr>
          <w:position w:val="-6"/>
          <w:sz w:val="20"/>
          <w:szCs w:val="20"/>
          <w:lang w:eastAsia="pt-BR"/>
        </w:rPr>
        <w:object w:dxaOrig="300" w:dyaOrig="260">
          <v:shape id="_x0000_i1105" type="#_x0000_t75" style="width:15pt;height:12.75pt" o:ole="">
            <v:imagedata r:id="rId166" o:title=""/>
          </v:shape>
          <o:OLEObject Type="Embed" ProgID="Equation.DSMT4" ShapeID="_x0000_i1105" DrawAspect="Content" ObjectID="_1681844623" r:id="rId167"/>
        </w:object>
      </w:r>
      <w:r w:rsidR="00474B44" w:rsidRPr="00846A1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149A1" w:rsidRPr="007A69D3">
        <w:rPr>
          <w:position w:val="-6"/>
          <w:sz w:val="20"/>
          <w:szCs w:val="20"/>
          <w:lang w:eastAsia="pt-BR"/>
        </w:rPr>
        <w:object w:dxaOrig="300" w:dyaOrig="260">
          <v:shape id="_x0000_i1106" type="#_x0000_t75" style="width:15pt;height:12.75pt" o:ole="">
            <v:imagedata r:id="rId168" o:title=""/>
          </v:shape>
          <o:OLEObject Type="Embed" ProgID="Equation.DSMT4" ShapeID="_x0000_i1106" DrawAspect="Content" ObjectID="_1681844624" r:id="rId169"/>
        </w:object>
      </w:r>
      <w:r w:rsidR="00474B44" w:rsidRPr="007A69D3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C0182" w:rsidRPr="00606056">
        <w:rPr>
          <w:position w:val="-6"/>
          <w:sz w:val="20"/>
          <w:szCs w:val="20"/>
          <w:lang w:eastAsia="pt-BR"/>
        </w:rPr>
        <w:object w:dxaOrig="300" w:dyaOrig="260">
          <v:shape id="_x0000_i1107" type="#_x0000_t75" style="width:15pt;height:12.75pt" o:ole="">
            <v:imagedata r:id="rId170" o:title=""/>
          </v:shape>
          <o:OLEObject Type="Embed" ProgID="Equation.DSMT4" ShapeID="_x0000_i1107" DrawAspect="Content" ObjectID="_1681844625" r:id="rId171"/>
        </w:object>
      </w:r>
      <w:r w:rsidR="00474B44" w:rsidRPr="00606056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D4191" w:rsidRPr="000D16E4">
        <w:rPr>
          <w:position w:val="-6"/>
          <w:sz w:val="20"/>
          <w:szCs w:val="20"/>
          <w:lang w:eastAsia="pt-BR"/>
        </w:rPr>
        <w:object w:dxaOrig="300" w:dyaOrig="260">
          <v:shape id="_x0000_i1108" type="#_x0000_t75" style="width:15pt;height:12.75pt" o:ole="">
            <v:imagedata r:id="rId172" o:title=""/>
          </v:shape>
          <o:OLEObject Type="Embed" ProgID="Equation.DSMT4" ShapeID="_x0000_i1108" DrawAspect="Content" ObjectID="_1681844626" r:id="rId173"/>
        </w:object>
      </w:r>
      <w:r w:rsidR="00474B44" w:rsidRPr="000D16E4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53534" w:rsidRPr="003401E7">
        <w:rPr>
          <w:position w:val="-6"/>
          <w:sz w:val="20"/>
          <w:szCs w:val="20"/>
          <w:lang w:eastAsia="pt-BR"/>
        </w:rPr>
        <w:object w:dxaOrig="300" w:dyaOrig="260">
          <v:shape id="_x0000_i1109" type="#_x0000_t75" style="width:15pt;height:12.75pt" o:ole="">
            <v:imagedata r:id="rId174" o:title=""/>
          </v:shape>
          <o:OLEObject Type="Embed" ProgID="Equation.DSMT4" ShapeID="_x0000_i1109" DrawAspect="Content" ObjectID="_1681844627" r:id="rId175"/>
        </w:object>
      </w:r>
      <w:r w:rsidR="00474B44" w:rsidRPr="003401E7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474B44" w:rsidRPr="00E317B0" w:rsidRDefault="004B1D9C" w:rsidP="004B1D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E317B0">
        <w:rPr>
          <w:sz w:val="20"/>
          <w:szCs w:val="20"/>
          <w:lang w:eastAsia="pt-BR"/>
        </w:rPr>
        <w:t>[D]</w:t>
      </w:r>
    </w:p>
    <w:p w:rsidR="00F27CD7" w:rsidRPr="00E317B0" w:rsidRDefault="00F27CD7" w:rsidP="004B1D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F27CD7" w:rsidRPr="00E317B0" w:rsidRDefault="00F27CD7" w:rsidP="004B1D9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E317B0">
        <w:rPr>
          <w:sz w:val="20"/>
          <w:szCs w:val="20"/>
          <w:lang w:eastAsia="pt-BR"/>
        </w:rPr>
        <w:t>Calculando:</w:t>
      </w:r>
    </w:p>
    <w:p w:rsidR="00D95622" w:rsidRDefault="005A660F" w:rsidP="004B1D9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317B0">
        <w:rPr>
          <w:position w:val="-10"/>
          <w:sz w:val="20"/>
          <w:szCs w:val="20"/>
          <w:lang w:eastAsia="zh-CN"/>
        </w:rPr>
        <w:object w:dxaOrig="2805" w:dyaOrig="360">
          <v:shape id="_x0000_i1110" type="#_x0000_t75" style="width:140.25pt;height:18pt" o:ole="">
            <v:imagedata r:id="rId176" o:title=""/>
          </v:shape>
          <o:OLEObject Type="Embed" ProgID="Equation.DSMT4" ShapeID="_x0000_i1110" DrawAspect="Content" ObjectID="_1681844628" r:id="rId177"/>
        </w:object>
      </w:r>
      <w:r w:rsidR="00F27CD7" w:rsidRPr="00E317B0">
        <w:rPr>
          <w:sz w:val="20"/>
          <w:szCs w:val="20"/>
          <w:lang w:eastAsia="pt-BR"/>
        </w:rPr>
        <w:t xml:space="preserve"> </w:t>
      </w:r>
    </w:p>
    <w:p w:rsidR="00D95622" w:rsidRDefault="00D95622" w:rsidP="004B1D9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D95622" w:rsidRDefault="00D95622" w:rsidP="004B1D9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D95622" w:rsidRDefault="00D95622" w:rsidP="004B1D9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95622" w:rsidRDefault="000D1869" w:rsidP="005236B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(Insper 2013)  </w:t>
      </w:r>
      <w:r w:rsidR="005236B7" w:rsidRPr="00665CC9">
        <w:rPr>
          <w:sz w:val="20"/>
          <w:szCs w:val="20"/>
          <w:lang w:eastAsia="pt-BR"/>
        </w:rPr>
        <w:t xml:space="preserve">O número de soluções reais da equação </w:t>
      </w:r>
      <w:r w:rsidR="00523D86" w:rsidRPr="00665CC9">
        <w:rPr>
          <w:position w:val="-10"/>
          <w:sz w:val="20"/>
          <w:szCs w:val="20"/>
          <w:lang w:eastAsia="pt-BR"/>
        </w:rPr>
        <w:object w:dxaOrig="2420" w:dyaOrig="300">
          <v:shape id="_x0000_i1111" type="#_x0000_t75" style="width:120.75pt;height:15pt" o:ole="">
            <v:imagedata r:id="rId178" o:title=""/>
          </v:shape>
          <o:OLEObject Type="Embed" ProgID="Equation.DSMT4" ShapeID="_x0000_i1111" DrawAspect="Content" ObjectID="_1681844629" r:id="rId179"/>
        </w:object>
      </w:r>
      <w:r w:rsidR="005236B7" w:rsidRPr="00665CC9">
        <w:rPr>
          <w:sz w:val="20"/>
          <w:szCs w:val="20"/>
          <w:lang w:eastAsia="pt-BR"/>
        </w:rPr>
        <w:t xml:space="preserve"> é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47834" w:rsidRPr="00757921">
        <w:rPr>
          <w:sz w:val="20"/>
          <w:szCs w:val="20"/>
          <w:lang w:eastAsia="pt-BR"/>
        </w:rPr>
        <w:t xml:space="preserve">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84375" w:rsidRPr="009F5702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24C06" w:rsidRPr="005E3EA7">
        <w:rPr>
          <w:sz w:val="20"/>
          <w:szCs w:val="20"/>
          <w:lang w:eastAsia="pt-BR"/>
        </w:rPr>
        <w:t xml:space="preserve">2.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E7362" w:rsidRPr="00DB5BC5">
        <w:rPr>
          <w:sz w:val="20"/>
          <w:szCs w:val="20"/>
          <w:lang w:eastAsia="pt-BR"/>
        </w:rPr>
        <w:t xml:space="preserve">3.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D02AD" w:rsidRPr="00B52EFF">
        <w:rPr>
          <w:sz w:val="20"/>
          <w:szCs w:val="20"/>
          <w:lang w:eastAsia="pt-BR"/>
        </w:rPr>
        <w:t xml:space="preserve">4.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474B44" w:rsidRPr="000F7B5A" w:rsidRDefault="00901B9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F7B5A">
        <w:rPr>
          <w:sz w:val="20"/>
          <w:szCs w:val="20"/>
          <w:lang w:eastAsia="pt-BR"/>
        </w:rPr>
        <w:t>[B]</w:t>
      </w:r>
    </w:p>
    <w:p w:rsidR="00756673" w:rsidRPr="000F7B5A" w:rsidRDefault="0075667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756673" w:rsidRPr="000F7B5A" w:rsidRDefault="00756673" w:rsidP="00756673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0F7B5A">
        <w:rPr>
          <w:sz w:val="20"/>
          <w:szCs w:val="20"/>
          <w:lang w:eastAsia="pt-BR"/>
        </w:rPr>
        <w:t xml:space="preserve">Sabendo que </w:t>
      </w:r>
      <w:r w:rsidR="0079251F" w:rsidRPr="000F7B5A">
        <w:rPr>
          <w:position w:val="-10"/>
          <w:sz w:val="20"/>
          <w:szCs w:val="20"/>
          <w:lang w:eastAsia="pt-BR"/>
        </w:rPr>
        <w:object w:dxaOrig="2020" w:dyaOrig="300">
          <v:shape id="_x0000_i1112" type="#_x0000_t75" style="width:101.25pt;height:15pt" o:ole="">
            <v:imagedata r:id="rId180" o:title=""/>
          </v:shape>
          <o:OLEObject Type="Embed" ProgID="Equation.DSMT4" ShapeID="_x0000_i1112" DrawAspect="Content" ObjectID="_1681844630" r:id="rId181"/>
        </w:object>
      </w:r>
      <w:r w:rsidRPr="000F7B5A">
        <w:rPr>
          <w:sz w:val="20"/>
          <w:szCs w:val="20"/>
          <w:lang w:eastAsia="pt-BR"/>
        </w:rPr>
        <w:t xml:space="preserve"> para a, b e c reais positivos e </w:t>
      </w:r>
      <w:r w:rsidR="0079251F" w:rsidRPr="000F7B5A">
        <w:rPr>
          <w:position w:val="-8"/>
          <w:sz w:val="20"/>
          <w:szCs w:val="20"/>
          <w:lang w:eastAsia="pt-BR"/>
        </w:rPr>
        <w:object w:dxaOrig="480" w:dyaOrig="279">
          <v:shape id="_x0000_i1113" type="#_x0000_t75" style="width:24pt;height:14.25pt" o:ole="">
            <v:imagedata r:id="rId182" o:title=""/>
          </v:shape>
          <o:OLEObject Type="Embed" ProgID="Equation.DSMT4" ShapeID="_x0000_i1113" DrawAspect="Content" ObjectID="_1681844631" r:id="rId183"/>
        </w:object>
      </w:r>
      <w:r w:rsidRPr="000F7B5A">
        <w:rPr>
          <w:sz w:val="20"/>
          <w:szCs w:val="20"/>
          <w:lang w:eastAsia="pt-BR"/>
        </w:rPr>
        <w:t xml:space="preserve"> vem</w:t>
      </w:r>
    </w:p>
    <w:p w:rsidR="00756673" w:rsidRPr="000F7B5A" w:rsidRDefault="00756673" w:rsidP="00756673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756673" w:rsidRPr="000F7B5A" w:rsidRDefault="0079251F" w:rsidP="00756673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0F7B5A">
        <w:rPr>
          <w:position w:val="-40"/>
          <w:sz w:val="20"/>
          <w:szCs w:val="20"/>
          <w:lang w:eastAsia="pt-BR"/>
        </w:rPr>
        <w:object w:dxaOrig="4420" w:dyaOrig="960">
          <v:shape id="_x0000_i1114" type="#_x0000_t75" style="width:221.25pt;height:48pt" o:ole="">
            <v:imagedata r:id="rId184" o:title=""/>
          </v:shape>
          <o:OLEObject Type="Embed" ProgID="Equation.DSMT4" ShapeID="_x0000_i1114" DrawAspect="Content" ObjectID="_1681844632" r:id="rId185"/>
        </w:object>
      </w:r>
    </w:p>
    <w:p w:rsidR="00756673" w:rsidRPr="000F7B5A" w:rsidRDefault="00756673" w:rsidP="00756673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D95622" w:rsidRDefault="00756673" w:rsidP="00744EDF">
      <w:pPr>
        <w:tabs>
          <w:tab w:val="left" w:pos="340"/>
        </w:tabs>
        <w:spacing w:after="0" w:line="240" w:lineRule="auto"/>
        <w:rPr>
          <w:lang w:eastAsia="pt-BR"/>
        </w:rPr>
      </w:pPr>
      <w:r w:rsidRPr="000F7B5A">
        <w:rPr>
          <w:sz w:val="20"/>
          <w:szCs w:val="20"/>
          <w:lang w:eastAsia="pt-BR"/>
        </w:rPr>
        <w:t xml:space="preserve">Portanto, </w:t>
      </w:r>
      <w:r w:rsidR="0079251F" w:rsidRPr="000F7B5A">
        <w:rPr>
          <w:position w:val="-6"/>
          <w:sz w:val="20"/>
          <w:szCs w:val="20"/>
          <w:lang w:eastAsia="pt-BR"/>
        </w:rPr>
        <w:object w:dxaOrig="499" w:dyaOrig="260">
          <v:shape id="_x0000_i1115" type="#_x0000_t75" style="width:24.75pt;height:12.75pt" o:ole="">
            <v:imagedata r:id="rId186" o:title=""/>
          </v:shape>
          <o:OLEObject Type="Embed" ProgID="Equation.DSMT4" ShapeID="_x0000_i1115" DrawAspect="Content" ObjectID="_1681844633" r:id="rId187"/>
        </w:object>
      </w:r>
      <w:r w:rsidRPr="000F7B5A">
        <w:rPr>
          <w:sz w:val="20"/>
          <w:szCs w:val="20"/>
          <w:lang w:eastAsia="pt-BR"/>
        </w:rPr>
        <w:t xml:space="preserve"> é a única solução real da equação.   </w:t>
      </w:r>
    </w:p>
    <w:p w:rsidR="00D95622" w:rsidRDefault="00D95622" w:rsidP="00744EDF">
      <w:pPr>
        <w:tabs>
          <w:tab w:val="left" w:pos="340"/>
        </w:tabs>
        <w:spacing w:after="0" w:line="240" w:lineRule="auto"/>
        <w:rPr>
          <w:lang w:eastAsia="pt-BR"/>
        </w:rPr>
      </w:pPr>
    </w:p>
    <w:p w:rsidR="00D95622" w:rsidRDefault="00D95622" w:rsidP="00744EDF">
      <w:pPr>
        <w:tabs>
          <w:tab w:val="left" w:pos="340"/>
        </w:tabs>
        <w:spacing w:after="0" w:line="240" w:lineRule="auto"/>
        <w:rPr>
          <w:lang w:eastAsia="pt-BR"/>
        </w:rPr>
      </w:pPr>
    </w:p>
    <w:p w:rsidR="00D95622" w:rsidRDefault="00D95622" w:rsidP="00744EDF">
      <w:pPr>
        <w:tabs>
          <w:tab w:val="left" w:pos="340"/>
        </w:tabs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95622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ifal 2018)  </w:t>
      </w:r>
      <w:r w:rsidR="008D314A" w:rsidRPr="005C32A0">
        <w:rPr>
          <w:sz w:val="20"/>
          <w:szCs w:val="18"/>
          <w:lang w:eastAsia="pt-BR"/>
        </w:rPr>
        <w:t xml:space="preserve">Determine o valor do </w:t>
      </w:r>
      <w:r w:rsidR="006C2EEB" w:rsidRPr="005C32A0">
        <w:rPr>
          <w:position w:val="-10"/>
          <w:sz w:val="20"/>
          <w:szCs w:val="18"/>
          <w:lang w:eastAsia="pt-BR"/>
        </w:rPr>
        <w:object w:dxaOrig="1020" w:dyaOrig="300">
          <v:shape id="_x0000_i1116" type="#_x0000_t75" style="width:51pt;height:15pt" o:ole="">
            <v:imagedata r:id="rId188" o:title=""/>
          </v:shape>
          <o:OLEObject Type="Embed" ProgID="Equation.DSMT4" ShapeID="_x0000_i1116" DrawAspect="Content" ObjectID="_1681844634" r:id="rId189"/>
        </w:object>
      </w:r>
      <w:r w:rsidR="00474B44" w:rsidRPr="005C32A0">
        <w:rPr>
          <w:sz w:val="20"/>
          <w:szCs w:val="20"/>
          <w:lang w:eastAsia="pt-BR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A59FB" w:rsidRPr="00B06C01">
        <w:rPr>
          <w:position w:val="-10"/>
          <w:sz w:val="20"/>
          <w:szCs w:val="20"/>
          <w:lang w:eastAsia="pt-BR"/>
        </w:rPr>
        <w:object w:dxaOrig="380" w:dyaOrig="300">
          <v:shape id="_x0000_i1117" type="#_x0000_t75" style="width:18.75pt;height:15pt" o:ole="">
            <v:imagedata r:id="rId190" o:title=""/>
          </v:shape>
          <o:OLEObject Type="Embed" ProgID="Equation.DSMT4" ShapeID="_x0000_i1117" DrawAspect="Content" ObjectID="_1681844635" r:id="rId191"/>
        </w:object>
      </w:r>
      <w:r w:rsidR="00474B44" w:rsidRPr="00B06C0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62D4A" w:rsidRPr="00256D5C">
        <w:rPr>
          <w:position w:val="-4"/>
          <w:sz w:val="20"/>
          <w:szCs w:val="20"/>
          <w:lang w:eastAsia="pt-BR"/>
        </w:rPr>
        <w:object w:dxaOrig="220" w:dyaOrig="240">
          <v:shape id="_x0000_i1118" type="#_x0000_t75" style="width:11.25pt;height:12pt" o:ole="">
            <v:imagedata r:id="rId192" o:title=""/>
          </v:shape>
          <o:OLEObject Type="Embed" ProgID="Equation.DSMT4" ShapeID="_x0000_i1118" DrawAspect="Content" ObjectID="_1681844636" r:id="rId193"/>
        </w:object>
      </w:r>
      <w:r w:rsidR="00474B44" w:rsidRPr="00256D5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9018A" w:rsidRPr="00B861AE">
        <w:rPr>
          <w:position w:val="-10"/>
          <w:sz w:val="20"/>
          <w:szCs w:val="20"/>
          <w:lang w:eastAsia="pt-BR"/>
        </w:rPr>
        <w:object w:dxaOrig="420" w:dyaOrig="300">
          <v:shape id="_x0000_i1119" type="#_x0000_t75" style="width:21pt;height:15pt" o:ole="">
            <v:imagedata r:id="rId194" o:title=""/>
          </v:shape>
          <o:OLEObject Type="Embed" ProgID="Equation.DSMT4" ShapeID="_x0000_i1119" DrawAspect="Content" ObjectID="_1681844637" r:id="rId195"/>
        </w:object>
      </w:r>
      <w:r w:rsidR="00474B44" w:rsidRPr="00B861A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47D0B" w:rsidRPr="009016DE">
        <w:rPr>
          <w:position w:val="-4"/>
          <w:sz w:val="20"/>
          <w:szCs w:val="20"/>
          <w:lang w:eastAsia="pt-BR"/>
        </w:rPr>
        <w:object w:dxaOrig="240" w:dyaOrig="240">
          <v:shape id="_x0000_i1120" type="#_x0000_t75" style="width:12pt;height:12pt" o:ole="">
            <v:imagedata r:id="rId196" o:title=""/>
          </v:shape>
          <o:OLEObject Type="Embed" ProgID="Equation.DSMT4" ShapeID="_x0000_i1120" DrawAspect="Content" ObjectID="_1681844638" r:id="rId197"/>
        </w:object>
      </w:r>
      <w:r w:rsidR="00474B44" w:rsidRPr="009016D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E09C5" w:rsidRPr="00E63ED0">
        <w:rPr>
          <w:position w:val="-10"/>
          <w:sz w:val="20"/>
          <w:szCs w:val="20"/>
          <w:lang w:eastAsia="pt-BR"/>
        </w:rPr>
        <w:object w:dxaOrig="420" w:dyaOrig="300">
          <v:shape id="_x0000_i1121" type="#_x0000_t75" style="width:21pt;height:15pt" o:ole="">
            <v:imagedata r:id="rId198" o:title=""/>
          </v:shape>
          <o:OLEObject Type="Embed" ProgID="Equation.DSMT4" ShapeID="_x0000_i1121" DrawAspect="Content" ObjectID="_1681844639" r:id="rId199"/>
        </w:object>
      </w:r>
      <w:r w:rsidR="00474B44" w:rsidRPr="00E63ED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</w:p>
    <w:p w:rsidR="00D95622" w:rsidRPr="001E5607" w:rsidRDefault="005736CB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  <w:r w:rsidRPr="001E5607">
        <w:rPr>
          <w:rFonts w:cs="Times New Roman"/>
          <w:b/>
          <w:sz w:val="24"/>
          <w:szCs w:val="24"/>
          <w:lang w:eastAsia="zh-CN"/>
        </w:rPr>
        <w:t>Resposta:</w:t>
      </w:r>
    </w:p>
    <w:p w:rsidR="00D95622" w:rsidRPr="001E5607" w:rsidRDefault="00D95622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eastAsia="zh-CN"/>
        </w:rPr>
      </w:pPr>
    </w:p>
    <w:p w:rsidR="00474B44" w:rsidRPr="00C141DF" w:rsidRDefault="003A7BFB" w:rsidP="00C52504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C141DF">
        <w:rPr>
          <w:sz w:val="20"/>
          <w:szCs w:val="20"/>
          <w:lang w:eastAsia="pt-BR"/>
        </w:rPr>
        <w:t>[E]</w:t>
      </w:r>
    </w:p>
    <w:p w:rsidR="00C52504" w:rsidRPr="00C141DF" w:rsidRDefault="00C52504" w:rsidP="00C52504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C52504" w:rsidRPr="00C141DF" w:rsidRDefault="00C52504" w:rsidP="00C52504">
      <w:pPr>
        <w:spacing w:after="0" w:line="240" w:lineRule="auto"/>
        <w:rPr>
          <w:sz w:val="20"/>
          <w:szCs w:val="18"/>
          <w:lang w:eastAsia="pt-BR"/>
        </w:rPr>
      </w:pPr>
      <w:r w:rsidRPr="00C141DF">
        <w:rPr>
          <w:sz w:val="20"/>
          <w:szCs w:val="18"/>
          <w:lang w:eastAsia="pt-BR"/>
        </w:rPr>
        <w:t>Calculando temos:</w:t>
      </w:r>
    </w:p>
    <w:p w:rsidR="00D95622" w:rsidRDefault="00E559FE" w:rsidP="00C52504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C141DF">
        <w:rPr>
          <w:position w:val="-10"/>
          <w:sz w:val="20"/>
          <w:szCs w:val="24"/>
          <w:lang w:eastAsia="zh-CN"/>
        </w:rPr>
        <w:object w:dxaOrig="5115" w:dyaOrig="360">
          <v:shape id="_x0000_i1122" type="#_x0000_t75" style="width:255.75pt;height:18pt" o:ole="">
            <v:imagedata r:id="rId200" o:title=""/>
          </v:shape>
          <o:OLEObject Type="Embed" ProgID="Equation.DSMT4" ShapeID="_x0000_i1122" DrawAspect="Content" ObjectID="_1681844640" r:id="rId201"/>
        </w:object>
      </w:r>
      <w:r w:rsidR="00C52504" w:rsidRPr="00C141DF">
        <w:rPr>
          <w:sz w:val="20"/>
          <w:szCs w:val="20"/>
          <w:lang w:eastAsia="pt-BR"/>
        </w:rPr>
        <w:t xml:space="preserve"> </w:t>
      </w:r>
    </w:p>
    <w:p w:rsidR="00D95622" w:rsidRDefault="00D95622" w:rsidP="00C52504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D95622" w:rsidRDefault="00D95622" w:rsidP="00C52504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D95622" w:rsidRDefault="00D95622" w:rsidP="00C52504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A50CB2" w:rsidRPr="001E5607" w:rsidRDefault="00A50CB2" w:rsidP="001E5607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B0193F">
        <w:rPr>
          <w:sz w:val="20"/>
          <w:szCs w:val="20"/>
          <w:lang w:eastAsia="zh-CN"/>
        </w:rPr>
        <w:t xml:space="preserve"> </w:t>
      </w:r>
      <w:bookmarkStart w:id="0" w:name="_GoBack"/>
      <w:bookmarkEnd w:id="0"/>
      <w:r w:rsidR="00450477">
        <w:rPr>
          <w:rFonts w:eastAsia="SimSun"/>
        </w:rPr>
        <w:t xml:space="preserve"> </w:t>
      </w:r>
    </w:p>
    <w:sectPr w:rsidR="00A50CB2" w:rsidRPr="001E5607" w:rsidSect="00AE6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299" w:rsidRDefault="00130299" w:rsidP="00EA0FD1">
      <w:pPr>
        <w:spacing w:after="0" w:line="240" w:lineRule="auto"/>
      </w:pPr>
      <w:r>
        <w:separator/>
      </w:r>
    </w:p>
  </w:endnote>
  <w:endnote w:type="continuationSeparator" w:id="0">
    <w:p w:rsidR="00130299" w:rsidRDefault="00130299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Std">
    <w:altName w:val="Rockwell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299" w:rsidRDefault="00130299" w:rsidP="00EA0FD1">
      <w:pPr>
        <w:spacing w:after="0" w:line="240" w:lineRule="auto"/>
      </w:pPr>
      <w:r>
        <w:separator/>
      </w:r>
    </w:p>
  </w:footnote>
  <w:footnote w:type="continuationSeparator" w:id="0">
    <w:p w:rsidR="00130299" w:rsidRDefault="00130299" w:rsidP="00EA0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10554"/>
    <w:rsid w:val="00010D62"/>
    <w:rsid w:val="00013978"/>
    <w:rsid w:val="00014FA5"/>
    <w:rsid w:val="00023C15"/>
    <w:rsid w:val="00025AC4"/>
    <w:rsid w:val="0002709D"/>
    <w:rsid w:val="0003128D"/>
    <w:rsid w:val="000347E0"/>
    <w:rsid w:val="0004341A"/>
    <w:rsid w:val="000510BF"/>
    <w:rsid w:val="0006235F"/>
    <w:rsid w:val="00071D64"/>
    <w:rsid w:val="00072DD5"/>
    <w:rsid w:val="0007453E"/>
    <w:rsid w:val="00077FB3"/>
    <w:rsid w:val="000802F5"/>
    <w:rsid w:val="0008350C"/>
    <w:rsid w:val="00085036"/>
    <w:rsid w:val="00086B06"/>
    <w:rsid w:val="00096066"/>
    <w:rsid w:val="000968AC"/>
    <w:rsid w:val="000A1E6E"/>
    <w:rsid w:val="000A27E6"/>
    <w:rsid w:val="000A6129"/>
    <w:rsid w:val="000B1821"/>
    <w:rsid w:val="000C4A6F"/>
    <w:rsid w:val="000D0C65"/>
    <w:rsid w:val="000D16E4"/>
    <w:rsid w:val="000D1869"/>
    <w:rsid w:val="000D7ACC"/>
    <w:rsid w:val="000E09C5"/>
    <w:rsid w:val="000E7E93"/>
    <w:rsid w:val="000F0458"/>
    <w:rsid w:val="000F2B67"/>
    <w:rsid w:val="000F5317"/>
    <w:rsid w:val="000F7B5A"/>
    <w:rsid w:val="001003D0"/>
    <w:rsid w:val="00100C49"/>
    <w:rsid w:val="0010137B"/>
    <w:rsid w:val="0010207E"/>
    <w:rsid w:val="00103867"/>
    <w:rsid w:val="00103B26"/>
    <w:rsid w:val="00104A9A"/>
    <w:rsid w:val="00107171"/>
    <w:rsid w:val="001115BB"/>
    <w:rsid w:val="00112F1F"/>
    <w:rsid w:val="001179D4"/>
    <w:rsid w:val="00123188"/>
    <w:rsid w:val="00124161"/>
    <w:rsid w:val="00126437"/>
    <w:rsid w:val="00127B5F"/>
    <w:rsid w:val="00130299"/>
    <w:rsid w:val="00133D2F"/>
    <w:rsid w:val="00142C74"/>
    <w:rsid w:val="00161C8C"/>
    <w:rsid w:val="00165148"/>
    <w:rsid w:val="00171A5C"/>
    <w:rsid w:val="00171E64"/>
    <w:rsid w:val="001726EC"/>
    <w:rsid w:val="00180874"/>
    <w:rsid w:val="001829F3"/>
    <w:rsid w:val="00182AB4"/>
    <w:rsid w:val="001868FC"/>
    <w:rsid w:val="00187ED7"/>
    <w:rsid w:val="0019018A"/>
    <w:rsid w:val="001A27B6"/>
    <w:rsid w:val="001A59FB"/>
    <w:rsid w:val="001A7AD1"/>
    <w:rsid w:val="001B33EA"/>
    <w:rsid w:val="001B4626"/>
    <w:rsid w:val="001C005E"/>
    <w:rsid w:val="001C0119"/>
    <w:rsid w:val="001C1428"/>
    <w:rsid w:val="001C27B1"/>
    <w:rsid w:val="001C3819"/>
    <w:rsid w:val="001C499D"/>
    <w:rsid w:val="001C6D9C"/>
    <w:rsid w:val="001D02AD"/>
    <w:rsid w:val="001D0DC2"/>
    <w:rsid w:val="001E5607"/>
    <w:rsid w:val="001E6F1E"/>
    <w:rsid w:val="001F1F44"/>
    <w:rsid w:val="001F23F6"/>
    <w:rsid w:val="001F6C4F"/>
    <w:rsid w:val="00200389"/>
    <w:rsid w:val="00201A03"/>
    <w:rsid w:val="00202CE0"/>
    <w:rsid w:val="002124D3"/>
    <w:rsid w:val="00214CA6"/>
    <w:rsid w:val="00215DB0"/>
    <w:rsid w:val="00216B0F"/>
    <w:rsid w:val="0022660B"/>
    <w:rsid w:val="002303EA"/>
    <w:rsid w:val="00232CCB"/>
    <w:rsid w:val="0023470E"/>
    <w:rsid w:val="00241D74"/>
    <w:rsid w:val="00241DA8"/>
    <w:rsid w:val="00243585"/>
    <w:rsid w:val="002510F8"/>
    <w:rsid w:val="002529EA"/>
    <w:rsid w:val="002547FB"/>
    <w:rsid w:val="0025482E"/>
    <w:rsid w:val="00256D5C"/>
    <w:rsid w:val="002709BF"/>
    <w:rsid w:val="002831C3"/>
    <w:rsid w:val="00284D07"/>
    <w:rsid w:val="002917C3"/>
    <w:rsid w:val="00293C22"/>
    <w:rsid w:val="0029596E"/>
    <w:rsid w:val="002A14F1"/>
    <w:rsid w:val="002A76EF"/>
    <w:rsid w:val="002B0880"/>
    <w:rsid w:val="002B2FCF"/>
    <w:rsid w:val="002B4A89"/>
    <w:rsid w:val="002B5122"/>
    <w:rsid w:val="002B711B"/>
    <w:rsid w:val="002C0182"/>
    <w:rsid w:val="002C6D90"/>
    <w:rsid w:val="002D03F5"/>
    <w:rsid w:val="002D3297"/>
    <w:rsid w:val="002E336B"/>
    <w:rsid w:val="002F06B1"/>
    <w:rsid w:val="002F0AFD"/>
    <w:rsid w:val="002F1339"/>
    <w:rsid w:val="002F15B4"/>
    <w:rsid w:val="002F605E"/>
    <w:rsid w:val="002F6834"/>
    <w:rsid w:val="00300EDE"/>
    <w:rsid w:val="0030236D"/>
    <w:rsid w:val="00302D0A"/>
    <w:rsid w:val="00305A8B"/>
    <w:rsid w:val="00310934"/>
    <w:rsid w:val="00312AB5"/>
    <w:rsid w:val="0031569E"/>
    <w:rsid w:val="00316DDF"/>
    <w:rsid w:val="0031752D"/>
    <w:rsid w:val="0032233C"/>
    <w:rsid w:val="00323EEA"/>
    <w:rsid w:val="0033074F"/>
    <w:rsid w:val="003359C1"/>
    <w:rsid w:val="00335AEC"/>
    <w:rsid w:val="003401E7"/>
    <w:rsid w:val="003406E3"/>
    <w:rsid w:val="00342890"/>
    <w:rsid w:val="00344575"/>
    <w:rsid w:val="003468F0"/>
    <w:rsid w:val="0035300B"/>
    <w:rsid w:val="0035447A"/>
    <w:rsid w:val="003617B2"/>
    <w:rsid w:val="00362687"/>
    <w:rsid w:val="00363430"/>
    <w:rsid w:val="00381C74"/>
    <w:rsid w:val="003845F3"/>
    <w:rsid w:val="003871BD"/>
    <w:rsid w:val="00387A64"/>
    <w:rsid w:val="00387B80"/>
    <w:rsid w:val="0039044E"/>
    <w:rsid w:val="00390918"/>
    <w:rsid w:val="00391AB3"/>
    <w:rsid w:val="00392B59"/>
    <w:rsid w:val="003A073B"/>
    <w:rsid w:val="003A5221"/>
    <w:rsid w:val="003A7237"/>
    <w:rsid w:val="003A7BFB"/>
    <w:rsid w:val="003B340B"/>
    <w:rsid w:val="003B56BA"/>
    <w:rsid w:val="003B6C6A"/>
    <w:rsid w:val="003C0CD2"/>
    <w:rsid w:val="003C39FD"/>
    <w:rsid w:val="003C41F7"/>
    <w:rsid w:val="003C6D5A"/>
    <w:rsid w:val="003C75E6"/>
    <w:rsid w:val="003C7811"/>
    <w:rsid w:val="003D245C"/>
    <w:rsid w:val="003D37D7"/>
    <w:rsid w:val="003D6A6D"/>
    <w:rsid w:val="003E393B"/>
    <w:rsid w:val="003E6423"/>
    <w:rsid w:val="003E79F2"/>
    <w:rsid w:val="003F089D"/>
    <w:rsid w:val="003F11FF"/>
    <w:rsid w:val="003F201E"/>
    <w:rsid w:val="003F5C07"/>
    <w:rsid w:val="003F6CC1"/>
    <w:rsid w:val="004136F5"/>
    <w:rsid w:val="004222F6"/>
    <w:rsid w:val="00422512"/>
    <w:rsid w:val="00422E13"/>
    <w:rsid w:val="004243B7"/>
    <w:rsid w:val="00424C06"/>
    <w:rsid w:val="00427519"/>
    <w:rsid w:val="00432C0D"/>
    <w:rsid w:val="004416D6"/>
    <w:rsid w:val="00441E21"/>
    <w:rsid w:val="00447364"/>
    <w:rsid w:val="00450477"/>
    <w:rsid w:val="00463C39"/>
    <w:rsid w:val="0047190C"/>
    <w:rsid w:val="004722EA"/>
    <w:rsid w:val="00474B44"/>
    <w:rsid w:val="00476B5F"/>
    <w:rsid w:val="00483B63"/>
    <w:rsid w:val="00497E60"/>
    <w:rsid w:val="004A4691"/>
    <w:rsid w:val="004B1D9C"/>
    <w:rsid w:val="004B22A0"/>
    <w:rsid w:val="004B315B"/>
    <w:rsid w:val="004B5C2B"/>
    <w:rsid w:val="004C27F0"/>
    <w:rsid w:val="004D00D4"/>
    <w:rsid w:val="004D05D6"/>
    <w:rsid w:val="004D20CF"/>
    <w:rsid w:val="004D379A"/>
    <w:rsid w:val="004D5100"/>
    <w:rsid w:val="004D712C"/>
    <w:rsid w:val="004E007F"/>
    <w:rsid w:val="004E24A7"/>
    <w:rsid w:val="004E4024"/>
    <w:rsid w:val="004E75C6"/>
    <w:rsid w:val="004F01D4"/>
    <w:rsid w:val="004F73F2"/>
    <w:rsid w:val="005002AD"/>
    <w:rsid w:val="00505C74"/>
    <w:rsid w:val="005076DE"/>
    <w:rsid w:val="00514DB7"/>
    <w:rsid w:val="00517ECA"/>
    <w:rsid w:val="00520A59"/>
    <w:rsid w:val="005215D4"/>
    <w:rsid w:val="00522A77"/>
    <w:rsid w:val="005236B7"/>
    <w:rsid w:val="00523D86"/>
    <w:rsid w:val="005278CF"/>
    <w:rsid w:val="0053000B"/>
    <w:rsid w:val="005304C6"/>
    <w:rsid w:val="00530F7F"/>
    <w:rsid w:val="005444B5"/>
    <w:rsid w:val="00544785"/>
    <w:rsid w:val="00551018"/>
    <w:rsid w:val="0055166A"/>
    <w:rsid w:val="00552234"/>
    <w:rsid w:val="005575E7"/>
    <w:rsid w:val="00565757"/>
    <w:rsid w:val="005722BA"/>
    <w:rsid w:val="00572EDF"/>
    <w:rsid w:val="005736CB"/>
    <w:rsid w:val="00573B61"/>
    <w:rsid w:val="005756C0"/>
    <w:rsid w:val="0057780C"/>
    <w:rsid w:val="00584375"/>
    <w:rsid w:val="00584597"/>
    <w:rsid w:val="0058468E"/>
    <w:rsid w:val="00592A75"/>
    <w:rsid w:val="005959DB"/>
    <w:rsid w:val="005A613C"/>
    <w:rsid w:val="005A660F"/>
    <w:rsid w:val="005B1988"/>
    <w:rsid w:val="005B2600"/>
    <w:rsid w:val="005C32A0"/>
    <w:rsid w:val="005C55DF"/>
    <w:rsid w:val="005D12E3"/>
    <w:rsid w:val="005D4191"/>
    <w:rsid w:val="005D467B"/>
    <w:rsid w:val="005D6D70"/>
    <w:rsid w:val="005E21DD"/>
    <w:rsid w:val="005E3EA7"/>
    <w:rsid w:val="005F134F"/>
    <w:rsid w:val="005F4309"/>
    <w:rsid w:val="005F56B0"/>
    <w:rsid w:val="00600693"/>
    <w:rsid w:val="0060472D"/>
    <w:rsid w:val="00606056"/>
    <w:rsid w:val="00620322"/>
    <w:rsid w:val="00620792"/>
    <w:rsid w:val="00620C08"/>
    <w:rsid w:val="006235CE"/>
    <w:rsid w:val="0062389A"/>
    <w:rsid w:val="006306BE"/>
    <w:rsid w:val="006343FA"/>
    <w:rsid w:val="00646C8F"/>
    <w:rsid w:val="00647DFC"/>
    <w:rsid w:val="00651A3E"/>
    <w:rsid w:val="00652025"/>
    <w:rsid w:val="0065345D"/>
    <w:rsid w:val="00653534"/>
    <w:rsid w:val="00660511"/>
    <w:rsid w:val="0066068C"/>
    <w:rsid w:val="00665CC9"/>
    <w:rsid w:val="006761D5"/>
    <w:rsid w:val="00676E08"/>
    <w:rsid w:val="0068295F"/>
    <w:rsid w:val="00682C24"/>
    <w:rsid w:val="00685C85"/>
    <w:rsid w:val="00693478"/>
    <w:rsid w:val="006937F2"/>
    <w:rsid w:val="00695E69"/>
    <w:rsid w:val="006960FB"/>
    <w:rsid w:val="00696A6F"/>
    <w:rsid w:val="0069745B"/>
    <w:rsid w:val="006A09BF"/>
    <w:rsid w:val="006A268B"/>
    <w:rsid w:val="006A615B"/>
    <w:rsid w:val="006B3643"/>
    <w:rsid w:val="006B4776"/>
    <w:rsid w:val="006B6453"/>
    <w:rsid w:val="006C1587"/>
    <w:rsid w:val="006C1755"/>
    <w:rsid w:val="006C2EEB"/>
    <w:rsid w:val="006C5B77"/>
    <w:rsid w:val="006D782C"/>
    <w:rsid w:val="006D7FA7"/>
    <w:rsid w:val="006E49C7"/>
    <w:rsid w:val="006E4AAA"/>
    <w:rsid w:val="006E577D"/>
    <w:rsid w:val="006F0A83"/>
    <w:rsid w:val="006F1737"/>
    <w:rsid w:val="006F45AB"/>
    <w:rsid w:val="006F56F8"/>
    <w:rsid w:val="00701063"/>
    <w:rsid w:val="0070111B"/>
    <w:rsid w:val="007023B9"/>
    <w:rsid w:val="00702CCC"/>
    <w:rsid w:val="00720640"/>
    <w:rsid w:val="0072129D"/>
    <w:rsid w:val="007212FA"/>
    <w:rsid w:val="007219F3"/>
    <w:rsid w:val="00721FB9"/>
    <w:rsid w:val="007247E5"/>
    <w:rsid w:val="00725128"/>
    <w:rsid w:val="00735DCC"/>
    <w:rsid w:val="00736A01"/>
    <w:rsid w:val="00740C79"/>
    <w:rsid w:val="00742BCE"/>
    <w:rsid w:val="00744EDF"/>
    <w:rsid w:val="0075078F"/>
    <w:rsid w:val="0075271E"/>
    <w:rsid w:val="00754AFD"/>
    <w:rsid w:val="00756673"/>
    <w:rsid w:val="00756A48"/>
    <w:rsid w:val="00756F78"/>
    <w:rsid w:val="00757921"/>
    <w:rsid w:val="007618EE"/>
    <w:rsid w:val="00762564"/>
    <w:rsid w:val="00771CEF"/>
    <w:rsid w:val="00773D52"/>
    <w:rsid w:val="00780253"/>
    <w:rsid w:val="00787BB6"/>
    <w:rsid w:val="00787D49"/>
    <w:rsid w:val="007902F8"/>
    <w:rsid w:val="0079251F"/>
    <w:rsid w:val="007927DB"/>
    <w:rsid w:val="00795EB5"/>
    <w:rsid w:val="00796C84"/>
    <w:rsid w:val="007A145E"/>
    <w:rsid w:val="007A1595"/>
    <w:rsid w:val="007A48FE"/>
    <w:rsid w:val="007A4E08"/>
    <w:rsid w:val="007A69D3"/>
    <w:rsid w:val="007B0139"/>
    <w:rsid w:val="007B10D7"/>
    <w:rsid w:val="007B1BCC"/>
    <w:rsid w:val="007B214D"/>
    <w:rsid w:val="007B4D02"/>
    <w:rsid w:val="007C145B"/>
    <w:rsid w:val="007D01F8"/>
    <w:rsid w:val="007D1ACC"/>
    <w:rsid w:val="007D1FDE"/>
    <w:rsid w:val="007D2125"/>
    <w:rsid w:val="007D25D9"/>
    <w:rsid w:val="007D53D3"/>
    <w:rsid w:val="007D7013"/>
    <w:rsid w:val="007E0EEC"/>
    <w:rsid w:val="007E6F4E"/>
    <w:rsid w:val="007F384A"/>
    <w:rsid w:val="007F472C"/>
    <w:rsid w:val="007F7B2C"/>
    <w:rsid w:val="00802644"/>
    <w:rsid w:val="00805AF8"/>
    <w:rsid w:val="00811F23"/>
    <w:rsid w:val="00814C6C"/>
    <w:rsid w:val="00816311"/>
    <w:rsid w:val="008168D9"/>
    <w:rsid w:val="00820106"/>
    <w:rsid w:val="00832114"/>
    <w:rsid w:val="00832A87"/>
    <w:rsid w:val="008354EC"/>
    <w:rsid w:val="00837C66"/>
    <w:rsid w:val="008404E9"/>
    <w:rsid w:val="00846A1E"/>
    <w:rsid w:val="008471CE"/>
    <w:rsid w:val="00847D0B"/>
    <w:rsid w:val="0085059C"/>
    <w:rsid w:val="00851CF0"/>
    <w:rsid w:val="00855CB8"/>
    <w:rsid w:val="00861871"/>
    <w:rsid w:val="008707E1"/>
    <w:rsid w:val="00875CAA"/>
    <w:rsid w:val="00876BB5"/>
    <w:rsid w:val="0088045F"/>
    <w:rsid w:val="008828F9"/>
    <w:rsid w:val="00882BC3"/>
    <w:rsid w:val="00887366"/>
    <w:rsid w:val="00890A86"/>
    <w:rsid w:val="008A36B2"/>
    <w:rsid w:val="008A7409"/>
    <w:rsid w:val="008C050D"/>
    <w:rsid w:val="008C60BF"/>
    <w:rsid w:val="008D1482"/>
    <w:rsid w:val="008D314A"/>
    <w:rsid w:val="008D4EAB"/>
    <w:rsid w:val="008D5966"/>
    <w:rsid w:val="008D722B"/>
    <w:rsid w:val="008D7399"/>
    <w:rsid w:val="008D7DC3"/>
    <w:rsid w:val="008E65B1"/>
    <w:rsid w:val="009016DE"/>
    <w:rsid w:val="00901B90"/>
    <w:rsid w:val="00904128"/>
    <w:rsid w:val="00915667"/>
    <w:rsid w:val="00916BF4"/>
    <w:rsid w:val="009336F5"/>
    <w:rsid w:val="0094547B"/>
    <w:rsid w:val="009467C7"/>
    <w:rsid w:val="00947952"/>
    <w:rsid w:val="00951CD6"/>
    <w:rsid w:val="00962BEB"/>
    <w:rsid w:val="0096405B"/>
    <w:rsid w:val="00964EC1"/>
    <w:rsid w:val="00965263"/>
    <w:rsid w:val="009658DE"/>
    <w:rsid w:val="009703A4"/>
    <w:rsid w:val="009756E3"/>
    <w:rsid w:val="009830C8"/>
    <w:rsid w:val="009A6695"/>
    <w:rsid w:val="009A79E5"/>
    <w:rsid w:val="009A7F89"/>
    <w:rsid w:val="009B26AA"/>
    <w:rsid w:val="009C0347"/>
    <w:rsid w:val="009C1165"/>
    <w:rsid w:val="009C48AD"/>
    <w:rsid w:val="009D11AA"/>
    <w:rsid w:val="009D12BC"/>
    <w:rsid w:val="009D1D42"/>
    <w:rsid w:val="009D641B"/>
    <w:rsid w:val="009E112F"/>
    <w:rsid w:val="009E3EED"/>
    <w:rsid w:val="009E4B94"/>
    <w:rsid w:val="009E79E6"/>
    <w:rsid w:val="009F03A1"/>
    <w:rsid w:val="009F5702"/>
    <w:rsid w:val="009F6534"/>
    <w:rsid w:val="00A00912"/>
    <w:rsid w:val="00A020AC"/>
    <w:rsid w:val="00A04143"/>
    <w:rsid w:val="00A106C6"/>
    <w:rsid w:val="00A11AFA"/>
    <w:rsid w:val="00A12882"/>
    <w:rsid w:val="00A14CCC"/>
    <w:rsid w:val="00A2723A"/>
    <w:rsid w:val="00A3475F"/>
    <w:rsid w:val="00A36B78"/>
    <w:rsid w:val="00A41BB8"/>
    <w:rsid w:val="00A4646C"/>
    <w:rsid w:val="00A50CB2"/>
    <w:rsid w:val="00A5105D"/>
    <w:rsid w:val="00A572A6"/>
    <w:rsid w:val="00A572C7"/>
    <w:rsid w:val="00A67309"/>
    <w:rsid w:val="00A71313"/>
    <w:rsid w:val="00A719FE"/>
    <w:rsid w:val="00A728E1"/>
    <w:rsid w:val="00A72C5C"/>
    <w:rsid w:val="00A76E5A"/>
    <w:rsid w:val="00A81445"/>
    <w:rsid w:val="00A915EF"/>
    <w:rsid w:val="00A92CD8"/>
    <w:rsid w:val="00AB1695"/>
    <w:rsid w:val="00AB22E0"/>
    <w:rsid w:val="00AB4746"/>
    <w:rsid w:val="00AB54BC"/>
    <w:rsid w:val="00AB5A6B"/>
    <w:rsid w:val="00AD0BD1"/>
    <w:rsid w:val="00AD3B50"/>
    <w:rsid w:val="00AD5163"/>
    <w:rsid w:val="00AD5AF5"/>
    <w:rsid w:val="00AE3056"/>
    <w:rsid w:val="00AE6661"/>
    <w:rsid w:val="00AF14DD"/>
    <w:rsid w:val="00AF2168"/>
    <w:rsid w:val="00AF44F7"/>
    <w:rsid w:val="00AF6E05"/>
    <w:rsid w:val="00AF71A9"/>
    <w:rsid w:val="00B0193F"/>
    <w:rsid w:val="00B020A2"/>
    <w:rsid w:val="00B05AEB"/>
    <w:rsid w:val="00B06C01"/>
    <w:rsid w:val="00B132E6"/>
    <w:rsid w:val="00B149A1"/>
    <w:rsid w:val="00B2543C"/>
    <w:rsid w:val="00B25929"/>
    <w:rsid w:val="00B32BA2"/>
    <w:rsid w:val="00B35F26"/>
    <w:rsid w:val="00B36681"/>
    <w:rsid w:val="00B41320"/>
    <w:rsid w:val="00B44620"/>
    <w:rsid w:val="00B4613E"/>
    <w:rsid w:val="00B51346"/>
    <w:rsid w:val="00B52EFF"/>
    <w:rsid w:val="00B56EDF"/>
    <w:rsid w:val="00B570A0"/>
    <w:rsid w:val="00B6419B"/>
    <w:rsid w:val="00B65C95"/>
    <w:rsid w:val="00B751D9"/>
    <w:rsid w:val="00B75DAB"/>
    <w:rsid w:val="00B8372A"/>
    <w:rsid w:val="00B855D1"/>
    <w:rsid w:val="00B861AE"/>
    <w:rsid w:val="00B900F8"/>
    <w:rsid w:val="00BA59BD"/>
    <w:rsid w:val="00BA5E00"/>
    <w:rsid w:val="00BA777A"/>
    <w:rsid w:val="00BB10C9"/>
    <w:rsid w:val="00BB27AD"/>
    <w:rsid w:val="00BC0FB7"/>
    <w:rsid w:val="00BC5830"/>
    <w:rsid w:val="00BC5CFC"/>
    <w:rsid w:val="00BC7085"/>
    <w:rsid w:val="00BD3E25"/>
    <w:rsid w:val="00BD7B7C"/>
    <w:rsid w:val="00BE0520"/>
    <w:rsid w:val="00BE149B"/>
    <w:rsid w:val="00BE245E"/>
    <w:rsid w:val="00BE352B"/>
    <w:rsid w:val="00BE36DB"/>
    <w:rsid w:val="00BF040B"/>
    <w:rsid w:val="00BF0B0C"/>
    <w:rsid w:val="00BF2168"/>
    <w:rsid w:val="00C0063C"/>
    <w:rsid w:val="00C0571C"/>
    <w:rsid w:val="00C101C0"/>
    <w:rsid w:val="00C141DF"/>
    <w:rsid w:val="00C17256"/>
    <w:rsid w:val="00C20A43"/>
    <w:rsid w:val="00C20FB8"/>
    <w:rsid w:val="00C2332C"/>
    <w:rsid w:val="00C312FC"/>
    <w:rsid w:val="00C348BE"/>
    <w:rsid w:val="00C365E1"/>
    <w:rsid w:val="00C52504"/>
    <w:rsid w:val="00C525C9"/>
    <w:rsid w:val="00C53092"/>
    <w:rsid w:val="00C551FC"/>
    <w:rsid w:val="00C571AC"/>
    <w:rsid w:val="00C636C8"/>
    <w:rsid w:val="00C729E8"/>
    <w:rsid w:val="00C75C9C"/>
    <w:rsid w:val="00C82FF8"/>
    <w:rsid w:val="00C84060"/>
    <w:rsid w:val="00C86E38"/>
    <w:rsid w:val="00CA0C82"/>
    <w:rsid w:val="00CA4521"/>
    <w:rsid w:val="00CB0E37"/>
    <w:rsid w:val="00CB2A2B"/>
    <w:rsid w:val="00CB3C39"/>
    <w:rsid w:val="00CC0C41"/>
    <w:rsid w:val="00CC39CE"/>
    <w:rsid w:val="00CC460D"/>
    <w:rsid w:val="00CC4620"/>
    <w:rsid w:val="00CC52F6"/>
    <w:rsid w:val="00CD46BD"/>
    <w:rsid w:val="00CE121D"/>
    <w:rsid w:val="00CE2C9A"/>
    <w:rsid w:val="00CE603A"/>
    <w:rsid w:val="00CF1124"/>
    <w:rsid w:val="00CF4E94"/>
    <w:rsid w:val="00D108E5"/>
    <w:rsid w:val="00D11E5E"/>
    <w:rsid w:val="00D12688"/>
    <w:rsid w:val="00D26690"/>
    <w:rsid w:val="00D31954"/>
    <w:rsid w:val="00D4508D"/>
    <w:rsid w:val="00D46A58"/>
    <w:rsid w:val="00D472F0"/>
    <w:rsid w:val="00D5352A"/>
    <w:rsid w:val="00D61028"/>
    <w:rsid w:val="00D622D0"/>
    <w:rsid w:val="00D656C1"/>
    <w:rsid w:val="00D71B6B"/>
    <w:rsid w:val="00D72140"/>
    <w:rsid w:val="00D7267A"/>
    <w:rsid w:val="00D73C7D"/>
    <w:rsid w:val="00D754F4"/>
    <w:rsid w:val="00D903C8"/>
    <w:rsid w:val="00D92385"/>
    <w:rsid w:val="00D92EF8"/>
    <w:rsid w:val="00D95622"/>
    <w:rsid w:val="00D969BD"/>
    <w:rsid w:val="00DA1617"/>
    <w:rsid w:val="00DA41DC"/>
    <w:rsid w:val="00DB48AF"/>
    <w:rsid w:val="00DB4A7F"/>
    <w:rsid w:val="00DB5BC5"/>
    <w:rsid w:val="00DB6205"/>
    <w:rsid w:val="00DB774E"/>
    <w:rsid w:val="00DC0234"/>
    <w:rsid w:val="00DC2FB0"/>
    <w:rsid w:val="00DC4569"/>
    <w:rsid w:val="00DC4EAF"/>
    <w:rsid w:val="00DC4FB1"/>
    <w:rsid w:val="00DC67B0"/>
    <w:rsid w:val="00DC70FA"/>
    <w:rsid w:val="00DE423F"/>
    <w:rsid w:val="00DE7FC5"/>
    <w:rsid w:val="00DF07C1"/>
    <w:rsid w:val="00DF4148"/>
    <w:rsid w:val="00DF7140"/>
    <w:rsid w:val="00E0252E"/>
    <w:rsid w:val="00E0437D"/>
    <w:rsid w:val="00E142FD"/>
    <w:rsid w:val="00E145FD"/>
    <w:rsid w:val="00E15B00"/>
    <w:rsid w:val="00E317B0"/>
    <w:rsid w:val="00E31FDA"/>
    <w:rsid w:val="00E413C7"/>
    <w:rsid w:val="00E41C3B"/>
    <w:rsid w:val="00E47DE8"/>
    <w:rsid w:val="00E559FE"/>
    <w:rsid w:val="00E5611A"/>
    <w:rsid w:val="00E62908"/>
    <w:rsid w:val="00E62D4A"/>
    <w:rsid w:val="00E63654"/>
    <w:rsid w:val="00E63ED0"/>
    <w:rsid w:val="00E640F5"/>
    <w:rsid w:val="00E65ED0"/>
    <w:rsid w:val="00E7001F"/>
    <w:rsid w:val="00E740A0"/>
    <w:rsid w:val="00E75F6D"/>
    <w:rsid w:val="00E822C2"/>
    <w:rsid w:val="00E83646"/>
    <w:rsid w:val="00E84173"/>
    <w:rsid w:val="00E879B9"/>
    <w:rsid w:val="00E92273"/>
    <w:rsid w:val="00E95BF7"/>
    <w:rsid w:val="00E96D6E"/>
    <w:rsid w:val="00EA0FD1"/>
    <w:rsid w:val="00EB42B2"/>
    <w:rsid w:val="00EC0102"/>
    <w:rsid w:val="00EC4F5A"/>
    <w:rsid w:val="00EC6671"/>
    <w:rsid w:val="00ED5307"/>
    <w:rsid w:val="00EE03FD"/>
    <w:rsid w:val="00EE21A2"/>
    <w:rsid w:val="00EE6558"/>
    <w:rsid w:val="00EF366B"/>
    <w:rsid w:val="00EF4B60"/>
    <w:rsid w:val="00F02411"/>
    <w:rsid w:val="00F031A0"/>
    <w:rsid w:val="00F041FF"/>
    <w:rsid w:val="00F05798"/>
    <w:rsid w:val="00F116E2"/>
    <w:rsid w:val="00F12A7F"/>
    <w:rsid w:val="00F155B4"/>
    <w:rsid w:val="00F215D3"/>
    <w:rsid w:val="00F26A6F"/>
    <w:rsid w:val="00F27CD7"/>
    <w:rsid w:val="00F34A73"/>
    <w:rsid w:val="00F37426"/>
    <w:rsid w:val="00F4024E"/>
    <w:rsid w:val="00F425B6"/>
    <w:rsid w:val="00F4503D"/>
    <w:rsid w:val="00F47834"/>
    <w:rsid w:val="00F50300"/>
    <w:rsid w:val="00F5308D"/>
    <w:rsid w:val="00F53BBC"/>
    <w:rsid w:val="00F65A77"/>
    <w:rsid w:val="00F65BEB"/>
    <w:rsid w:val="00F66EBD"/>
    <w:rsid w:val="00F805C0"/>
    <w:rsid w:val="00F86423"/>
    <w:rsid w:val="00F935C8"/>
    <w:rsid w:val="00F93F3D"/>
    <w:rsid w:val="00F942EB"/>
    <w:rsid w:val="00F95729"/>
    <w:rsid w:val="00F97B70"/>
    <w:rsid w:val="00FA0D6A"/>
    <w:rsid w:val="00FA3790"/>
    <w:rsid w:val="00FA39D1"/>
    <w:rsid w:val="00FA5C86"/>
    <w:rsid w:val="00FA647C"/>
    <w:rsid w:val="00FB6A28"/>
    <w:rsid w:val="00FB77DC"/>
    <w:rsid w:val="00FC046A"/>
    <w:rsid w:val="00FC3B47"/>
    <w:rsid w:val="00FD24BE"/>
    <w:rsid w:val="00FD3F28"/>
    <w:rsid w:val="00FD67F9"/>
    <w:rsid w:val="00FD6ED9"/>
    <w:rsid w:val="00FE1D61"/>
    <w:rsid w:val="00FE1E53"/>
    <w:rsid w:val="00FE4C40"/>
    <w:rsid w:val="00FE7362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483B33"/>
  <w14:defaultImageDpi w14:val="0"/>
  <w15:docId w15:val="{456CE3DA-5938-4BF3-97C6-E20A529E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fontTable" Target="fontTable.xml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838</Words>
  <Characters>4526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Lurian Alves</cp:lastModifiedBy>
  <cp:revision>3</cp:revision>
  <dcterms:created xsi:type="dcterms:W3CDTF">2021-05-07T02:12:00Z</dcterms:created>
  <dcterms:modified xsi:type="dcterms:W3CDTF">2021-05-07T02:14:00Z</dcterms:modified>
</cp:coreProperties>
</file>