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214F00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D923F0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14F0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1A3D0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214F0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BCBDF1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214F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 Brunno Laburu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3869F3A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14F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QUÍMICA</w:t>
            </w:r>
            <w:r w:rsidR="0092389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(</w:t>
            </w:r>
            <w:r w:rsidR="00DF5CD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RECUPERAÇÃO)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C355A58" w14:textId="18201D22" w:rsidR="00DF5CD7" w:rsidRPr="005D5686" w:rsidRDefault="00214F00" w:rsidP="00DF5CD7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5D5686">
        <w:rPr>
          <w:rFonts w:ascii="Verdana" w:hAnsi="Verdana"/>
          <w:b/>
          <w:sz w:val="20"/>
          <w:szCs w:val="20"/>
          <w:lang w:eastAsia="zh-CN"/>
        </w:rPr>
        <w:t>1</w:t>
      </w:r>
      <w:r w:rsidR="001A3D04" w:rsidRPr="005D5686">
        <w:rPr>
          <w:rFonts w:ascii="Verdana" w:hAnsi="Verdana"/>
          <w:b/>
          <w:sz w:val="20"/>
          <w:szCs w:val="20"/>
          <w:lang w:eastAsia="zh-CN"/>
        </w:rPr>
        <w:t xml:space="preserve"> – </w:t>
      </w:r>
      <w:r w:rsidR="00DF5CD7" w:rsidRPr="005D5686">
        <w:rPr>
          <w:rFonts w:ascii="Verdana" w:hAnsi="Verdana"/>
          <w:sz w:val="20"/>
          <w:szCs w:val="20"/>
          <w:lang w:eastAsia="pt-BR"/>
        </w:rPr>
        <w:t>Em relação aos aspectos energéticos envolvidos nas transformações químicas, pode-se afirmar:</w:t>
      </w:r>
    </w:p>
    <w:p w14:paraId="230A561A" w14:textId="77777777" w:rsidR="00DF5CD7" w:rsidRPr="005D5686" w:rsidRDefault="00DF5CD7" w:rsidP="00DF5CD7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</w:p>
    <w:p w14:paraId="05D7D4EA" w14:textId="77777777" w:rsidR="00DF5CD7" w:rsidRPr="005D5686" w:rsidRDefault="00DF5CD7" w:rsidP="00DF5CD7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5D5686">
        <w:rPr>
          <w:rFonts w:ascii="Verdana" w:hAnsi="Verdana"/>
          <w:sz w:val="20"/>
          <w:szCs w:val="20"/>
          <w:lang w:eastAsia="pt-BR"/>
        </w:rPr>
        <w:t>a) a queima da parafina de uma vela exemplifica um processo endotérmico.</w:t>
      </w:r>
    </w:p>
    <w:p w14:paraId="440FBA8C" w14:textId="77777777" w:rsidR="00DF5CD7" w:rsidRPr="005D5686" w:rsidRDefault="00DF5CD7" w:rsidP="00DF5CD7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5D5686">
        <w:rPr>
          <w:rFonts w:ascii="Verdana" w:hAnsi="Verdana"/>
          <w:sz w:val="20"/>
          <w:szCs w:val="20"/>
          <w:lang w:eastAsia="pt-BR"/>
        </w:rPr>
        <w:t>b) a vaporização da água de uma piscina pela ação da luz solar exemplifica um processo endotérmico.</w:t>
      </w:r>
    </w:p>
    <w:p w14:paraId="2A7466C6" w14:textId="77777777" w:rsidR="00DF5CD7" w:rsidRPr="005D5686" w:rsidRDefault="00DF5CD7" w:rsidP="00DF5CD7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5D5686">
        <w:rPr>
          <w:rFonts w:ascii="Verdana" w:hAnsi="Verdana"/>
          <w:sz w:val="20"/>
          <w:szCs w:val="20"/>
          <w:lang w:eastAsia="pt-BR"/>
        </w:rPr>
        <w:t>c) a combustão do álcool hidratado em motores de automóveis exemplifica um processo endotérmico.</w:t>
      </w:r>
    </w:p>
    <w:p w14:paraId="4E979292" w14:textId="77777777" w:rsidR="00DF5CD7" w:rsidRPr="005D5686" w:rsidRDefault="00DF5CD7" w:rsidP="00DF5CD7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5D5686">
        <w:rPr>
          <w:rFonts w:ascii="Verdana" w:hAnsi="Verdana"/>
          <w:sz w:val="20"/>
          <w:szCs w:val="20"/>
          <w:lang w:eastAsia="pt-BR"/>
        </w:rPr>
        <w:t>d) a formação de um iceberg a partir da água do mar exemplifica um processo endotérmico.</w:t>
      </w:r>
    </w:p>
    <w:p w14:paraId="458E3FE3" w14:textId="63157F33" w:rsidR="0092389A" w:rsidRPr="005D5686" w:rsidRDefault="00DF5CD7" w:rsidP="00DF5CD7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5D5686">
        <w:rPr>
          <w:rFonts w:ascii="Verdana" w:hAnsi="Verdana"/>
          <w:sz w:val="20"/>
          <w:szCs w:val="20"/>
          <w:lang w:eastAsia="pt-BR"/>
        </w:rPr>
        <w:t>e) o valor de ΔH de uma transformação depende exclusivamente do estado físico dos reagentes.</w:t>
      </w:r>
    </w:p>
    <w:p w14:paraId="4ABDBCF1" w14:textId="77777777" w:rsidR="00DF5CD7" w:rsidRPr="005D5686" w:rsidRDefault="00DF5CD7" w:rsidP="00DF5CD7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</w:p>
    <w:p w14:paraId="0EAE3AF9" w14:textId="3E7EC634" w:rsidR="00DF5CD7" w:rsidRPr="005D5686" w:rsidRDefault="001A3D04" w:rsidP="00DF5CD7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5D5686">
        <w:rPr>
          <w:rFonts w:ascii="Verdana" w:eastAsia="Georgia" w:hAnsi="Verdana" w:cs="Arial"/>
          <w:b/>
          <w:sz w:val="20"/>
          <w:szCs w:val="20"/>
          <w:shd w:val="clear" w:color="auto" w:fill="FFFFFF"/>
          <w:lang w:eastAsia="zh-CN"/>
        </w:rPr>
        <w:t xml:space="preserve">2 – </w:t>
      </w:r>
      <w:r w:rsidR="00DF5CD7" w:rsidRPr="005D5686">
        <w:rPr>
          <w:rFonts w:ascii="Verdana" w:hAnsi="Verdana"/>
          <w:sz w:val="20"/>
          <w:szCs w:val="20"/>
          <w:lang w:eastAsia="pt-BR"/>
        </w:rPr>
        <w:t>Considere as afirmações a seguir, segundo a Lei de Hess.</w:t>
      </w:r>
    </w:p>
    <w:p w14:paraId="2086A0F8" w14:textId="77777777" w:rsidR="00DF5CD7" w:rsidRPr="005D5686" w:rsidRDefault="00DF5CD7" w:rsidP="00DF5CD7">
      <w:pPr>
        <w:pStyle w:val="SemEspaamento"/>
        <w:rPr>
          <w:rFonts w:ascii="Verdana" w:hAnsi="Verdana"/>
          <w:sz w:val="20"/>
          <w:szCs w:val="20"/>
          <w:lang w:eastAsia="pt-BR"/>
        </w:rPr>
      </w:pPr>
    </w:p>
    <w:p w14:paraId="4D191841" w14:textId="77777777" w:rsidR="00DF5CD7" w:rsidRPr="005D5686" w:rsidRDefault="00DF5CD7" w:rsidP="00DF5CD7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5D5686">
        <w:rPr>
          <w:rFonts w:ascii="Verdana" w:hAnsi="Verdana"/>
          <w:sz w:val="20"/>
          <w:szCs w:val="20"/>
          <w:lang w:eastAsia="pt-BR"/>
        </w:rPr>
        <w:t>I – O calor de reação (ΔH) depende apenas dos estados inicial e final do processo.</w:t>
      </w:r>
      <w:r w:rsidRPr="005D5686">
        <w:rPr>
          <w:rFonts w:ascii="Verdana" w:hAnsi="Verdana"/>
          <w:sz w:val="20"/>
          <w:szCs w:val="20"/>
          <w:lang w:eastAsia="pt-BR"/>
        </w:rPr>
        <w:br/>
        <w:t>II – As equações termoquímicas podem ser somadas como se fossem equações matemáticas.</w:t>
      </w:r>
      <w:r w:rsidRPr="005D5686">
        <w:rPr>
          <w:rFonts w:ascii="Verdana" w:hAnsi="Verdana"/>
          <w:sz w:val="20"/>
          <w:szCs w:val="20"/>
          <w:lang w:eastAsia="pt-BR"/>
        </w:rPr>
        <w:br/>
        <w:t>III – Podemos inverter uma equação termoquímica desde que se inverta o sinal de ΔH.</w:t>
      </w:r>
      <w:r w:rsidRPr="005D5686">
        <w:rPr>
          <w:rFonts w:ascii="Verdana" w:hAnsi="Verdana"/>
          <w:sz w:val="20"/>
          <w:szCs w:val="20"/>
          <w:lang w:eastAsia="pt-BR"/>
        </w:rPr>
        <w:br/>
        <w:t>IV – Se o estado final do processo for alcançado por vários caminhos, o valor de ΔH dependerá dos estados intermediários através dos quais o sistema pode passar.</w:t>
      </w:r>
    </w:p>
    <w:p w14:paraId="3BCCE520" w14:textId="77777777" w:rsidR="00DF5CD7" w:rsidRPr="005D5686" w:rsidRDefault="00DF5CD7" w:rsidP="00DF5CD7">
      <w:pPr>
        <w:pStyle w:val="SemEspaamento"/>
        <w:rPr>
          <w:rFonts w:ascii="Verdana" w:hAnsi="Verdana"/>
          <w:sz w:val="20"/>
          <w:szCs w:val="20"/>
          <w:lang w:eastAsia="pt-BR"/>
        </w:rPr>
      </w:pPr>
    </w:p>
    <w:p w14:paraId="56C45F7C" w14:textId="62002D0B" w:rsidR="00DF5CD7" w:rsidRPr="005D5686" w:rsidRDefault="00DF5CD7" w:rsidP="00DF5CD7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5D5686">
        <w:rPr>
          <w:rFonts w:ascii="Verdana" w:hAnsi="Verdana"/>
          <w:sz w:val="20"/>
          <w:szCs w:val="20"/>
          <w:lang w:eastAsia="pt-BR"/>
        </w:rPr>
        <w:t>Conclui-se que:</w:t>
      </w:r>
    </w:p>
    <w:p w14:paraId="09E412CB" w14:textId="77777777" w:rsidR="00DF5CD7" w:rsidRPr="005D5686" w:rsidRDefault="00DF5CD7" w:rsidP="00DF5CD7">
      <w:pPr>
        <w:pStyle w:val="SemEspaamento"/>
        <w:rPr>
          <w:rFonts w:ascii="Verdana" w:hAnsi="Verdana"/>
          <w:sz w:val="20"/>
          <w:szCs w:val="20"/>
          <w:lang w:eastAsia="pt-BR"/>
        </w:rPr>
      </w:pPr>
    </w:p>
    <w:p w14:paraId="46900B23" w14:textId="77777777" w:rsidR="00DF5CD7" w:rsidRPr="005D5686" w:rsidRDefault="00DF5CD7" w:rsidP="00DF5CD7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5D5686">
        <w:rPr>
          <w:rFonts w:ascii="Verdana" w:hAnsi="Verdana"/>
          <w:sz w:val="20"/>
          <w:szCs w:val="20"/>
          <w:lang w:eastAsia="pt-BR"/>
        </w:rPr>
        <w:t>a) as afirmações I e II são verdadeiras.</w:t>
      </w:r>
      <w:r w:rsidRPr="005D5686">
        <w:rPr>
          <w:rFonts w:ascii="Verdana" w:hAnsi="Verdana"/>
          <w:sz w:val="20"/>
          <w:szCs w:val="20"/>
          <w:lang w:eastAsia="pt-BR"/>
        </w:rPr>
        <w:br/>
        <w:t>b) as afirmações II e III são verdadeiras.</w:t>
      </w:r>
      <w:r w:rsidRPr="005D5686">
        <w:rPr>
          <w:rFonts w:ascii="Verdana" w:hAnsi="Verdana"/>
          <w:sz w:val="20"/>
          <w:szCs w:val="20"/>
          <w:lang w:eastAsia="pt-BR"/>
        </w:rPr>
        <w:br/>
        <w:t>c) as afirmações I, II e III são verdadeiras.</w:t>
      </w:r>
      <w:r w:rsidRPr="005D5686">
        <w:rPr>
          <w:rFonts w:ascii="Verdana" w:hAnsi="Verdana"/>
          <w:sz w:val="20"/>
          <w:szCs w:val="20"/>
          <w:lang w:eastAsia="pt-BR"/>
        </w:rPr>
        <w:br/>
        <w:t>d) todas são verdadeiras.</w:t>
      </w:r>
      <w:r w:rsidRPr="005D5686">
        <w:rPr>
          <w:rFonts w:ascii="Verdana" w:hAnsi="Verdana"/>
          <w:sz w:val="20"/>
          <w:szCs w:val="20"/>
          <w:lang w:eastAsia="pt-BR"/>
        </w:rPr>
        <w:br/>
        <w:t>e) todas são falsas.</w:t>
      </w:r>
    </w:p>
    <w:p w14:paraId="72145316" w14:textId="77777777" w:rsidR="00236F90" w:rsidRPr="005D5686" w:rsidRDefault="00236F90" w:rsidP="0039144F">
      <w:pPr>
        <w:pStyle w:val="SemEspaamento"/>
        <w:jc w:val="both"/>
        <w:rPr>
          <w:rFonts w:ascii="Verdana" w:hAnsi="Verdana"/>
          <w:b/>
          <w:sz w:val="20"/>
          <w:szCs w:val="20"/>
          <w:shd w:val="clear" w:color="auto" w:fill="FFFFFF"/>
          <w:lang w:eastAsia="zh-CN"/>
        </w:rPr>
      </w:pPr>
    </w:p>
    <w:p w14:paraId="3BCACD32" w14:textId="41B25930" w:rsidR="00DF5CD7" w:rsidRPr="005D5686" w:rsidRDefault="001A3D04" w:rsidP="0039144F">
      <w:pPr>
        <w:pStyle w:val="SemEspaamento"/>
        <w:jc w:val="both"/>
        <w:rPr>
          <w:rFonts w:ascii="Verdana" w:hAnsi="Verdana"/>
          <w:sz w:val="20"/>
          <w:szCs w:val="20"/>
          <w:shd w:val="clear" w:color="auto" w:fill="FFFFFF"/>
          <w:lang w:eastAsia="zh-CN"/>
        </w:rPr>
      </w:pPr>
      <w:r w:rsidRPr="005D5686">
        <w:rPr>
          <w:rFonts w:ascii="Verdana" w:hAnsi="Verdana"/>
          <w:b/>
          <w:sz w:val="20"/>
          <w:szCs w:val="20"/>
          <w:shd w:val="clear" w:color="auto" w:fill="FFFFFF"/>
          <w:lang w:eastAsia="zh-CN"/>
        </w:rPr>
        <w:t xml:space="preserve">3 – </w:t>
      </w:r>
      <w:r w:rsidR="00DF5CD7" w:rsidRPr="005D5686">
        <w:rPr>
          <w:rFonts w:ascii="Verdana" w:hAnsi="Verdana"/>
          <w:sz w:val="20"/>
          <w:szCs w:val="20"/>
          <w:shd w:val="clear" w:color="auto" w:fill="FFFFFF"/>
          <w:lang w:eastAsia="zh-CN"/>
        </w:rPr>
        <w:t>Ao se sair molhado em local aberto, mesmo em dias quentes, sente-se uma sensação de frio. Esse fenômeno está relacionado com a evaporação da água que, no caso, está em contato com o corpo humano. O que explica essa sensação de frio?</w:t>
      </w:r>
    </w:p>
    <w:p w14:paraId="0900DA32" w14:textId="77777777" w:rsidR="0039144F" w:rsidRPr="005D5686" w:rsidRDefault="0039144F" w:rsidP="0039144F">
      <w:pPr>
        <w:pStyle w:val="SemEspaamento"/>
        <w:jc w:val="both"/>
        <w:rPr>
          <w:rFonts w:ascii="Verdana" w:hAnsi="Verdana"/>
          <w:sz w:val="20"/>
          <w:szCs w:val="20"/>
          <w:shd w:val="clear" w:color="auto" w:fill="FFFFFF"/>
          <w:lang w:eastAsia="zh-CN"/>
        </w:rPr>
      </w:pPr>
    </w:p>
    <w:p w14:paraId="6E2EBF05" w14:textId="77777777" w:rsidR="00DF5CD7" w:rsidRPr="005D5686" w:rsidRDefault="00DF5CD7" w:rsidP="0039144F">
      <w:pPr>
        <w:pStyle w:val="SemEspaamento"/>
        <w:jc w:val="both"/>
        <w:rPr>
          <w:rFonts w:ascii="Verdana" w:hAnsi="Verdana"/>
          <w:sz w:val="20"/>
          <w:szCs w:val="20"/>
          <w:shd w:val="clear" w:color="auto" w:fill="FFFFFF"/>
          <w:lang w:eastAsia="zh-CN"/>
        </w:rPr>
      </w:pPr>
      <w:r w:rsidRPr="005D5686">
        <w:rPr>
          <w:rFonts w:ascii="Verdana" w:hAnsi="Verdana"/>
          <w:sz w:val="20"/>
          <w:szCs w:val="20"/>
          <w:shd w:val="clear" w:color="auto" w:fill="FFFFFF"/>
          <w:lang w:eastAsia="zh-CN"/>
        </w:rPr>
        <w:t>a) A evaporação da água é um processo endotérmico e cede calor ao corpo.</w:t>
      </w:r>
    </w:p>
    <w:p w14:paraId="12630414" w14:textId="77777777" w:rsidR="00DF5CD7" w:rsidRPr="005D5686" w:rsidRDefault="00DF5CD7" w:rsidP="0039144F">
      <w:pPr>
        <w:pStyle w:val="SemEspaamento"/>
        <w:jc w:val="both"/>
        <w:rPr>
          <w:rFonts w:ascii="Verdana" w:hAnsi="Verdana"/>
          <w:sz w:val="20"/>
          <w:szCs w:val="20"/>
          <w:shd w:val="clear" w:color="auto" w:fill="FFFFFF"/>
          <w:lang w:eastAsia="zh-CN"/>
        </w:rPr>
      </w:pPr>
      <w:r w:rsidRPr="005D5686">
        <w:rPr>
          <w:rFonts w:ascii="Verdana" w:hAnsi="Verdana"/>
          <w:sz w:val="20"/>
          <w:szCs w:val="20"/>
          <w:shd w:val="clear" w:color="auto" w:fill="FFFFFF"/>
          <w:lang w:eastAsia="zh-CN"/>
        </w:rPr>
        <w:t>b) A evaporação da água é um processo endotérmico e retira calor do corpo.</w:t>
      </w:r>
    </w:p>
    <w:p w14:paraId="7BA01E0C" w14:textId="77777777" w:rsidR="00DF5CD7" w:rsidRPr="005D5686" w:rsidRDefault="00DF5CD7" w:rsidP="0039144F">
      <w:pPr>
        <w:pStyle w:val="SemEspaamento"/>
        <w:jc w:val="both"/>
        <w:rPr>
          <w:rFonts w:ascii="Verdana" w:hAnsi="Verdana"/>
          <w:sz w:val="20"/>
          <w:szCs w:val="20"/>
          <w:shd w:val="clear" w:color="auto" w:fill="FFFFFF"/>
          <w:lang w:eastAsia="zh-CN"/>
        </w:rPr>
      </w:pPr>
      <w:r w:rsidRPr="005D5686">
        <w:rPr>
          <w:rFonts w:ascii="Verdana" w:hAnsi="Verdana"/>
          <w:sz w:val="20"/>
          <w:szCs w:val="20"/>
          <w:shd w:val="clear" w:color="auto" w:fill="FFFFFF"/>
          <w:lang w:eastAsia="zh-CN"/>
        </w:rPr>
        <w:t>c) A evaporação da água é um processo exotérmico e cede calor ao corpo.</w:t>
      </w:r>
    </w:p>
    <w:p w14:paraId="6CD3C37E" w14:textId="035B177B" w:rsidR="001A3D04" w:rsidRPr="005D5686" w:rsidRDefault="00DF5CD7" w:rsidP="0039144F">
      <w:pPr>
        <w:pStyle w:val="SemEspaamento"/>
        <w:jc w:val="both"/>
        <w:rPr>
          <w:rFonts w:ascii="Verdana" w:hAnsi="Verdana"/>
          <w:sz w:val="20"/>
          <w:szCs w:val="20"/>
          <w:shd w:val="clear" w:color="auto" w:fill="FFFFFF"/>
          <w:lang w:eastAsia="zh-CN"/>
        </w:rPr>
      </w:pPr>
      <w:r w:rsidRPr="005D5686">
        <w:rPr>
          <w:rFonts w:ascii="Verdana" w:hAnsi="Verdana"/>
          <w:sz w:val="20"/>
          <w:szCs w:val="20"/>
          <w:shd w:val="clear" w:color="auto" w:fill="FFFFFF"/>
          <w:lang w:eastAsia="zh-CN"/>
        </w:rPr>
        <w:t>d) A evaporação da água é um processo exotérmico e retira calor do corpo.</w:t>
      </w:r>
    </w:p>
    <w:p w14:paraId="58A08CF8" w14:textId="77777777" w:rsidR="0039144F" w:rsidRPr="005D5686" w:rsidRDefault="0039144F" w:rsidP="0039144F">
      <w:pPr>
        <w:pStyle w:val="SemEspaamento"/>
        <w:jc w:val="both"/>
        <w:rPr>
          <w:rFonts w:ascii="Verdana" w:hAnsi="Verdana"/>
          <w:sz w:val="20"/>
          <w:szCs w:val="20"/>
          <w:shd w:val="clear" w:color="auto" w:fill="FFFFFF"/>
          <w:lang w:eastAsia="zh-CN"/>
        </w:rPr>
      </w:pPr>
    </w:p>
    <w:p w14:paraId="7289B83A" w14:textId="224CE448" w:rsidR="001A3D04" w:rsidRPr="005D5686" w:rsidRDefault="001A3D04" w:rsidP="001A3D04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5D5686">
        <w:rPr>
          <w:rFonts w:ascii="Verdana" w:eastAsia="Georgia" w:hAnsi="Verdana" w:cs="Arial"/>
          <w:b/>
          <w:sz w:val="20"/>
          <w:szCs w:val="20"/>
          <w:shd w:val="clear" w:color="auto" w:fill="FFFFFF"/>
          <w:lang w:eastAsia="zh-CN"/>
        </w:rPr>
        <w:t xml:space="preserve">4 – </w:t>
      </w:r>
      <w:r w:rsidRPr="005D5686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O aproveitamento de resíduos florestais vem se tornando cada dia mais atrativo, pois eles são uma fonte renovável de energia. A figura representa a queima de um bio-óleo extraído do resíduo de madeira, sendo ∆H1 a variação de entalpia devido à queima de 1 g desse bio-óleo, </w:t>
      </w:r>
      <w:r w:rsidRPr="005D5686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lastRenderedPageBreak/>
        <w:t>resultando em gás carbônico e água líquida, e ∆H2, a variação de entalpia envolvida na conversão de 1 g de água no estado gasoso para o estado líquido.</w:t>
      </w:r>
    </w:p>
    <w:p w14:paraId="07336D5E" w14:textId="77777777" w:rsidR="001A3D04" w:rsidRPr="005D5686" w:rsidRDefault="001A3D04" w:rsidP="001A3D04">
      <w:pPr>
        <w:spacing w:line="240" w:lineRule="auto"/>
        <w:jc w:val="center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5D5686">
        <w:rPr>
          <w:rFonts w:ascii="Verdana" w:eastAsia="Georgia" w:hAnsi="Verdana" w:cs="Arial"/>
          <w:bCs/>
          <w:noProof/>
          <w:sz w:val="20"/>
          <w:szCs w:val="20"/>
          <w:shd w:val="clear" w:color="auto" w:fill="FFFFFF"/>
          <w:lang w:eastAsia="zh-CN"/>
        </w:rPr>
        <w:drawing>
          <wp:inline distT="0" distB="0" distL="0" distR="0" wp14:anchorId="0FEB76C2" wp14:editId="6E27249B">
            <wp:extent cx="3386840" cy="1821180"/>
            <wp:effectExtent l="0" t="0" r="4445" b="7620"/>
            <wp:docPr id="105" name="Picture 10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8" descr="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436" cy="187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77175" w14:textId="77777777" w:rsidR="001A3D04" w:rsidRPr="005D5686" w:rsidRDefault="001A3D04" w:rsidP="001A3D04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5D5686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A variação de entalpia, em kJ, para a queima de 5 g desse bio-óleo resultando em CO</w:t>
      </w:r>
      <w:r w:rsidRPr="005D5686">
        <w:rPr>
          <w:rFonts w:ascii="Verdana" w:eastAsia="Georgia" w:hAnsi="Verdana" w:cs="Arial"/>
          <w:bCs/>
          <w:sz w:val="20"/>
          <w:szCs w:val="20"/>
          <w:shd w:val="clear" w:color="auto" w:fill="FFFFFF"/>
          <w:vertAlign w:val="subscript"/>
          <w:lang w:eastAsia="zh-CN"/>
        </w:rPr>
        <w:t xml:space="preserve">2 </w:t>
      </w:r>
      <w:r w:rsidRPr="005D5686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(gasoso) e H</w:t>
      </w:r>
      <w:r w:rsidRPr="005D5686">
        <w:rPr>
          <w:rFonts w:ascii="Verdana" w:eastAsia="Georgia" w:hAnsi="Verdana" w:cs="Arial"/>
          <w:bCs/>
          <w:sz w:val="20"/>
          <w:szCs w:val="20"/>
          <w:shd w:val="clear" w:color="auto" w:fill="FFFFFF"/>
          <w:vertAlign w:val="subscript"/>
          <w:lang w:eastAsia="zh-CN"/>
        </w:rPr>
        <w:t>2</w:t>
      </w:r>
      <w:r w:rsidRPr="005D5686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O (gasoso) é:</w:t>
      </w:r>
    </w:p>
    <w:p w14:paraId="61C88C30" w14:textId="77777777" w:rsidR="001A3D04" w:rsidRPr="005D5686" w:rsidRDefault="001A3D04" w:rsidP="001A3D04">
      <w:pPr>
        <w:pStyle w:val="PargrafodaLista"/>
        <w:numPr>
          <w:ilvl w:val="0"/>
          <w:numId w:val="25"/>
        </w:numPr>
        <w:spacing w:after="200" w:line="240" w:lineRule="auto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5D5686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-106    </w:t>
      </w:r>
    </w:p>
    <w:p w14:paraId="65B702D9" w14:textId="77777777" w:rsidR="001A3D04" w:rsidRPr="005D5686" w:rsidRDefault="001A3D04" w:rsidP="001A3D04">
      <w:pPr>
        <w:pStyle w:val="PargrafodaLista"/>
        <w:numPr>
          <w:ilvl w:val="0"/>
          <w:numId w:val="25"/>
        </w:numPr>
        <w:spacing w:after="200" w:line="240" w:lineRule="auto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5D5686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-94,0      </w:t>
      </w:r>
    </w:p>
    <w:p w14:paraId="38F530E0" w14:textId="77777777" w:rsidR="001A3D04" w:rsidRPr="005D5686" w:rsidRDefault="001A3D04" w:rsidP="001A3D04">
      <w:pPr>
        <w:pStyle w:val="PargrafodaLista"/>
        <w:numPr>
          <w:ilvl w:val="0"/>
          <w:numId w:val="25"/>
        </w:numPr>
        <w:spacing w:after="200" w:line="240" w:lineRule="auto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5D5686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-82,0      </w:t>
      </w:r>
    </w:p>
    <w:p w14:paraId="3160C663" w14:textId="77777777" w:rsidR="001A3D04" w:rsidRPr="005D5686" w:rsidRDefault="001A3D04" w:rsidP="001A3D04">
      <w:pPr>
        <w:pStyle w:val="PargrafodaLista"/>
        <w:numPr>
          <w:ilvl w:val="0"/>
          <w:numId w:val="25"/>
        </w:numPr>
        <w:spacing w:after="200" w:line="240" w:lineRule="auto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5D5686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-21,2    </w:t>
      </w:r>
    </w:p>
    <w:p w14:paraId="0D85B0C3" w14:textId="6D08C3C9" w:rsidR="001A3D04" w:rsidRPr="005D5686" w:rsidRDefault="001A3D04" w:rsidP="00236F90">
      <w:pPr>
        <w:pStyle w:val="PargrafodaLista"/>
        <w:numPr>
          <w:ilvl w:val="0"/>
          <w:numId w:val="25"/>
        </w:numPr>
        <w:spacing w:after="200" w:line="240" w:lineRule="auto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5D5686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-16,4</w:t>
      </w:r>
    </w:p>
    <w:p w14:paraId="0AA69AA5" w14:textId="77777777" w:rsidR="0039144F" w:rsidRPr="005D5686" w:rsidRDefault="001A3D04" w:rsidP="0039144F">
      <w:pPr>
        <w:pStyle w:val="NormalWeb"/>
        <w:spacing w:after="225"/>
        <w:jc w:val="both"/>
        <w:textAlignment w:val="baseline"/>
        <w:rPr>
          <w:rFonts w:ascii="Verdana" w:eastAsia="Times New Roman" w:hAnsi="Verdana" w:cs="Open Sans"/>
          <w:color w:val="000000" w:themeColor="text1"/>
          <w:sz w:val="20"/>
          <w:szCs w:val="20"/>
          <w:lang w:eastAsia="pt-BR"/>
        </w:rPr>
      </w:pPr>
      <w:r w:rsidRPr="005D5686">
        <w:rPr>
          <w:rFonts w:ascii="Verdana" w:eastAsia="Georgia" w:hAnsi="Verdana" w:cs="Arial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 xml:space="preserve">5 – </w:t>
      </w:r>
      <w:bookmarkStart w:id="0" w:name="_Hlk96458398"/>
      <w:r w:rsidR="0039144F" w:rsidRPr="005D5686">
        <w:rPr>
          <w:rFonts w:ascii="Verdana" w:eastAsia="Times New Roman" w:hAnsi="Verdana" w:cs="Open Sans"/>
          <w:color w:val="000000" w:themeColor="text1"/>
          <w:sz w:val="20"/>
          <w:szCs w:val="20"/>
          <w:lang w:eastAsia="pt-BR"/>
        </w:rPr>
        <w:t>Considere as transformações a que é submetida uma amostra de água, sem que ocorra variação da pressão externa:</w:t>
      </w:r>
    </w:p>
    <w:p w14:paraId="34877140" w14:textId="51BFD5FE" w:rsidR="0039144F" w:rsidRPr="0039144F" w:rsidRDefault="0039144F" w:rsidP="0039144F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5D5686">
        <w:rPr>
          <w:rFonts w:ascii="Verdana" w:eastAsia="Times New Roman" w:hAnsi="Verdana" w:cs="Times New Roman"/>
          <w:noProof/>
          <w:color w:val="000000" w:themeColor="text1"/>
          <w:sz w:val="20"/>
          <w:szCs w:val="20"/>
          <w:lang w:eastAsia="pt-BR"/>
        </w:rPr>
        <w:drawing>
          <wp:inline distT="0" distB="0" distL="0" distR="0" wp14:anchorId="7B73202F" wp14:editId="109C2839">
            <wp:extent cx="6031230" cy="2198370"/>
            <wp:effectExtent l="0" t="0" r="7620" b="0"/>
            <wp:docPr id="3" name="Imagem 3" descr="estados físicos da á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ados físicos da águ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144F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Mudanças de estado físico da água</w:t>
      </w:r>
    </w:p>
    <w:p w14:paraId="4B107EC3" w14:textId="77777777" w:rsidR="0039144F" w:rsidRPr="0039144F" w:rsidRDefault="0039144F" w:rsidP="0039144F">
      <w:pPr>
        <w:spacing w:after="225" w:line="240" w:lineRule="auto"/>
        <w:textAlignment w:val="baseline"/>
        <w:rPr>
          <w:rFonts w:ascii="Verdana" w:eastAsia="Times New Roman" w:hAnsi="Verdana" w:cs="Open Sans"/>
          <w:color w:val="000000" w:themeColor="text1"/>
          <w:sz w:val="20"/>
          <w:szCs w:val="20"/>
          <w:lang w:eastAsia="pt-BR"/>
        </w:rPr>
      </w:pPr>
      <w:r w:rsidRPr="0039144F">
        <w:rPr>
          <w:rFonts w:ascii="Verdana" w:eastAsia="Times New Roman" w:hAnsi="Verdana" w:cs="Open Sans"/>
          <w:color w:val="000000" w:themeColor="text1"/>
          <w:sz w:val="20"/>
          <w:szCs w:val="20"/>
          <w:lang w:eastAsia="pt-BR"/>
        </w:rPr>
        <w:t>Pode-se afirmar que:</w:t>
      </w:r>
    </w:p>
    <w:p w14:paraId="52DBE8DD" w14:textId="77777777" w:rsidR="0039144F" w:rsidRPr="0039144F" w:rsidRDefault="0039144F" w:rsidP="0039144F">
      <w:pPr>
        <w:spacing w:after="0" w:line="240" w:lineRule="auto"/>
        <w:textAlignment w:val="baseline"/>
        <w:rPr>
          <w:rFonts w:ascii="Verdana" w:eastAsia="Times New Roman" w:hAnsi="Verdana" w:cs="Open Sans"/>
          <w:color w:val="000000" w:themeColor="text1"/>
          <w:sz w:val="20"/>
          <w:szCs w:val="20"/>
          <w:lang w:eastAsia="pt-BR"/>
        </w:rPr>
      </w:pPr>
      <w:r w:rsidRPr="0039144F">
        <w:rPr>
          <w:rFonts w:ascii="Verdana" w:eastAsia="Times New Roman" w:hAnsi="Verdana" w:cs="Open Sans"/>
          <w:color w:val="000000" w:themeColor="text1"/>
          <w:sz w:val="20"/>
          <w:szCs w:val="20"/>
          <w:lang w:eastAsia="pt-BR"/>
        </w:rPr>
        <w:t>a) as transformações 3 e 4 são exotérmicas.</w:t>
      </w:r>
      <w:r w:rsidRPr="0039144F">
        <w:rPr>
          <w:rFonts w:ascii="Verdana" w:eastAsia="Times New Roman" w:hAnsi="Verdana" w:cs="Open Sans"/>
          <w:color w:val="000000" w:themeColor="text1"/>
          <w:sz w:val="20"/>
          <w:szCs w:val="20"/>
          <w:lang w:eastAsia="pt-BR"/>
        </w:rPr>
        <w:br/>
        <w:t>b) as transformações 1 e 3 são endotérmicas.</w:t>
      </w:r>
      <w:r w:rsidRPr="0039144F">
        <w:rPr>
          <w:rFonts w:ascii="Verdana" w:eastAsia="Times New Roman" w:hAnsi="Verdana" w:cs="Open Sans"/>
          <w:color w:val="000000" w:themeColor="text1"/>
          <w:sz w:val="20"/>
          <w:szCs w:val="20"/>
          <w:lang w:eastAsia="pt-BR"/>
        </w:rPr>
        <w:br/>
        <w:t>c) a quantidade de energia absorvida em 3 é igual à quantidade liberada em 4.</w:t>
      </w:r>
      <w:r w:rsidRPr="0039144F">
        <w:rPr>
          <w:rFonts w:ascii="Verdana" w:eastAsia="Times New Roman" w:hAnsi="Verdana" w:cs="Open Sans"/>
          <w:color w:val="000000" w:themeColor="text1"/>
          <w:sz w:val="20"/>
          <w:szCs w:val="20"/>
          <w:lang w:eastAsia="pt-BR"/>
        </w:rPr>
        <w:br/>
        <w:t>d) a quantidade de energia liberada em 1 é igual à quantidade liberada em 3.</w:t>
      </w:r>
      <w:r w:rsidRPr="0039144F">
        <w:rPr>
          <w:rFonts w:ascii="Verdana" w:eastAsia="Times New Roman" w:hAnsi="Verdana" w:cs="Open Sans"/>
          <w:color w:val="000000" w:themeColor="text1"/>
          <w:sz w:val="20"/>
          <w:szCs w:val="20"/>
          <w:lang w:eastAsia="pt-BR"/>
        </w:rPr>
        <w:br/>
        <w:t>e) a quantidade de energia liberada em 1 é igual à quantidade absorvida em 2.</w:t>
      </w:r>
    </w:p>
    <w:p w14:paraId="4D1C954F" w14:textId="77777777" w:rsidR="007D425E" w:rsidRPr="005D5686" w:rsidRDefault="007D425E" w:rsidP="0039144F">
      <w:pPr>
        <w:spacing w:after="200" w:line="240" w:lineRule="auto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</w:p>
    <w:bookmarkEnd w:id="0"/>
    <w:p w14:paraId="1A64962B" w14:textId="7002BF22" w:rsidR="001A3D04" w:rsidRPr="005D5686" w:rsidRDefault="001A3D04" w:rsidP="001A3D04">
      <w:pPr>
        <w:jc w:val="both"/>
        <w:rPr>
          <w:rFonts w:ascii="Verdana" w:hAnsi="Verdana" w:cs="Arial"/>
          <w:sz w:val="20"/>
          <w:szCs w:val="20"/>
        </w:rPr>
      </w:pPr>
      <w:r w:rsidRPr="005D5686">
        <w:rPr>
          <w:rFonts w:ascii="Verdana" w:eastAsia="Georgia" w:hAnsi="Verdana" w:cs="Arial"/>
          <w:b/>
          <w:bCs/>
          <w:sz w:val="20"/>
          <w:szCs w:val="20"/>
          <w:shd w:val="clear" w:color="auto" w:fill="FFFFFF"/>
          <w:lang w:eastAsia="zh-CN"/>
        </w:rPr>
        <w:t xml:space="preserve">6 – </w:t>
      </w:r>
      <w:r w:rsidRPr="005D5686">
        <w:rPr>
          <w:rFonts w:ascii="Verdana" w:hAnsi="Verdana" w:cs="Arial"/>
          <w:sz w:val="20"/>
          <w:szCs w:val="20"/>
        </w:rPr>
        <w:t xml:space="preserve">A fermentação que produz o álcool das bebidas alcoólicas é uma reação exotérmica representada pela equação: </w:t>
      </w:r>
    </w:p>
    <w:p w14:paraId="346B64A0" w14:textId="77777777" w:rsidR="007D425E" w:rsidRPr="005D5686" w:rsidRDefault="007D425E" w:rsidP="001A3D04">
      <w:pPr>
        <w:jc w:val="both"/>
        <w:rPr>
          <w:rFonts w:ascii="Verdana" w:hAnsi="Verdana" w:cs="Arial"/>
          <w:sz w:val="20"/>
          <w:szCs w:val="20"/>
        </w:rPr>
      </w:pPr>
    </w:p>
    <w:p w14:paraId="1FE1C1F8" w14:textId="3237B67E" w:rsidR="001A3D04" w:rsidRPr="005D5686" w:rsidRDefault="001A3D04" w:rsidP="001A3D04">
      <w:pPr>
        <w:jc w:val="center"/>
        <w:rPr>
          <w:rFonts w:ascii="Verdana" w:hAnsi="Verdana" w:cs="Arial"/>
          <w:sz w:val="20"/>
          <w:szCs w:val="20"/>
        </w:rPr>
      </w:pPr>
      <w:r w:rsidRPr="005D5686">
        <w:rPr>
          <w:rFonts w:ascii="Verdana" w:hAnsi="Verdana" w:cs="Arial"/>
          <w:sz w:val="20"/>
          <w:szCs w:val="20"/>
        </w:rPr>
        <w:t>C</w:t>
      </w:r>
      <w:r w:rsidRPr="005D5686">
        <w:rPr>
          <w:rFonts w:ascii="Verdana" w:hAnsi="Verdana" w:cs="Arial"/>
          <w:sz w:val="20"/>
          <w:szCs w:val="20"/>
          <w:vertAlign w:val="subscript"/>
        </w:rPr>
        <w:t>6</w:t>
      </w:r>
      <w:r w:rsidRPr="005D5686">
        <w:rPr>
          <w:rFonts w:ascii="Verdana" w:hAnsi="Verdana" w:cs="Arial"/>
          <w:sz w:val="20"/>
          <w:szCs w:val="20"/>
        </w:rPr>
        <w:t>H</w:t>
      </w:r>
      <w:r w:rsidRPr="005D5686">
        <w:rPr>
          <w:rFonts w:ascii="Verdana" w:hAnsi="Verdana" w:cs="Arial"/>
          <w:sz w:val="20"/>
          <w:szCs w:val="20"/>
          <w:vertAlign w:val="subscript"/>
        </w:rPr>
        <w:t>12</w:t>
      </w:r>
      <w:r w:rsidRPr="005D5686">
        <w:rPr>
          <w:rFonts w:ascii="Verdana" w:hAnsi="Verdana" w:cs="Arial"/>
          <w:sz w:val="20"/>
          <w:szCs w:val="20"/>
        </w:rPr>
        <w:t>O</w:t>
      </w:r>
      <w:r w:rsidRPr="005D5686">
        <w:rPr>
          <w:rFonts w:ascii="Verdana" w:hAnsi="Verdana" w:cs="Arial"/>
          <w:sz w:val="20"/>
          <w:szCs w:val="20"/>
          <w:vertAlign w:val="subscript"/>
        </w:rPr>
        <w:t>6(s)</w:t>
      </w:r>
      <w:r w:rsidRPr="005D5686">
        <w:rPr>
          <w:rFonts w:ascii="Verdana" w:hAnsi="Verdana" w:cs="Arial"/>
          <w:sz w:val="20"/>
          <w:szCs w:val="20"/>
        </w:rPr>
        <w:t xml:space="preserve"> </w:t>
      </w:r>
      <w:r w:rsidRPr="005D5686">
        <w:rPr>
          <w:rFonts w:ascii="Verdana" w:hAnsi="Verdana" w:cs="Arial"/>
          <w:sz w:val="20"/>
          <w:szCs w:val="20"/>
        </w:rPr>
        <w:sym w:font="Symbol" w:char="F0AE"/>
      </w:r>
      <w:r w:rsidRPr="005D5686">
        <w:rPr>
          <w:rFonts w:ascii="Verdana" w:hAnsi="Verdana" w:cs="Arial"/>
          <w:sz w:val="20"/>
          <w:szCs w:val="20"/>
        </w:rPr>
        <w:t xml:space="preserve"> 2 C</w:t>
      </w:r>
      <w:r w:rsidRPr="005D5686">
        <w:rPr>
          <w:rFonts w:ascii="Verdana" w:hAnsi="Verdana" w:cs="Arial"/>
          <w:sz w:val="20"/>
          <w:szCs w:val="20"/>
          <w:vertAlign w:val="subscript"/>
        </w:rPr>
        <w:t>2</w:t>
      </w:r>
      <w:r w:rsidRPr="005D5686">
        <w:rPr>
          <w:rFonts w:ascii="Verdana" w:hAnsi="Verdana" w:cs="Arial"/>
          <w:sz w:val="20"/>
          <w:szCs w:val="20"/>
        </w:rPr>
        <w:t>H</w:t>
      </w:r>
      <w:r w:rsidRPr="005D5686">
        <w:rPr>
          <w:rFonts w:ascii="Verdana" w:hAnsi="Verdana" w:cs="Arial"/>
          <w:sz w:val="20"/>
          <w:szCs w:val="20"/>
          <w:vertAlign w:val="subscript"/>
        </w:rPr>
        <w:t>5</w:t>
      </w:r>
      <w:r w:rsidRPr="005D5686">
        <w:rPr>
          <w:rFonts w:ascii="Verdana" w:hAnsi="Verdana" w:cs="Arial"/>
          <w:sz w:val="20"/>
          <w:szCs w:val="20"/>
        </w:rPr>
        <w:t>OH</w:t>
      </w:r>
      <w:r w:rsidRPr="005D5686">
        <w:rPr>
          <w:rFonts w:ascii="Verdana" w:hAnsi="Verdana" w:cs="Arial"/>
          <w:sz w:val="20"/>
          <w:szCs w:val="20"/>
          <w:vertAlign w:val="subscript"/>
        </w:rPr>
        <w:t xml:space="preserve">(ℓ) </w:t>
      </w:r>
      <w:r w:rsidRPr="005D5686">
        <w:rPr>
          <w:rFonts w:ascii="Verdana" w:hAnsi="Verdana" w:cs="Arial"/>
          <w:sz w:val="20"/>
          <w:szCs w:val="20"/>
        </w:rPr>
        <w:t>+ 2 CO</w:t>
      </w:r>
      <w:r w:rsidRPr="005D5686">
        <w:rPr>
          <w:rFonts w:ascii="Verdana" w:hAnsi="Verdana" w:cs="Arial"/>
          <w:sz w:val="20"/>
          <w:szCs w:val="20"/>
          <w:vertAlign w:val="subscript"/>
        </w:rPr>
        <w:t>2(g)</w:t>
      </w:r>
      <w:r w:rsidRPr="005D5686">
        <w:rPr>
          <w:rFonts w:ascii="Verdana" w:hAnsi="Verdana" w:cs="Arial"/>
          <w:sz w:val="20"/>
          <w:szCs w:val="20"/>
        </w:rPr>
        <w:t xml:space="preserve"> + x kJ</w:t>
      </w:r>
    </w:p>
    <w:p w14:paraId="6D3B082E" w14:textId="77777777" w:rsidR="00236F90" w:rsidRPr="005D5686" w:rsidRDefault="00236F90" w:rsidP="001A3D04">
      <w:pPr>
        <w:jc w:val="both"/>
        <w:rPr>
          <w:rFonts w:ascii="Verdana" w:hAnsi="Verdana" w:cs="Arial"/>
          <w:sz w:val="20"/>
          <w:szCs w:val="20"/>
        </w:rPr>
      </w:pPr>
    </w:p>
    <w:p w14:paraId="32CCA5D6" w14:textId="5096D925" w:rsidR="007D425E" w:rsidRPr="005D5686" w:rsidRDefault="001A3D04" w:rsidP="001A3D04">
      <w:pPr>
        <w:jc w:val="both"/>
        <w:rPr>
          <w:rFonts w:ascii="Verdana" w:hAnsi="Verdana" w:cs="Arial"/>
          <w:sz w:val="20"/>
          <w:szCs w:val="20"/>
        </w:rPr>
      </w:pPr>
      <w:r w:rsidRPr="005D5686">
        <w:rPr>
          <w:rFonts w:ascii="Verdana" w:hAnsi="Verdana" w:cs="Arial"/>
          <w:sz w:val="20"/>
          <w:szCs w:val="20"/>
        </w:rPr>
        <w:t>Considerando-se as equações que representam as combustões da glicose e do etanol:</w:t>
      </w:r>
    </w:p>
    <w:p w14:paraId="19607B75" w14:textId="77777777" w:rsidR="001A3D04" w:rsidRPr="005D5686" w:rsidRDefault="001A3D04" w:rsidP="001A3D04">
      <w:pPr>
        <w:jc w:val="center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5D5686">
        <w:rPr>
          <w:rFonts w:ascii="Verdana" w:hAnsi="Verdana" w:cs="Arial"/>
          <w:sz w:val="20"/>
          <w:szCs w:val="20"/>
        </w:rPr>
        <w:lastRenderedPageBreak/>
        <w:t>C</w:t>
      </w:r>
      <w:r w:rsidRPr="005D5686">
        <w:rPr>
          <w:rFonts w:ascii="Verdana" w:hAnsi="Verdana" w:cs="Arial"/>
          <w:sz w:val="20"/>
          <w:szCs w:val="20"/>
          <w:vertAlign w:val="subscript"/>
        </w:rPr>
        <w:t>6</w:t>
      </w:r>
      <w:r w:rsidRPr="005D5686">
        <w:rPr>
          <w:rFonts w:ascii="Verdana" w:hAnsi="Verdana" w:cs="Arial"/>
          <w:sz w:val="20"/>
          <w:szCs w:val="20"/>
        </w:rPr>
        <w:t>H</w:t>
      </w:r>
      <w:r w:rsidRPr="005D5686">
        <w:rPr>
          <w:rFonts w:ascii="Verdana" w:hAnsi="Verdana" w:cs="Arial"/>
          <w:sz w:val="20"/>
          <w:szCs w:val="20"/>
          <w:vertAlign w:val="subscript"/>
        </w:rPr>
        <w:t>12</w:t>
      </w:r>
      <w:r w:rsidRPr="005D5686">
        <w:rPr>
          <w:rFonts w:ascii="Verdana" w:hAnsi="Verdana" w:cs="Arial"/>
          <w:sz w:val="20"/>
          <w:szCs w:val="20"/>
        </w:rPr>
        <w:t>O</w:t>
      </w:r>
      <w:r w:rsidRPr="005D5686">
        <w:rPr>
          <w:rFonts w:ascii="Verdana" w:hAnsi="Verdana" w:cs="Arial"/>
          <w:sz w:val="20"/>
          <w:szCs w:val="20"/>
          <w:vertAlign w:val="subscript"/>
        </w:rPr>
        <w:t xml:space="preserve">6(s) </w:t>
      </w:r>
      <w:r w:rsidRPr="005D5686">
        <w:rPr>
          <w:rFonts w:ascii="Verdana" w:hAnsi="Verdana" w:cs="Arial"/>
          <w:sz w:val="20"/>
          <w:szCs w:val="20"/>
        </w:rPr>
        <w:sym w:font="Symbol" w:char="F02B"/>
      </w:r>
      <w:r w:rsidRPr="005D5686">
        <w:rPr>
          <w:rFonts w:ascii="Verdana" w:hAnsi="Verdana" w:cs="Arial"/>
          <w:sz w:val="20"/>
          <w:szCs w:val="20"/>
        </w:rPr>
        <w:t xml:space="preserve"> 6 O</w:t>
      </w:r>
      <w:r w:rsidRPr="005D5686">
        <w:rPr>
          <w:rFonts w:ascii="Verdana" w:hAnsi="Verdana" w:cs="Arial"/>
          <w:sz w:val="20"/>
          <w:szCs w:val="20"/>
          <w:vertAlign w:val="subscript"/>
        </w:rPr>
        <w:t>2(g)</w:t>
      </w:r>
      <w:r w:rsidRPr="005D5686">
        <w:rPr>
          <w:rFonts w:ascii="Verdana" w:hAnsi="Verdana" w:cs="Arial"/>
          <w:sz w:val="20"/>
          <w:szCs w:val="20"/>
        </w:rPr>
        <w:t xml:space="preserve"> </w:t>
      </w:r>
      <w:r w:rsidRPr="005D5686">
        <w:rPr>
          <w:rFonts w:ascii="Verdana" w:hAnsi="Verdana" w:cs="Arial"/>
          <w:sz w:val="20"/>
          <w:szCs w:val="20"/>
        </w:rPr>
        <w:sym w:font="Symbol" w:char="F0AE"/>
      </w:r>
      <w:r w:rsidRPr="005D5686">
        <w:rPr>
          <w:rFonts w:ascii="Verdana" w:hAnsi="Verdana" w:cs="Arial"/>
          <w:sz w:val="20"/>
          <w:szCs w:val="20"/>
        </w:rPr>
        <w:t xml:space="preserve"> 6 CO</w:t>
      </w:r>
      <w:r w:rsidRPr="005D5686">
        <w:rPr>
          <w:rFonts w:ascii="Verdana" w:hAnsi="Verdana" w:cs="Arial"/>
          <w:sz w:val="20"/>
          <w:szCs w:val="20"/>
          <w:vertAlign w:val="subscript"/>
        </w:rPr>
        <w:t>2(g)</w:t>
      </w:r>
      <w:r w:rsidRPr="005D5686">
        <w:rPr>
          <w:rFonts w:ascii="Verdana" w:hAnsi="Verdana" w:cs="Arial"/>
          <w:sz w:val="20"/>
          <w:szCs w:val="20"/>
        </w:rPr>
        <w:t xml:space="preserve"> + 6 H</w:t>
      </w:r>
      <w:r w:rsidRPr="005D5686">
        <w:rPr>
          <w:rFonts w:ascii="Verdana" w:hAnsi="Verdana" w:cs="Arial"/>
          <w:sz w:val="20"/>
          <w:szCs w:val="20"/>
          <w:vertAlign w:val="subscript"/>
        </w:rPr>
        <w:t>2</w:t>
      </w:r>
      <w:r w:rsidRPr="005D5686">
        <w:rPr>
          <w:rFonts w:ascii="Verdana" w:hAnsi="Verdana" w:cs="Arial"/>
          <w:sz w:val="20"/>
          <w:szCs w:val="20"/>
        </w:rPr>
        <w:t>O</w:t>
      </w:r>
      <w:r w:rsidRPr="005D5686">
        <w:rPr>
          <w:rFonts w:ascii="Verdana" w:hAnsi="Verdana" w:cs="Arial"/>
          <w:sz w:val="20"/>
          <w:szCs w:val="20"/>
          <w:vertAlign w:val="subscript"/>
        </w:rPr>
        <w:t xml:space="preserve">(ℓ)  </w:t>
      </w:r>
    </w:p>
    <w:p w14:paraId="256D06A1" w14:textId="77777777" w:rsidR="001A3D04" w:rsidRPr="005D5686" w:rsidRDefault="001A3D04" w:rsidP="001A3D04">
      <w:pPr>
        <w:jc w:val="center"/>
        <w:rPr>
          <w:rFonts w:ascii="Verdana" w:hAnsi="Verdana" w:cs="Arial"/>
          <w:sz w:val="20"/>
          <w:szCs w:val="20"/>
        </w:rPr>
      </w:pPr>
      <w:r w:rsidRPr="005D5686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ΔHº=</w:t>
      </w:r>
      <w:r w:rsidRPr="005D5686">
        <w:rPr>
          <w:rFonts w:ascii="Verdana" w:hAnsi="Verdana" w:cs="Arial"/>
          <w:sz w:val="20"/>
          <w:szCs w:val="20"/>
          <w:vertAlign w:val="subscript"/>
        </w:rPr>
        <w:t xml:space="preserve"> </w:t>
      </w:r>
      <w:r w:rsidRPr="005D5686">
        <w:rPr>
          <w:rFonts w:ascii="Verdana" w:hAnsi="Verdana" w:cs="Arial"/>
          <w:sz w:val="20"/>
          <w:szCs w:val="20"/>
        </w:rPr>
        <w:t>+ 2840 kJ</w:t>
      </w:r>
    </w:p>
    <w:p w14:paraId="62A42122" w14:textId="77777777" w:rsidR="001A3D04" w:rsidRPr="005D5686" w:rsidRDefault="001A3D04" w:rsidP="001A3D04">
      <w:pPr>
        <w:jc w:val="center"/>
        <w:rPr>
          <w:rFonts w:ascii="Verdana" w:hAnsi="Verdana" w:cs="Arial"/>
          <w:sz w:val="20"/>
          <w:szCs w:val="20"/>
        </w:rPr>
      </w:pPr>
      <w:r w:rsidRPr="005D5686">
        <w:rPr>
          <w:rFonts w:ascii="Verdana" w:hAnsi="Verdana" w:cs="Arial"/>
          <w:sz w:val="20"/>
          <w:szCs w:val="20"/>
        </w:rPr>
        <w:t>C</w:t>
      </w:r>
      <w:r w:rsidRPr="005D5686">
        <w:rPr>
          <w:rFonts w:ascii="Verdana" w:hAnsi="Verdana" w:cs="Arial"/>
          <w:sz w:val="20"/>
          <w:szCs w:val="20"/>
          <w:vertAlign w:val="subscript"/>
        </w:rPr>
        <w:t>2</w:t>
      </w:r>
      <w:r w:rsidRPr="005D5686">
        <w:rPr>
          <w:rFonts w:ascii="Verdana" w:hAnsi="Verdana" w:cs="Arial"/>
          <w:sz w:val="20"/>
          <w:szCs w:val="20"/>
        </w:rPr>
        <w:t>H</w:t>
      </w:r>
      <w:r w:rsidRPr="005D5686">
        <w:rPr>
          <w:rFonts w:ascii="Verdana" w:hAnsi="Verdana" w:cs="Arial"/>
          <w:sz w:val="20"/>
          <w:szCs w:val="20"/>
          <w:vertAlign w:val="subscript"/>
        </w:rPr>
        <w:t>5</w:t>
      </w:r>
      <w:r w:rsidRPr="005D5686">
        <w:rPr>
          <w:rFonts w:ascii="Verdana" w:hAnsi="Verdana" w:cs="Arial"/>
          <w:sz w:val="20"/>
          <w:szCs w:val="20"/>
        </w:rPr>
        <w:t>OH</w:t>
      </w:r>
      <w:r w:rsidRPr="005D5686">
        <w:rPr>
          <w:rFonts w:ascii="Verdana" w:hAnsi="Verdana" w:cs="Arial"/>
          <w:sz w:val="20"/>
          <w:szCs w:val="20"/>
          <w:vertAlign w:val="subscript"/>
        </w:rPr>
        <w:t>(ℓ)</w:t>
      </w:r>
      <w:r w:rsidRPr="005D5686">
        <w:rPr>
          <w:rFonts w:ascii="Verdana" w:hAnsi="Verdana" w:cs="Arial"/>
          <w:sz w:val="20"/>
          <w:szCs w:val="20"/>
        </w:rPr>
        <w:t xml:space="preserve"> </w:t>
      </w:r>
      <w:r w:rsidRPr="005D5686">
        <w:rPr>
          <w:rFonts w:ascii="Verdana" w:hAnsi="Verdana" w:cs="Arial"/>
          <w:sz w:val="20"/>
          <w:szCs w:val="20"/>
        </w:rPr>
        <w:sym w:font="Symbol" w:char="F02B"/>
      </w:r>
      <w:r w:rsidRPr="005D5686">
        <w:rPr>
          <w:rFonts w:ascii="Verdana" w:hAnsi="Verdana" w:cs="Arial"/>
          <w:sz w:val="20"/>
          <w:szCs w:val="20"/>
        </w:rPr>
        <w:t xml:space="preserve"> 3 O</w:t>
      </w:r>
      <w:r w:rsidRPr="005D5686">
        <w:rPr>
          <w:rFonts w:ascii="Verdana" w:hAnsi="Verdana" w:cs="Arial"/>
          <w:sz w:val="20"/>
          <w:szCs w:val="20"/>
          <w:vertAlign w:val="subscript"/>
        </w:rPr>
        <w:t>2(g)</w:t>
      </w:r>
      <w:r w:rsidRPr="005D5686">
        <w:rPr>
          <w:rFonts w:ascii="Verdana" w:hAnsi="Verdana" w:cs="Arial"/>
          <w:sz w:val="20"/>
          <w:szCs w:val="20"/>
        </w:rPr>
        <w:t xml:space="preserve"> </w:t>
      </w:r>
      <w:r w:rsidRPr="005D5686">
        <w:rPr>
          <w:rFonts w:ascii="Verdana" w:hAnsi="Verdana" w:cs="Arial"/>
          <w:sz w:val="20"/>
          <w:szCs w:val="20"/>
        </w:rPr>
        <w:sym w:font="Symbol" w:char="F0AE"/>
      </w:r>
      <w:r w:rsidRPr="005D5686">
        <w:rPr>
          <w:rFonts w:ascii="Verdana" w:hAnsi="Verdana" w:cs="Arial"/>
          <w:sz w:val="20"/>
          <w:szCs w:val="20"/>
        </w:rPr>
        <w:t xml:space="preserve"> 2 CO</w:t>
      </w:r>
      <w:r w:rsidRPr="005D5686">
        <w:rPr>
          <w:rFonts w:ascii="Verdana" w:hAnsi="Verdana" w:cs="Arial"/>
          <w:sz w:val="20"/>
          <w:szCs w:val="20"/>
          <w:vertAlign w:val="subscript"/>
        </w:rPr>
        <w:t>2(g)</w:t>
      </w:r>
      <w:r w:rsidRPr="005D5686">
        <w:rPr>
          <w:rFonts w:ascii="Verdana" w:hAnsi="Verdana" w:cs="Arial"/>
          <w:sz w:val="20"/>
          <w:szCs w:val="20"/>
        </w:rPr>
        <w:t xml:space="preserve"> + 3 H</w:t>
      </w:r>
      <w:r w:rsidRPr="005D5686">
        <w:rPr>
          <w:rFonts w:ascii="Verdana" w:hAnsi="Verdana" w:cs="Arial"/>
          <w:sz w:val="20"/>
          <w:szCs w:val="20"/>
          <w:vertAlign w:val="subscript"/>
        </w:rPr>
        <w:t>2</w:t>
      </w:r>
      <w:r w:rsidRPr="005D5686">
        <w:rPr>
          <w:rFonts w:ascii="Verdana" w:hAnsi="Verdana" w:cs="Arial"/>
          <w:sz w:val="20"/>
          <w:szCs w:val="20"/>
        </w:rPr>
        <w:t>O</w:t>
      </w:r>
      <w:r w:rsidRPr="005D5686">
        <w:rPr>
          <w:rFonts w:ascii="Verdana" w:hAnsi="Verdana" w:cs="Arial"/>
          <w:sz w:val="20"/>
          <w:szCs w:val="20"/>
          <w:vertAlign w:val="subscript"/>
        </w:rPr>
        <w:t>(ℓ)</w:t>
      </w:r>
    </w:p>
    <w:p w14:paraId="0E67B583" w14:textId="06B19383" w:rsidR="007D425E" w:rsidRPr="005D5686" w:rsidRDefault="001A3D04" w:rsidP="00236F90">
      <w:pPr>
        <w:jc w:val="center"/>
        <w:rPr>
          <w:rFonts w:ascii="Verdana" w:hAnsi="Verdana" w:cs="Arial"/>
          <w:sz w:val="20"/>
          <w:szCs w:val="20"/>
        </w:rPr>
      </w:pPr>
      <w:r w:rsidRPr="005D5686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ΔHº= </w:t>
      </w:r>
      <w:r w:rsidRPr="005D5686">
        <w:rPr>
          <w:rFonts w:ascii="Verdana" w:hAnsi="Verdana" w:cs="Arial"/>
          <w:sz w:val="20"/>
          <w:szCs w:val="20"/>
        </w:rPr>
        <w:t xml:space="preserve">+ 1350 </w:t>
      </w:r>
      <w:r w:rsidR="00236F90" w:rsidRPr="005D5686">
        <w:rPr>
          <w:rFonts w:ascii="Verdana" w:hAnsi="Verdana" w:cs="Arial"/>
          <w:sz w:val="20"/>
          <w:szCs w:val="20"/>
        </w:rPr>
        <w:t>Kj</w:t>
      </w:r>
    </w:p>
    <w:p w14:paraId="50DEA920" w14:textId="77777777" w:rsidR="00236F90" w:rsidRPr="005D5686" w:rsidRDefault="00236F90" w:rsidP="00236F90">
      <w:pPr>
        <w:jc w:val="center"/>
        <w:rPr>
          <w:rFonts w:ascii="Verdana" w:hAnsi="Verdana" w:cs="Arial"/>
          <w:sz w:val="20"/>
          <w:szCs w:val="20"/>
        </w:rPr>
      </w:pPr>
    </w:p>
    <w:p w14:paraId="5AC28552" w14:textId="77777777" w:rsidR="001A3D04" w:rsidRPr="005D5686" w:rsidRDefault="001A3D04" w:rsidP="001A3D04">
      <w:pPr>
        <w:rPr>
          <w:rFonts w:ascii="Verdana" w:hAnsi="Verdana" w:cs="Arial"/>
          <w:sz w:val="20"/>
          <w:szCs w:val="20"/>
        </w:rPr>
      </w:pPr>
      <w:r w:rsidRPr="005D5686">
        <w:rPr>
          <w:rFonts w:ascii="Verdana" w:hAnsi="Verdana" w:cs="Arial"/>
          <w:sz w:val="20"/>
          <w:szCs w:val="20"/>
        </w:rPr>
        <w:t xml:space="preserve">pode-se concluir que o valor de x em kJ/mol de glicose é : </w:t>
      </w:r>
    </w:p>
    <w:p w14:paraId="738191C6" w14:textId="77777777" w:rsidR="001A3D04" w:rsidRPr="005D5686" w:rsidRDefault="001A3D04" w:rsidP="001A3D04">
      <w:pPr>
        <w:pStyle w:val="PargrafodaLista"/>
        <w:numPr>
          <w:ilvl w:val="0"/>
          <w:numId w:val="26"/>
        </w:numPr>
        <w:spacing w:after="0" w:line="240" w:lineRule="auto"/>
        <w:contextualSpacing w:val="0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5D5686">
        <w:rPr>
          <w:rFonts w:ascii="Verdana" w:hAnsi="Verdana" w:cs="Arial"/>
          <w:sz w:val="20"/>
          <w:szCs w:val="20"/>
        </w:rPr>
        <w:t>140</w:t>
      </w:r>
    </w:p>
    <w:p w14:paraId="4CC243DA" w14:textId="77777777" w:rsidR="001A3D04" w:rsidRPr="005D5686" w:rsidRDefault="001A3D04" w:rsidP="001A3D04">
      <w:pPr>
        <w:pStyle w:val="PargrafodaLista"/>
        <w:numPr>
          <w:ilvl w:val="0"/>
          <w:numId w:val="26"/>
        </w:numPr>
        <w:spacing w:after="0" w:line="240" w:lineRule="auto"/>
        <w:contextualSpacing w:val="0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5D5686">
        <w:rPr>
          <w:rFonts w:ascii="Verdana" w:hAnsi="Verdana" w:cs="Arial"/>
          <w:sz w:val="20"/>
          <w:szCs w:val="20"/>
        </w:rPr>
        <w:t xml:space="preserve">280 </w:t>
      </w:r>
    </w:p>
    <w:p w14:paraId="53B1E3D3" w14:textId="77777777" w:rsidR="001A3D04" w:rsidRPr="005D5686" w:rsidRDefault="001A3D04" w:rsidP="001A3D04">
      <w:pPr>
        <w:pStyle w:val="PargrafodaLista"/>
        <w:numPr>
          <w:ilvl w:val="0"/>
          <w:numId w:val="26"/>
        </w:numPr>
        <w:spacing w:after="0" w:line="240" w:lineRule="auto"/>
        <w:contextualSpacing w:val="0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5D5686">
        <w:rPr>
          <w:rFonts w:ascii="Verdana" w:hAnsi="Verdana" w:cs="Arial"/>
          <w:sz w:val="20"/>
          <w:szCs w:val="20"/>
        </w:rPr>
        <w:t xml:space="preserve">1490 </w:t>
      </w:r>
    </w:p>
    <w:p w14:paraId="6A7E097D" w14:textId="77777777" w:rsidR="001A3D04" w:rsidRPr="005D5686" w:rsidRDefault="001A3D04" w:rsidP="001A3D04">
      <w:pPr>
        <w:pStyle w:val="PargrafodaLista"/>
        <w:numPr>
          <w:ilvl w:val="0"/>
          <w:numId w:val="26"/>
        </w:numPr>
        <w:spacing w:after="0" w:line="240" w:lineRule="auto"/>
        <w:contextualSpacing w:val="0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5D5686">
        <w:rPr>
          <w:rFonts w:ascii="Verdana" w:hAnsi="Verdana" w:cs="Arial"/>
          <w:sz w:val="20"/>
          <w:szCs w:val="20"/>
        </w:rPr>
        <w:t xml:space="preserve">4330 </w:t>
      </w:r>
    </w:p>
    <w:p w14:paraId="003EF993" w14:textId="77777777" w:rsidR="001A3D04" w:rsidRPr="005D5686" w:rsidRDefault="001A3D04" w:rsidP="001A3D04">
      <w:pPr>
        <w:pStyle w:val="PargrafodaLista"/>
        <w:numPr>
          <w:ilvl w:val="0"/>
          <w:numId w:val="26"/>
        </w:numPr>
        <w:spacing w:after="0" w:line="240" w:lineRule="auto"/>
        <w:contextualSpacing w:val="0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5D5686">
        <w:rPr>
          <w:rFonts w:ascii="Verdana" w:hAnsi="Verdana" w:cs="Arial"/>
          <w:sz w:val="20"/>
          <w:szCs w:val="20"/>
        </w:rPr>
        <w:t>5540</w:t>
      </w:r>
    </w:p>
    <w:p w14:paraId="0AF924DE" w14:textId="77777777" w:rsidR="001A3D04" w:rsidRPr="005D5686" w:rsidRDefault="001A3D04" w:rsidP="001A3D04">
      <w:pPr>
        <w:pStyle w:val="PargrafodaLista"/>
        <w:spacing w:after="0" w:line="240" w:lineRule="auto"/>
        <w:contextualSpacing w:val="0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</w:p>
    <w:p w14:paraId="13080F6D" w14:textId="6F5E6442" w:rsidR="001A3D04" w:rsidRPr="005D5686" w:rsidRDefault="001A3D04" w:rsidP="001A3D04">
      <w:pPr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5D5686">
        <w:rPr>
          <w:rFonts w:ascii="Verdana" w:eastAsia="Georgia" w:hAnsi="Verdana" w:cs="Arial"/>
          <w:b/>
          <w:bCs/>
          <w:sz w:val="20"/>
          <w:szCs w:val="20"/>
          <w:shd w:val="clear" w:color="auto" w:fill="FFFFFF"/>
          <w:lang w:eastAsia="zh-CN"/>
        </w:rPr>
        <w:t xml:space="preserve">7 – </w:t>
      </w:r>
      <w:r w:rsidRPr="005D5686">
        <w:rPr>
          <w:rFonts w:ascii="Verdana" w:hAnsi="Verdana" w:cs="Arial"/>
          <w:sz w:val="20"/>
          <w:szCs w:val="20"/>
        </w:rPr>
        <w:t xml:space="preserve">A cor vermelha de certos fogos de artifício é devida ao carbonato de estrôncio, cuja formação é representada pela equação: </w:t>
      </w:r>
    </w:p>
    <w:p w14:paraId="374481FC" w14:textId="77777777" w:rsidR="001A3D04" w:rsidRPr="005D5686" w:rsidRDefault="001A3D04" w:rsidP="001A3D04">
      <w:pPr>
        <w:jc w:val="center"/>
        <w:rPr>
          <w:rFonts w:ascii="Verdana" w:hAnsi="Verdana" w:cs="Arial"/>
          <w:sz w:val="20"/>
          <w:szCs w:val="20"/>
        </w:rPr>
      </w:pPr>
      <w:r w:rsidRPr="005D5686">
        <w:rPr>
          <w:rFonts w:ascii="Verdana" w:hAnsi="Verdana" w:cs="Arial"/>
          <w:sz w:val="20"/>
          <w:szCs w:val="20"/>
        </w:rPr>
        <w:t>Sr</w:t>
      </w:r>
      <w:r w:rsidRPr="005D5686">
        <w:rPr>
          <w:rFonts w:ascii="Verdana" w:hAnsi="Verdana" w:cs="Arial"/>
          <w:sz w:val="20"/>
          <w:szCs w:val="20"/>
          <w:vertAlign w:val="subscript"/>
        </w:rPr>
        <w:t xml:space="preserve">(s) </w:t>
      </w:r>
      <w:r w:rsidRPr="005D5686">
        <w:rPr>
          <w:rFonts w:ascii="Verdana" w:hAnsi="Verdana" w:cs="Arial"/>
          <w:sz w:val="20"/>
          <w:szCs w:val="20"/>
        </w:rPr>
        <w:t>+ C</w:t>
      </w:r>
      <w:r w:rsidRPr="005D5686">
        <w:rPr>
          <w:rFonts w:ascii="Verdana" w:hAnsi="Verdana" w:cs="Arial"/>
          <w:sz w:val="20"/>
          <w:szCs w:val="20"/>
          <w:vertAlign w:val="subscript"/>
        </w:rPr>
        <w:t xml:space="preserve">(grafite) </w:t>
      </w:r>
      <w:r w:rsidRPr="005D5686">
        <w:rPr>
          <w:rFonts w:ascii="Verdana" w:hAnsi="Verdana" w:cs="Arial"/>
          <w:sz w:val="20"/>
          <w:szCs w:val="20"/>
        </w:rPr>
        <w:t>+ 3/2 O</w:t>
      </w:r>
      <w:r w:rsidRPr="005D5686">
        <w:rPr>
          <w:rFonts w:ascii="Verdana" w:hAnsi="Verdana" w:cs="Arial"/>
          <w:sz w:val="20"/>
          <w:szCs w:val="20"/>
          <w:vertAlign w:val="subscript"/>
        </w:rPr>
        <w:t xml:space="preserve">2(g) </w:t>
      </w:r>
      <w:r w:rsidRPr="005D5686">
        <w:rPr>
          <w:rFonts w:ascii="Verdana" w:hAnsi="Verdana" w:cs="Arial"/>
          <w:sz w:val="20"/>
          <w:szCs w:val="20"/>
        </w:rPr>
        <w:sym w:font="Symbol" w:char="F0AE"/>
      </w:r>
      <w:r w:rsidRPr="005D5686">
        <w:rPr>
          <w:rFonts w:ascii="Verdana" w:hAnsi="Verdana" w:cs="Arial"/>
          <w:sz w:val="20"/>
          <w:szCs w:val="20"/>
        </w:rPr>
        <w:t xml:space="preserve"> SrCO</w:t>
      </w:r>
      <w:r w:rsidRPr="005D5686">
        <w:rPr>
          <w:rFonts w:ascii="Verdana" w:hAnsi="Verdana" w:cs="Arial"/>
          <w:sz w:val="20"/>
          <w:szCs w:val="20"/>
          <w:vertAlign w:val="subscript"/>
        </w:rPr>
        <w:t>3(s)</w:t>
      </w:r>
    </w:p>
    <w:p w14:paraId="5A3B7062" w14:textId="77777777" w:rsidR="001A3D04" w:rsidRPr="005D5686" w:rsidRDefault="001A3D04" w:rsidP="001A3D04">
      <w:pPr>
        <w:rPr>
          <w:rFonts w:ascii="Verdana" w:hAnsi="Verdana" w:cs="Arial"/>
          <w:sz w:val="20"/>
          <w:szCs w:val="20"/>
        </w:rPr>
      </w:pPr>
      <w:r w:rsidRPr="005D5686">
        <w:rPr>
          <w:rFonts w:ascii="Verdana" w:hAnsi="Verdana" w:cs="Arial"/>
          <w:sz w:val="20"/>
          <w:szCs w:val="20"/>
        </w:rPr>
        <w:t xml:space="preserve">Sendo dados os </w:t>
      </w:r>
      <w:r w:rsidRPr="005D5686">
        <w:rPr>
          <w:rFonts w:ascii="Verdana" w:hAnsi="Verdana" w:cs="Arial"/>
          <w:sz w:val="20"/>
          <w:szCs w:val="20"/>
        </w:rPr>
        <w:sym w:font="Symbol" w:char="F044"/>
      </w:r>
      <w:r w:rsidRPr="005D5686">
        <w:rPr>
          <w:rFonts w:ascii="Verdana" w:hAnsi="Verdana" w:cs="Arial"/>
          <w:sz w:val="20"/>
          <w:szCs w:val="20"/>
        </w:rPr>
        <w:t>H°</w:t>
      </w:r>
    </w:p>
    <w:p w14:paraId="35533ADD" w14:textId="77777777" w:rsidR="001A3D04" w:rsidRPr="005D5686" w:rsidRDefault="001A3D04" w:rsidP="001A3D04">
      <w:pPr>
        <w:pStyle w:val="PargrafodaLista"/>
        <w:numPr>
          <w:ilvl w:val="0"/>
          <w:numId w:val="27"/>
        </w:numPr>
        <w:spacing w:after="0" w:line="240" w:lineRule="auto"/>
        <w:contextualSpacing w:val="0"/>
        <w:rPr>
          <w:rFonts w:ascii="Verdana" w:hAnsi="Verdana" w:cs="Arial"/>
          <w:sz w:val="20"/>
          <w:szCs w:val="20"/>
        </w:rPr>
      </w:pPr>
      <w:r w:rsidRPr="005D5686">
        <w:rPr>
          <w:rFonts w:ascii="Verdana" w:hAnsi="Verdana" w:cs="Arial"/>
          <w:sz w:val="20"/>
          <w:szCs w:val="20"/>
        </w:rPr>
        <w:t>Sr</w:t>
      </w:r>
      <w:r w:rsidRPr="005D5686">
        <w:rPr>
          <w:rFonts w:ascii="Verdana" w:hAnsi="Verdana" w:cs="Arial"/>
          <w:sz w:val="20"/>
          <w:szCs w:val="20"/>
          <w:vertAlign w:val="subscript"/>
        </w:rPr>
        <w:t xml:space="preserve">(s) </w:t>
      </w:r>
      <w:r w:rsidRPr="005D5686">
        <w:rPr>
          <w:rFonts w:ascii="Verdana" w:hAnsi="Verdana" w:cs="Arial"/>
          <w:sz w:val="20"/>
          <w:szCs w:val="20"/>
        </w:rPr>
        <w:t>+ ½ O</w:t>
      </w:r>
      <w:r w:rsidRPr="005D5686">
        <w:rPr>
          <w:rFonts w:ascii="Verdana" w:hAnsi="Verdana" w:cs="Arial"/>
          <w:sz w:val="20"/>
          <w:szCs w:val="20"/>
          <w:vertAlign w:val="subscript"/>
        </w:rPr>
        <w:t xml:space="preserve">2(g) </w:t>
      </w:r>
      <w:r w:rsidRPr="005D5686">
        <w:rPr>
          <w:rFonts w:ascii="Verdana" w:hAnsi="Verdana"/>
          <w:sz w:val="20"/>
          <w:szCs w:val="20"/>
        </w:rPr>
        <w:sym w:font="Symbol" w:char="F0AE"/>
      </w:r>
      <w:r w:rsidRPr="005D5686">
        <w:rPr>
          <w:rFonts w:ascii="Verdana" w:hAnsi="Verdana"/>
          <w:sz w:val="20"/>
          <w:szCs w:val="20"/>
        </w:rPr>
        <w:t xml:space="preserve"> </w:t>
      </w:r>
      <w:r w:rsidRPr="005D5686">
        <w:rPr>
          <w:rFonts w:ascii="Verdana" w:hAnsi="Verdana"/>
          <w:sz w:val="20"/>
          <w:szCs w:val="20"/>
        </w:rPr>
        <w:sym w:font="Symbol" w:char="F020"/>
      </w:r>
      <w:r w:rsidRPr="005D5686">
        <w:rPr>
          <w:rFonts w:ascii="Verdana" w:hAnsi="Verdana" w:cs="Arial"/>
          <w:sz w:val="20"/>
          <w:szCs w:val="20"/>
        </w:rPr>
        <w:t>SrO</w:t>
      </w:r>
      <w:r w:rsidRPr="005D5686">
        <w:rPr>
          <w:rFonts w:ascii="Verdana" w:hAnsi="Verdana" w:cs="Arial"/>
          <w:sz w:val="20"/>
          <w:szCs w:val="20"/>
          <w:vertAlign w:val="subscript"/>
        </w:rPr>
        <w:t>(s)</w:t>
      </w:r>
      <w:r w:rsidRPr="005D5686">
        <w:rPr>
          <w:rFonts w:ascii="Verdana" w:hAnsi="Verdana" w:cs="Arial"/>
          <w:sz w:val="20"/>
          <w:szCs w:val="20"/>
        </w:rPr>
        <w:t xml:space="preserve"> </w:t>
      </w:r>
      <w:r w:rsidRPr="005D5686">
        <w:rPr>
          <w:rFonts w:ascii="Verdana" w:hAnsi="Verdana" w:cs="Arial"/>
          <w:sz w:val="20"/>
          <w:szCs w:val="20"/>
        </w:rPr>
        <w:tab/>
      </w:r>
      <w:r w:rsidRPr="005D5686">
        <w:rPr>
          <w:rFonts w:ascii="Verdana" w:hAnsi="Verdana"/>
          <w:sz w:val="20"/>
          <w:szCs w:val="20"/>
        </w:rPr>
        <w:sym w:font="Symbol" w:char="F044"/>
      </w:r>
      <w:r w:rsidRPr="005D5686">
        <w:rPr>
          <w:rFonts w:ascii="Verdana" w:hAnsi="Verdana" w:cs="Arial"/>
          <w:sz w:val="20"/>
          <w:szCs w:val="20"/>
        </w:rPr>
        <w:t xml:space="preserve">H1 = – 592 kJ </w:t>
      </w:r>
    </w:p>
    <w:p w14:paraId="55061344" w14:textId="77777777" w:rsidR="001A3D04" w:rsidRPr="005D5686" w:rsidRDefault="001A3D04" w:rsidP="001A3D04">
      <w:pPr>
        <w:pStyle w:val="PargrafodaLista"/>
        <w:numPr>
          <w:ilvl w:val="0"/>
          <w:numId w:val="27"/>
        </w:numPr>
        <w:spacing w:after="0" w:line="240" w:lineRule="auto"/>
        <w:contextualSpacing w:val="0"/>
        <w:rPr>
          <w:rFonts w:ascii="Verdana" w:hAnsi="Verdana" w:cs="Arial"/>
          <w:sz w:val="20"/>
          <w:szCs w:val="20"/>
        </w:rPr>
      </w:pPr>
      <w:r w:rsidRPr="005D5686">
        <w:rPr>
          <w:rFonts w:ascii="Verdana" w:hAnsi="Verdana" w:cs="Arial"/>
          <w:sz w:val="20"/>
          <w:szCs w:val="20"/>
        </w:rPr>
        <w:t>SrO</w:t>
      </w:r>
      <w:r w:rsidRPr="005D5686">
        <w:rPr>
          <w:rFonts w:ascii="Verdana" w:hAnsi="Verdana" w:cs="Arial"/>
          <w:sz w:val="20"/>
          <w:szCs w:val="20"/>
          <w:vertAlign w:val="subscript"/>
        </w:rPr>
        <w:t xml:space="preserve">(s) </w:t>
      </w:r>
      <w:r w:rsidRPr="005D5686">
        <w:rPr>
          <w:rFonts w:ascii="Verdana" w:hAnsi="Verdana" w:cs="Arial"/>
          <w:sz w:val="20"/>
          <w:szCs w:val="20"/>
        </w:rPr>
        <w:t>+ CO</w:t>
      </w:r>
      <w:r w:rsidRPr="005D5686">
        <w:rPr>
          <w:rFonts w:ascii="Verdana" w:hAnsi="Verdana" w:cs="Arial"/>
          <w:sz w:val="20"/>
          <w:szCs w:val="20"/>
          <w:vertAlign w:val="subscript"/>
        </w:rPr>
        <w:t>2(g)</w:t>
      </w:r>
      <w:r w:rsidRPr="005D5686">
        <w:rPr>
          <w:rFonts w:ascii="Verdana" w:hAnsi="Verdana" w:cs="Arial"/>
          <w:sz w:val="20"/>
          <w:szCs w:val="20"/>
        </w:rPr>
        <w:t xml:space="preserve"> </w:t>
      </w:r>
      <w:r w:rsidRPr="005D5686">
        <w:rPr>
          <w:rFonts w:ascii="Verdana" w:hAnsi="Verdana"/>
          <w:sz w:val="20"/>
          <w:szCs w:val="20"/>
        </w:rPr>
        <w:sym w:font="Symbol" w:char="F0AE"/>
      </w:r>
      <w:r w:rsidRPr="005D5686">
        <w:rPr>
          <w:rFonts w:ascii="Verdana" w:hAnsi="Verdana"/>
          <w:sz w:val="20"/>
          <w:szCs w:val="20"/>
        </w:rPr>
        <w:t xml:space="preserve"> </w:t>
      </w:r>
      <w:r w:rsidRPr="005D5686">
        <w:rPr>
          <w:rFonts w:ascii="Verdana" w:hAnsi="Verdana" w:cs="Arial"/>
          <w:sz w:val="20"/>
          <w:szCs w:val="20"/>
        </w:rPr>
        <w:t>SrCO</w:t>
      </w:r>
      <w:r w:rsidRPr="005D5686">
        <w:rPr>
          <w:rFonts w:ascii="Verdana" w:hAnsi="Verdana" w:cs="Arial"/>
          <w:sz w:val="20"/>
          <w:szCs w:val="20"/>
          <w:vertAlign w:val="subscript"/>
        </w:rPr>
        <w:t>3(s)</w:t>
      </w:r>
      <w:r w:rsidRPr="005D5686">
        <w:rPr>
          <w:rFonts w:ascii="Verdana" w:hAnsi="Verdana" w:cs="Arial"/>
          <w:sz w:val="20"/>
          <w:szCs w:val="20"/>
        </w:rPr>
        <w:t xml:space="preserve"> </w:t>
      </w:r>
      <w:r w:rsidRPr="005D5686">
        <w:rPr>
          <w:rFonts w:ascii="Verdana" w:hAnsi="Verdana" w:cs="Arial"/>
          <w:sz w:val="20"/>
          <w:szCs w:val="20"/>
        </w:rPr>
        <w:tab/>
      </w:r>
      <w:r w:rsidRPr="005D5686">
        <w:rPr>
          <w:rFonts w:ascii="Verdana" w:hAnsi="Verdana"/>
          <w:sz w:val="20"/>
          <w:szCs w:val="20"/>
        </w:rPr>
        <w:sym w:font="Symbol" w:char="F044"/>
      </w:r>
      <w:r w:rsidRPr="005D5686">
        <w:rPr>
          <w:rFonts w:ascii="Verdana" w:hAnsi="Verdana" w:cs="Arial"/>
          <w:sz w:val="20"/>
          <w:szCs w:val="20"/>
        </w:rPr>
        <w:t xml:space="preserve">H2 = – 234 kJ </w:t>
      </w:r>
    </w:p>
    <w:p w14:paraId="651DEF84" w14:textId="77777777" w:rsidR="001A3D04" w:rsidRPr="005D5686" w:rsidRDefault="001A3D04" w:rsidP="001A3D04">
      <w:pPr>
        <w:pStyle w:val="PargrafodaLista"/>
        <w:numPr>
          <w:ilvl w:val="0"/>
          <w:numId w:val="27"/>
        </w:numPr>
        <w:spacing w:after="0" w:line="240" w:lineRule="auto"/>
        <w:contextualSpacing w:val="0"/>
        <w:rPr>
          <w:rFonts w:ascii="Verdana" w:hAnsi="Verdana" w:cs="Arial"/>
          <w:sz w:val="20"/>
          <w:szCs w:val="20"/>
        </w:rPr>
      </w:pPr>
      <w:r w:rsidRPr="005D5686">
        <w:rPr>
          <w:rFonts w:ascii="Verdana" w:hAnsi="Verdana" w:cs="Arial"/>
          <w:sz w:val="20"/>
          <w:szCs w:val="20"/>
        </w:rPr>
        <w:t>C</w:t>
      </w:r>
      <w:r w:rsidRPr="005D5686">
        <w:rPr>
          <w:rFonts w:ascii="Verdana" w:hAnsi="Verdana" w:cs="Arial"/>
          <w:sz w:val="20"/>
          <w:szCs w:val="20"/>
          <w:vertAlign w:val="subscript"/>
        </w:rPr>
        <w:t xml:space="preserve">(grafite) </w:t>
      </w:r>
      <w:r w:rsidRPr="005D5686">
        <w:rPr>
          <w:rFonts w:ascii="Verdana" w:hAnsi="Verdana" w:cs="Arial"/>
          <w:sz w:val="20"/>
          <w:szCs w:val="20"/>
        </w:rPr>
        <w:t>+ O</w:t>
      </w:r>
      <w:r w:rsidRPr="005D5686">
        <w:rPr>
          <w:rFonts w:ascii="Verdana" w:hAnsi="Verdana" w:cs="Arial"/>
          <w:sz w:val="20"/>
          <w:szCs w:val="20"/>
          <w:vertAlign w:val="subscript"/>
        </w:rPr>
        <w:t>2(g)</w:t>
      </w:r>
      <w:r w:rsidRPr="005D5686">
        <w:rPr>
          <w:rFonts w:ascii="Verdana" w:hAnsi="Verdana" w:cs="Arial"/>
          <w:sz w:val="20"/>
          <w:szCs w:val="20"/>
        </w:rPr>
        <w:t xml:space="preserve"> </w:t>
      </w:r>
      <w:r w:rsidRPr="005D5686">
        <w:rPr>
          <w:rFonts w:ascii="Verdana" w:hAnsi="Verdana"/>
          <w:sz w:val="20"/>
          <w:szCs w:val="20"/>
        </w:rPr>
        <w:sym w:font="Symbol" w:char="F0AE"/>
      </w:r>
      <w:r w:rsidRPr="005D5686">
        <w:rPr>
          <w:rFonts w:ascii="Verdana" w:hAnsi="Verdana"/>
          <w:sz w:val="20"/>
          <w:szCs w:val="20"/>
        </w:rPr>
        <w:t xml:space="preserve"> </w:t>
      </w:r>
      <w:r w:rsidRPr="005D5686">
        <w:rPr>
          <w:rFonts w:ascii="Verdana" w:hAnsi="Verdana" w:cs="Arial"/>
          <w:sz w:val="20"/>
          <w:szCs w:val="20"/>
        </w:rPr>
        <w:t>CO</w:t>
      </w:r>
      <w:r w:rsidRPr="005D5686">
        <w:rPr>
          <w:rFonts w:ascii="Verdana" w:hAnsi="Verdana" w:cs="Arial"/>
          <w:sz w:val="20"/>
          <w:szCs w:val="20"/>
          <w:vertAlign w:val="subscript"/>
        </w:rPr>
        <w:t>2(g)</w:t>
      </w:r>
      <w:r w:rsidRPr="005D5686">
        <w:rPr>
          <w:rFonts w:ascii="Verdana" w:hAnsi="Verdana" w:cs="Arial"/>
          <w:sz w:val="20"/>
          <w:szCs w:val="20"/>
        </w:rPr>
        <w:t xml:space="preserve"> </w:t>
      </w:r>
      <w:r w:rsidRPr="005D5686">
        <w:rPr>
          <w:rFonts w:ascii="Verdana" w:hAnsi="Verdana" w:cs="Arial"/>
          <w:sz w:val="20"/>
          <w:szCs w:val="20"/>
        </w:rPr>
        <w:tab/>
      </w:r>
      <w:r w:rsidRPr="005D5686">
        <w:rPr>
          <w:rFonts w:ascii="Verdana" w:hAnsi="Verdana"/>
          <w:sz w:val="20"/>
          <w:szCs w:val="20"/>
        </w:rPr>
        <w:sym w:font="Symbol" w:char="F044"/>
      </w:r>
      <w:r w:rsidRPr="005D5686">
        <w:rPr>
          <w:rFonts w:ascii="Verdana" w:hAnsi="Verdana" w:cs="Arial"/>
          <w:sz w:val="20"/>
          <w:szCs w:val="20"/>
        </w:rPr>
        <w:t xml:space="preserve">H3 = – 394 kJ </w:t>
      </w:r>
    </w:p>
    <w:p w14:paraId="487A96A9" w14:textId="77777777" w:rsidR="001A3D04" w:rsidRPr="005D5686" w:rsidRDefault="001A3D04" w:rsidP="001A3D04">
      <w:pPr>
        <w:rPr>
          <w:rFonts w:ascii="Verdana" w:hAnsi="Verdana" w:cs="Arial"/>
          <w:sz w:val="20"/>
          <w:szCs w:val="20"/>
        </w:rPr>
      </w:pPr>
    </w:p>
    <w:p w14:paraId="21F2A6F7" w14:textId="77777777" w:rsidR="001A3D04" w:rsidRPr="005D5686" w:rsidRDefault="001A3D04" w:rsidP="001A3D04">
      <w:pPr>
        <w:jc w:val="both"/>
        <w:rPr>
          <w:rFonts w:ascii="Verdana" w:hAnsi="Verdana" w:cs="Arial"/>
          <w:sz w:val="20"/>
          <w:szCs w:val="20"/>
        </w:rPr>
      </w:pPr>
      <w:r w:rsidRPr="005D5686">
        <w:rPr>
          <w:rFonts w:ascii="Verdana" w:hAnsi="Verdana" w:cs="Arial"/>
          <w:sz w:val="20"/>
          <w:szCs w:val="20"/>
        </w:rPr>
        <w:t xml:space="preserve">Pode-se afirmar que a entalpia de formação do carbonato de estrôncio, em kJ/mol, é: </w:t>
      </w:r>
    </w:p>
    <w:p w14:paraId="74FC15D6" w14:textId="77777777" w:rsidR="001A3D04" w:rsidRPr="005D5686" w:rsidRDefault="001A3D04" w:rsidP="001A3D04">
      <w:pPr>
        <w:pStyle w:val="PargrafodaLista"/>
        <w:numPr>
          <w:ilvl w:val="0"/>
          <w:numId w:val="28"/>
        </w:numPr>
        <w:spacing w:after="0" w:line="240" w:lineRule="auto"/>
        <w:contextualSpacing w:val="0"/>
        <w:rPr>
          <w:rFonts w:ascii="Verdana" w:hAnsi="Verdana" w:cs="Arial"/>
          <w:sz w:val="20"/>
          <w:szCs w:val="20"/>
        </w:rPr>
      </w:pPr>
      <w:r w:rsidRPr="005D5686">
        <w:rPr>
          <w:rFonts w:ascii="Verdana" w:hAnsi="Verdana" w:cs="Arial"/>
          <w:sz w:val="20"/>
          <w:szCs w:val="20"/>
        </w:rPr>
        <w:t xml:space="preserve">– 628 </w:t>
      </w:r>
    </w:p>
    <w:p w14:paraId="05DEB738" w14:textId="77777777" w:rsidR="001A3D04" w:rsidRPr="005D5686" w:rsidRDefault="001A3D04" w:rsidP="001A3D04">
      <w:pPr>
        <w:pStyle w:val="PargrafodaLista"/>
        <w:numPr>
          <w:ilvl w:val="0"/>
          <w:numId w:val="28"/>
        </w:numPr>
        <w:spacing w:after="0" w:line="240" w:lineRule="auto"/>
        <w:contextualSpacing w:val="0"/>
        <w:rPr>
          <w:rFonts w:ascii="Verdana" w:hAnsi="Verdana" w:cs="Arial"/>
          <w:sz w:val="20"/>
          <w:szCs w:val="20"/>
        </w:rPr>
      </w:pPr>
      <w:r w:rsidRPr="005D5686">
        <w:rPr>
          <w:rFonts w:ascii="Verdana" w:hAnsi="Verdana" w:cs="Arial"/>
          <w:sz w:val="20"/>
          <w:szCs w:val="20"/>
        </w:rPr>
        <w:t xml:space="preserve">– 986 </w:t>
      </w:r>
    </w:p>
    <w:p w14:paraId="4C279837" w14:textId="77777777" w:rsidR="001A3D04" w:rsidRPr="005D5686" w:rsidRDefault="001A3D04" w:rsidP="001A3D04">
      <w:pPr>
        <w:pStyle w:val="PargrafodaLista"/>
        <w:numPr>
          <w:ilvl w:val="0"/>
          <w:numId w:val="28"/>
        </w:numPr>
        <w:spacing w:after="0" w:line="240" w:lineRule="auto"/>
        <w:contextualSpacing w:val="0"/>
        <w:rPr>
          <w:rFonts w:ascii="Verdana" w:hAnsi="Verdana" w:cs="Arial"/>
          <w:sz w:val="20"/>
          <w:szCs w:val="20"/>
        </w:rPr>
      </w:pPr>
      <w:r w:rsidRPr="005D5686">
        <w:rPr>
          <w:rFonts w:ascii="Verdana" w:hAnsi="Verdana" w:cs="Arial"/>
          <w:sz w:val="20"/>
          <w:szCs w:val="20"/>
        </w:rPr>
        <w:t xml:space="preserve">+ 986 </w:t>
      </w:r>
    </w:p>
    <w:p w14:paraId="26074AA7" w14:textId="77777777" w:rsidR="001A3D04" w:rsidRPr="005D5686" w:rsidRDefault="001A3D04" w:rsidP="001A3D04">
      <w:pPr>
        <w:pStyle w:val="PargrafodaLista"/>
        <w:numPr>
          <w:ilvl w:val="0"/>
          <w:numId w:val="28"/>
        </w:numPr>
        <w:spacing w:after="0" w:line="240" w:lineRule="auto"/>
        <w:contextualSpacing w:val="0"/>
        <w:rPr>
          <w:rFonts w:ascii="Verdana" w:hAnsi="Verdana" w:cs="Arial"/>
          <w:sz w:val="20"/>
          <w:szCs w:val="20"/>
        </w:rPr>
      </w:pPr>
      <w:r w:rsidRPr="005D5686">
        <w:rPr>
          <w:rFonts w:ascii="Verdana" w:hAnsi="Verdana" w:cs="Arial"/>
          <w:sz w:val="20"/>
          <w:szCs w:val="20"/>
        </w:rPr>
        <w:t xml:space="preserve">– 1 220 </w:t>
      </w:r>
    </w:p>
    <w:p w14:paraId="00C7A5E3" w14:textId="13392261" w:rsidR="001A3D04" w:rsidRPr="005D5686" w:rsidRDefault="001A3D04" w:rsidP="001A3D04">
      <w:pPr>
        <w:pStyle w:val="PargrafodaLista"/>
        <w:numPr>
          <w:ilvl w:val="0"/>
          <w:numId w:val="28"/>
        </w:numPr>
        <w:spacing w:after="0" w:line="240" w:lineRule="auto"/>
        <w:contextualSpacing w:val="0"/>
        <w:rPr>
          <w:rFonts w:ascii="Verdana" w:hAnsi="Verdana" w:cs="Arial"/>
          <w:sz w:val="20"/>
          <w:szCs w:val="20"/>
        </w:rPr>
      </w:pPr>
      <w:r w:rsidRPr="005D5686">
        <w:rPr>
          <w:rFonts w:ascii="Verdana" w:hAnsi="Verdana" w:cs="Arial"/>
          <w:sz w:val="20"/>
          <w:szCs w:val="20"/>
        </w:rPr>
        <w:t>+ 1 220</w:t>
      </w:r>
    </w:p>
    <w:p w14:paraId="0633B84E" w14:textId="77777777" w:rsidR="001A3D04" w:rsidRPr="005D5686" w:rsidRDefault="001A3D04" w:rsidP="00236F90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5CDD9B80" w14:textId="77777777" w:rsidR="00DF5CD7" w:rsidRPr="005D5686" w:rsidRDefault="001A3D04" w:rsidP="00DF5CD7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5D5686">
        <w:rPr>
          <w:rFonts w:ascii="Verdana" w:hAnsi="Verdana" w:cs="Arial"/>
          <w:b/>
          <w:sz w:val="20"/>
          <w:szCs w:val="20"/>
        </w:rPr>
        <w:t xml:space="preserve">8 – </w:t>
      </w:r>
      <w:r w:rsidR="00DF5CD7" w:rsidRPr="005D5686">
        <w:rPr>
          <w:rFonts w:ascii="Verdana" w:hAnsi="Verdana"/>
          <w:sz w:val="20"/>
          <w:szCs w:val="20"/>
          <w:lang w:eastAsia="pt-BR"/>
        </w:rPr>
        <w:t>Qual será o calor absorvido na reação a seguir quando a quantidade de carbono for igual a 36 g?</w:t>
      </w:r>
    </w:p>
    <w:p w14:paraId="3CA35D8F" w14:textId="77777777" w:rsidR="00DF5CD7" w:rsidRPr="005D5686" w:rsidRDefault="00DF5CD7" w:rsidP="00DF5CD7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</w:p>
    <w:p w14:paraId="62490B8B" w14:textId="77777777" w:rsidR="00DF5CD7" w:rsidRPr="005D5686" w:rsidRDefault="00DF5CD7" w:rsidP="00DF5CD7">
      <w:pPr>
        <w:pStyle w:val="SemEspaamento"/>
        <w:jc w:val="center"/>
        <w:rPr>
          <w:rFonts w:ascii="Verdana" w:hAnsi="Verdana"/>
          <w:sz w:val="20"/>
          <w:szCs w:val="20"/>
          <w:lang w:eastAsia="pt-BR"/>
        </w:rPr>
      </w:pPr>
      <w:r w:rsidRPr="005D5686">
        <w:rPr>
          <w:rFonts w:ascii="Verdana" w:hAnsi="Verdana"/>
          <w:sz w:val="20"/>
          <w:szCs w:val="20"/>
          <w:lang w:eastAsia="pt-BR"/>
        </w:rPr>
        <w:t>SnO</w:t>
      </w:r>
      <w:r w:rsidRPr="005D5686"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  <w:t>2(g)</w:t>
      </w:r>
      <w:r w:rsidRPr="005D5686">
        <w:rPr>
          <w:rFonts w:ascii="Verdana" w:hAnsi="Verdana"/>
          <w:sz w:val="20"/>
          <w:szCs w:val="20"/>
          <w:lang w:eastAsia="pt-BR"/>
        </w:rPr>
        <w:t> + 2 C</w:t>
      </w:r>
      <w:r w:rsidRPr="005D5686"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  <w:t>(grafite)</w:t>
      </w:r>
      <w:r w:rsidRPr="005D5686">
        <w:rPr>
          <w:rFonts w:ascii="Verdana" w:hAnsi="Verdana"/>
          <w:sz w:val="20"/>
          <w:szCs w:val="20"/>
          <w:lang w:eastAsia="pt-BR"/>
        </w:rPr>
        <w:t> </w:t>
      </w:r>
      <w:r w:rsidRPr="005D5686">
        <w:rPr>
          <w:rFonts w:ascii="Arial" w:hAnsi="Arial" w:cs="Arial"/>
          <w:sz w:val="20"/>
          <w:szCs w:val="20"/>
          <w:lang w:eastAsia="pt-BR"/>
        </w:rPr>
        <w:t>→</w:t>
      </w:r>
      <w:r w:rsidRPr="005D5686">
        <w:rPr>
          <w:rFonts w:ascii="Verdana" w:hAnsi="Verdana"/>
          <w:sz w:val="20"/>
          <w:szCs w:val="20"/>
          <w:lang w:eastAsia="pt-BR"/>
        </w:rPr>
        <w:t xml:space="preserve"> Sn</w:t>
      </w:r>
      <w:r w:rsidRPr="005D5686"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  <w:t>(s) </w:t>
      </w:r>
      <w:r w:rsidRPr="005D5686">
        <w:rPr>
          <w:rFonts w:ascii="Verdana" w:hAnsi="Verdana"/>
          <w:sz w:val="20"/>
          <w:szCs w:val="20"/>
          <w:lang w:eastAsia="pt-BR"/>
        </w:rPr>
        <w:t>+ 2 CO</w:t>
      </w:r>
      <w:r w:rsidRPr="005D5686"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  <w:t>(g)</w:t>
      </w:r>
      <w:r w:rsidRPr="005D5686">
        <w:rPr>
          <w:rFonts w:ascii="Verdana" w:hAnsi="Verdana"/>
          <w:sz w:val="20"/>
          <w:szCs w:val="20"/>
          <w:lang w:eastAsia="pt-BR"/>
        </w:rPr>
        <w:t>   &gt;ΔH = 360 Kj</w:t>
      </w:r>
    </w:p>
    <w:p w14:paraId="274CB01C" w14:textId="77777777" w:rsidR="00DF5CD7" w:rsidRPr="005D5686" w:rsidRDefault="00DF5CD7" w:rsidP="00DF5CD7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</w:p>
    <w:p w14:paraId="440CE921" w14:textId="77777777" w:rsidR="00DF5CD7" w:rsidRPr="005D5686" w:rsidRDefault="00DF5CD7" w:rsidP="00DF5CD7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5D5686">
        <w:rPr>
          <w:rFonts w:ascii="Verdana" w:hAnsi="Verdana"/>
          <w:sz w:val="20"/>
          <w:szCs w:val="20"/>
          <w:lang w:eastAsia="pt-BR"/>
        </w:rPr>
        <w:t>a) 360 kJ.</w:t>
      </w:r>
    </w:p>
    <w:p w14:paraId="3E58715A" w14:textId="77777777" w:rsidR="00DF5CD7" w:rsidRPr="005D5686" w:rsidRDefault="00DF5CD7" w:rsidP="00DF5CD7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5D5686">
        <w:rPr>
          <w:rFonts w:ascii="Verdana" w:hAnsi="Verdana"/>
          <w:sz w:val="20"/>
          <w:szCs w:val="20"/>
          <w:lang w:eastAsia="pt-BR"/>
        </w:rPr>
        <w:t>b) 480 kJ.</w:t>
      </w:r>
    </w:p>
    <w:p w14:paraId="620165C8" w14:textId="77777777" w:rsidR="00DF5CD7" w:rsidRPr="005D5686" w:rsidRDefault="00DF5CD7" w:rsidP="00DF5CD7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5D5686">
        <w:rPr>
          <w:rFonts w:ascii="Verdana" w:hAnsi="Verdana"/>
          <w:sz w:val="20"/>
          <w:szCs w:val="20"/>
          <w:lang w:eastAsia="pt-BR"/>
        </w:rPr>
        <w:t>c) 540 kJ.</w:t>
      </w:r>
    </w:p>
    <w:p w14:paraId="6AAA8C8F" w14:textId="77777777" w:rsidR="00DF5CD7" w:rsidRPr="005D5686" w:rsidRDefault="00DF5CD7" w:rsidP="00DF5CD7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5D5686">
        <w:rPr>
          <w:rFonts w:ascii="Verdana" w:hAnsi="Verdana"/>
          <w:sz w:val="20"/>
          <w:szCs w:val="20"/>
          <w:lang w:eastAsia="pt-BR"/>
        </w:rPr>
        <w:t>d) 720 kJ.</w:t>
      </w:r>
    </w:p>
    <w:p w14:paraId="2BDF4129" w14:textId="77777777" w:rsidR="00DF5CD7" w:rsidRPr="005D5686" w:rsidRDefault="00DF5CD7" w:rsidP="00DF5CD7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5D5686">
        <w:rPr>
          <w:rFonts w:ascii="Verdana" w:hAnsi="Verdana"/>
          <w:sz w:val="20"/>
          <w:szCs w:val="20"/>
          <w:lang w:eastAsia="pt-BR"/>
        </w:rPr>
        <w:t>e) 1080 kJ.</w:t>
      </w:r>
    </w:p>
    <w:p w14:paraId="4C2210A3" w14:textId="2C72933E" w:rsidR="001A3D04" w:rsidRPr="005D5686" w:rsidRDefault="001A3D04" w:rsidP="001A3D04">
      <w:pPr>
        <w:pStyle w:val="PargrafodaLista"/>
        <w:spacing w:after="0" w:line="240" w:lineRule="auto"/>
        <w:contextualSpacing w:val="0"/>
        <w:rPr>
          <w:rFonts w:ascii="Verdana" w:hAnsi="Verdana" w:cs="Arial"/>
          <w:sz w:val="20"/>
          <w:szCs w:val="20"/>
        </w:rPr>
      </w:pPr>
    </w:p>
    <w:p w14:paraId="42877063" w14:textId="77777777" w:rsidR="00DF5CD7" w:rsidRPr="005D5686" w:rsidRDefault="00DF5CD7" w:rsidP="001A3D04">
      <w:pPr>
        <w:pStyle w:val="PargrafodaLista"/>
        <w:spacing w:after="0" w:line="240" w:lineRule="auto"/>
        <w:contextualSpacing w:val="0"/>
        <w:rPr>
          <w:rFonts w:ascii="Verdana" w:hAnsi="Verdana" w:cs="Arial"/>
          <w:sz w:val="20"/>
          <w:szCs w:val="20"/>
        </w:rPr>
      </w:pPr>
    </w:p>
    <w:p w14:paraId="0553BCDE" w14:textId="77777777" w:rsidR="0039144F" w:rsidRPr="005D5686" w:rsidRDefault="001A3D04" w:rsidP="0039144F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5D5686">
        <w:rPr>
          <w:rFonts w:ascii="Verdana" w:hAnsi="Verdana" w:cs="Arial"/>
          <w:b/>
          <w:sz w:val="20"/>
          <w:szCs w:val="20"/>
        </w:rPr>
        <w:t xml:space="preserve">9 – </w:t>
      </w:r>
      <w:r w:rsidR="0039144F" w:rsidRPr="005D5686">
        <w:rPr>
          <w:rFonts w:ascii="Verdana" w:hAnsi="Verdana"/>
          <w:sz w:val="20"/>
          <w:szCs w:val="20"/>
          <w:lang w:eastAsia="pt-BR"/>
        </w:rPr>
        <w:t>Veja a entalpia-padrão de formação, em KJ.mol</w:t>
      </w:r>
      <w:r w:rsidR="0039144F" w:rsidRPr="005D5686">
        <w:rPr>
          <w:rFonts w:ascii="Verdana" w:hAnsi="Verdana"/>
          <w:sz w:val="20"/>
          <w:szCs w:val="20"/>
          <w:bdr w:val="none" w:sz="0" w:space="0" w:color="auto" w:frame="1"/>
          <w:vertAlign w:val="superscript"/>
          <w:lang w:eastAsia="pt-BR"/>
        </w:rPr>
        <w:t>-1</w:t>
      </w:r>
      <w:r w:rsidR="0039144F" w:rsidRPr="005D5686">
        <w:rPr>
          <w:rFonts w:ascii="Verdana" w:hAnsi="Verdana"/>
          <w:sz w:val="20"/>
          <w:szCs w:val="20"/>
          <w:lang w:eastAsia="pt-BR"/>
        </w:rPr>
        <w:t> e a 25°C, de algumas substâncias:</w:t>
      </w:r>
    </w:p>
    <w:p w14:paraId="7881526F" w14:textId="77777777" w:rsidR="0039144F" w:rsidRPr="005D5686" w:rsidRDefault="0039144F" w:rsidP="0039144F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</w:p>
    <w:p w14:paraId="14445899" w14:textId="41DC91B5" w:rsidR="0039144F" w:rsidRPr="005D5686" w:rsidRDefault="0039144F" w:rsidP="0039144F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5D5686">
        <w:rPr>
          <w:rFonts w:ascii="Verdana" w:hAnsi="Verdana"/>
          <w:sz w:val="20"/>
          <w:szCs w:val="20"/>
          <w:lang w:eastAsia="pt-BR"/>
        </w:rPr>
        <w:t>CH</w:t>
      </w:r>
      <w:r w:rsidRPr="005D5686"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  <w:t>4(g)</w:t>
      </w:r>
      <w:r w:rsidRPr="005D5686">
        <w:rPr>
          <w:rFonts w:ascii="Verdana" w:hAnsi="Verdana"/>
          <w:sz w:val="20"/>
          <w:szCs w:val="20"/>
          <w:lang w:eastAsia="pt-BR"/>
        </w:rPr>
        <w:t> </w:t>
      </w:r>
      <w:r w:rsidRPr="005D5686">
        <w:rPr>
          <w:rFonts w:ascii="Verdana" w:hAnsi="Verdana"/>
          <w:sz w:val="20"/>
          <w:szCs w:val="20"/>
          <w:lang w:eastAsia="pt-BR"/>
        </w:rPr>
        <w:tab/>
      </w:r>
      <w:r w:rsidRPr="005D5686">
        <w:rPr>
          <w:rFonts w:ascii="Verdana" w:hAnsi="Verdana"/>
          <w:sz w:val="20"/>
          <w:szCs w:val="20"/>
          <w:lang w:eastAsia="pt-BR"/>
        </w:rPr>
        <w:tab/>
        <w:t xml:space="preserve"> </w:t>
      </w:r>
      <w:r w:rsidRPr="005D5686">
        <w:rPr>
          <w:rFonts w:ascii="Verdana" w:hAnsi="Verdana"/>
          <w:sz w:val="20"/>
          <w:szCs w:val="20"/>
          <w:lang w:eastAsia="pt-BR"/>
        </w:rPr>
        <w:t>74,8</w:t>
      </w:r>
    </w:p>
    <w:p w14:paraId="1D07AB31" w14:textId="00F7EA1A" w:rsidR="0039144F" w:rsidRPr="005D5686" w:rsidRDefault="0039144F" w:rsidP="0039144F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5D5686">
        <w:rPr>
          <w:rFonts w:ascii="Verdana" w:hAnsi="Verdana"/>
          <w:sz w:val="20"/>
          <w:szCs w:val="20"/>
          <w:lang w:eastAsia="pt-BR"/>
        </w:rPr>
        <w:t>CHCl</w:t>
      </w:r>
      <w:r w:rsidRPr="005D5686"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  <w:t>3(l)</w:t>
      </w:r>
      <w:r w:rsidRPr="005D5686">
        <w:rPr>
          <w:rFonts w:ascii="Verdana" w:hAnsi="Verdana"/>
          <w:sz w:val="20"/>
          <w:szCs w:val="20"/>
          <w:lang w:eastAsia="pt-BR"/>
        </w:rPr>
        <w:t> </w:t>
      </w:r>
      <w:r w:rsidRPr="005D5686">
        <w:rPr>
          <w:rFonts w:ascii="Verdana" w:hAnsi="Verdana"/>
          <w:sz w:val="20"/>
          <w:szCs w:val="20"/>
          <w:lang w:eastAsia="pt-BR"/>
        </w:rPr>
        <w:tab/>
      </w:r>
      <w:r w:rsidRPr="005D5686">
        <w:rPr>
          <w:rFonts w:ascii="Verdana" w:hAnsi="Verdana"/>
          <w:sz w:val="20"/>
          <w:szCs w:val="20"/>
          <w:lang w:eastAsia="pt-BR"/>
        </w:rPr>
        <w:t xml:space="preserve"> 134,5</w:t>
      </w:r>
    </w:p>
    <w:p w14:paraId="4A3F46D3" w14:textId="20A99716" w:rsidR="0039144F" w:rsidRPr="005D5686" w:rsidRDefault="0039144F" w:rsidP="0039144F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5D5686">
        <w:rPr>
          <w:rFonts w:ascii="Verdana" w:hAnsi="Verdana"/>
          <w:sz w:val="20"/>
          <w:szCs w:val="20"/>
          <w:lang w:eastAsia="pt-BR"/>
        </w:rPr>
        <w:t>HCl</w:t>
      </w:r>
      <w:r w:rsidRPr="005D5686"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  <w:t>(g)</w:t>
      </w:r>
      <w:r w:rsidRPr="005D5686">
        <w:rPr>
          <w:rFonts w:ascii="Verdana" w:hAnsi="Verdana"/>
          <w:sz w:val="20"/>
          <w:szCs w:val="20"/>
          <w:lang w:eastAsia="pt-BR"/>
        </w:rPr>
        <w:t> </w:t>
      </w:r>
      <w:r w:rsidRPr="005D5686">
        <w:rPr>
          <w:rFonts w:ascii="Verdana" w:hAnsi="Verdana"/>
          <w:sz w:val="20"/>
          <w:szCs w:val="20"/>
          <w:lang w:eastAsia="pt-BR"/>
        </w:rPr>
        <w:tab/>
      </w:r>
      <w:r w:rsidRPr="005D5686">
        <w:rPr>
          <w:rFonts w:ascii="Verdana" w:hAnsi="Verdana"/>
          <w:sz w:val="20"/>
          <w:szCs w:val="20"/>
          <w:lang w:eastAsia="pt-BR"/>
        </w:rPr>
        <w:tab/>
      </w:r>
      <w:r w:rsidRPr="005D5686">
        <w:rPr>
          <w:rFonts w:ascii="Verdana" w:hAnsi="Verdana"/>
          <w:sz w:val="20"/>
          <w:szCs w:val="20"/>
          <w:lang w:eastAsia="pt-BR"/>
        </w:rPr>
        <w:t xml:space="preserve"> 92,3</w:t>
      </w:r>
    </w:p>
    <w:p w14:paraId="788CE630" w14:textId="77777777" w:rsidR="0039144F" w:rsidRPr="005D5686" w:rsidRDefault="0039144F" w:rsidP="0039144F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</w:p>
    <w:p w14:paraId="5067C1F6" w14:textId="77777777" w:rsidR="0039144F" w:rsidRPr="005D5686" w:rsidRDefault="0039144F" w:rsidP="0039144F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5D5686">
        <w:rPr>
          <w:rFonts w:ascii="Verdana" w:hAnsi="Verdana"/>
          <w:sz w:val="20"/>
          <w:szCs w:val="20"/>
          <w:lang w:eastAsia="pt-BR"/>
        </w:rPr>
        <w:t>Se realizarmos a reação de cloração do metano, qual será o valor da variação da entalpia do processo?</w:t>
      </w:r>
    </w:p>
    <w:p w14:paraId="3788E464" w14:textId="77777777" w:rsidR="0039144F" w:rsidRPr="005D5686" w:rsidRDefault="0039144F" w:rsidP="0039144F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</w:p>
    <w:p w14:paraId="19AEAAFE" w14:textId="77777777" w:rsidR="0039144F" w:rsidRPr="005D5686" w:rsidRDefault="0039144F" w:rsidP="0039144F">
      <w:pPr>
        <w:pStyle w:val="SemEspaamento"/>
        <w:jc w:val="center"/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</w:pPr>
      <w:r w:rsidRPr="005D5686">
        <w:rPr>
          <w:rFonts w:ascii="Verdana" w:hAnsi="Verdana"/>
          <w:sz w:val="20"/>
          <w:szCs w:val="20"/>
          <w:lang w:eastAsia="pt-BR"/>
        </w:rPr>
        <w:t>CH</w:t>
      </w:r>
      <w:r w:rsidRPr="005D5686"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  <w:t>4(g)</w:t>
      </w:r>
      <w:r w:rsidRPr="005D5686">
        <w:rPr>
          <w:rFonts w:ascii="Verdana" w:hAnsi="Verdana"/>
          <w:sz w:val="20"/>
          <w:szCs w:val="20"/>
          <w:lang w:eastAsia="pt-BR"/>
        </w:rPr>
        <w:t> + 3Cl</w:t>
      </w:r>
      <w:r w:rsidRPr="005D5686"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  <w:t>2(g)</w:t>
      </w:r>
      <w:r w:rsidRPr="005D5686">
        <w:rPr>
          <w:rFonts w:ascii="Verdana" w:hAnsi="Verdana"/>
          <w:sz w:val="20"/>
          <w:szCs w:val="20"/>
          <w:lang w:eastAsia="pt-BR"/>
        </w:rPr>
        <w:t> </w:t>
      </w:r>
      <w:r w:rsidRPr="005D5686">
        <w:rPr>
          <w:rFonts w:ascii="Arial" w:hAnsi="Arial" w:cs="Arial"/>
          <w:sz w:val="20"/>
          <w:szCs w:val="20"/>
          <w:lang w:eastAsia="pt-BR"/>
        </w:rPr>
        <w:t>→</w:t>
      </w:r>
      <w:r w:rsidRPr="005D5686">
        <w:rPr>
          <w:rFonts w:ascii="Verdana" w:hAnsi="Verdana"/>
          <w:sz w:val="20"/>
          <w:szCs w:val="20"/>
          <w:lang w:eastAsia="pt-BR"/>
        </w:rPr>
        <w:t xml:space="preserve"> CHCl</w:t>
      </w:r>
      <w:r w:rsidRPr="005D5686"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  <w:t>3(l) </w:t>
      </w:r>
      <w:r w:rsidRPr="005D5686">
        <w:rPr>
          <w:rFonts w:ascii="Verdana" w:hAnsi="Verdana"/>
          <w:sz w:val="20"/>
          <w:szCs w:val="20"/>
          <w:lang w:eastAsia="pt-BR"/>
        </w:rPr>
        <w:t>+ 3HCl</w:t>
      </w:r>
      <w:r w:rsidRPr="005D5686"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  <w:t>(g)</w:t>
      </w:r>
    </w:p>
    <w:p w14:paraId="5CE2A3DE" w14:textId="77777777" w:rsidR="0039144F" w:rsidRPr="005D5686" w:rsidRDefault="0039144F" w:rsidP="0039144F">
      <w:pPr>
        <w:pStyle w:val="SemEspaamento"/>
        <w:jc w:val="both"/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</w:pPr>
    </w:p>
    <w:p w14:paraId="7DB5746E" w14:textId="77777777" w:rsidR="0039144F" w:rsidRPr="005D5686" w:rsidRDefault="0039144F" w:rsidP="0039144F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</w:p>
    <w:p w14:paraId="354098AC" w14:textId="77777777" w:rsidR="0039144F" w:rsidRPr="005D5686" w:rsidRDefault="0039144F" w:rsidP="0039144F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5D5686">
        <w:rPr>
          <w:rFonts w:ascii="Verdana" w:hAnsi="Verdana"/>
          <w:sz w:val="20"/>
          <w:szCs w:val="20"/>
          <w:lang w:eastAsia="pt-BR"/>
        </w:rPr>
        <w:t>a) -115,9 KJ.mol</w:t>
      </w:r>
      <w:r w:rsidRPr="005D5686">
        <w:rPr>
          <w:rFonts w:ascii="Verdana" w:hAnsi="Verdana"/>
          <w:sz w:val="20"/>
          <w:szCs w:val="20"/>
          <w:bdr w:val="none" w:sz="0" w:space="0" w:color="auto" w:frame="1"/>
          <w:vertAlign w:val="superscript"/>
          <w:lang w:eastAsia="pt-BR"/>
        </w:rPr>
        <w:t>-1</w:t>
      </w:r>
    </w:p>
    <w:p w14:paraId="0A2DC9F1" w14:textId="77777777" w:rsidR="0039144F" w:rsidRPr="005D5686" w:rsidRDefault="0039144F" w:rsidP="0039144F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5D5686">
        <w:rPr>
          <w:rFonts w:ascii="Verdana" w:hAnsi="Verdana"/>
          <w:sz w:val="20"/>
          <w:szCs w:val="20"/>
          <w:lang w:eastAsia="pt-BR"/>
        </w:rPr>
        <w:lastRenderedPageBreak/>
        <w:t>b) 186,3 KJ.mol</w:t>
      </w:r>
      <w:r w:rsidRPr="005D5686">
        <w:rPr>
          <w:rFonts w:ascii="Verdana" w:hAnsi="Verdana"/>
          <w:sz w:val="20"/>
          <w:szCs w:val="20"/>
          <w:bdr w:val="none" w:sz="0" w:space="0" w:color="auto" w:frame="1"/>
          <w:vertAlign w:val="superscript"/>
          <w:lang w:eastAsia="pt-BR"/>
        </w:rPr>
        <w:t>-1</w:t>
      </w:r>
    </w:p>
    <w:p w14:paraId="19A8D2A8" w14:textId="77777777" w:rsidR="0039144F" w:rsidRPr="005D5686" w:rsidRDefault="0039144F" w:rsidP="0039144F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5D5686">
        <w:rPr>
          <w:rFonts w:ascii="Verdana" w:hAnsi="Verdana"/>
          <w:sz w:val="20"/>
          <w:szCs w:val="20"/>
          <w:lang w:eastAsia="pt-BR"/>
        </w:rPr>
        <w:t>c) -376,2 KJ.mol</w:t>
      </w:r>
      <w:r w:rsidRPr="005D5686">
        <w:rPr>
          <w:rFonts w:ascii="Verdana" w:hAnsi="Verdana"/>
          <w:sz w:val="20"/>
          <w:szCs w:val="20"/>
          <w:bdr w:val="none" w:sz="0" w:space="0" w:color="auto" w:frame="1"/>
          <w:vertAlign w:val="superscript"/>
          <w:lang w:eastAsia="pt-BR"/>
        </w:rPr>
        <w:t>-1</w:t>
      </w:r>
    </w:p>
    <w:p w14:paraId="7CA64208" w14:textId="77777777" w:rsidR="0039144F" w:rsidRPr="005D5686" w:rsidRDefault="0039144F" w:rsidP="0039144F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5D5686">
        <w:rPr>
          <w:rFonts w:ascii="Verdana" w:hAnsi="Verdana"/>
          <w:sz w:val="20"/>
          <w:szCs w:val="20"/>
          <w:lang w:eastAsia="pt-BR"/>
        </w:rPr>
        <w:t>d) -336,6 KJ.mol</w:t>
      </w:r>
      <w:r w:rsidRPr="005D5686">
        <w:rPr>
          <w:rFonts w:ascii="Verdana" w:hAnsi="Verdana"/>
          <w:sz w:val="20"/>
          <w:szCs w:val="20"/>
          <w:bdr w:val="none" w:sz="0" w:space="0" w:color="auto" w:frame="1"/>
          <w:vertAlign w:val="superscript"/>
          <w:lang w:eastAsia="pt-BR"/>
        </w:rPr>
        <w:t>-1</w:t>
      </w:r>
    </w:p>
    <w:p w14:paraId="1140264B" w14:textId="77777777" w:rsidR="0039144F" w:rsidRPr="005D5686" w:rsidRDefault="0039144F" w:rsidP="0039144F">
      <w:pPr>
        <w:pStyle w:val="SemEspaamento"/>
        <w:jc w:val="both"/>
        <w:rPr>
          <w:rFonts w:ascii="Verdana" w:hAnsi="Verdana"/>
          <w:sz w:val="20"/>
          <w:szCs w:val="20"/>
          <w:bdr w:val="none" w:sz="0" w:space="0" w:color="auto" w:frame="1"/>
          <w:vertAlign w:val="superscript"/>
          <w:lang w:eastAsia="pt-BR"/>
        </w:rPr>
      </w:pPr>
      <w:r w:rsidRPr="005D5686">
        <w:rPr>
          <w:rFonts w:ascii="Verdana" w:hAnsi="Verdana"/>
          <w:sz w:val="20"/>
          <w:szCs w:val="20"/>
          <w:lang w:eastAsia="pt-BR"/>
        </w:rPr>
        <w:t>e) 148,5 KJ.mol</w:t>
      </w:r>
      <w:r w:rsidRPr="005D5686">
        <w:rPr>
          <w:rFonts w:ascii="Verdana" w:hAnsi="Verdana"/>
          <w:sz w:val="20"/>
          <w:szCs w:val="20"/>
          <w:bdr w:val="none" w:sz="0" w:space="0" w:color="auto" w:frame="1"/>
          <w:vertAlign w:val="superscript"/>
          <w:lang w:eastAsia="pt-BR"/>
        </w:rPr>
        <w:t>-1</w:t>
      </w:r>
    </w:p>
    <w:p w14:paraId="3786ACDB" w14:textId="6509C89C" w:rsidR="001A3D04" w:rsidRPr="005D5686" w:rsidRDefault="001A3D04" w:rsidP="0039144F">
      <w:pPr>
        <w:rPr>
          <w:rFonts w:ascii="Verdana" w:hAnsi="Verdana" w:cs="Arial"/>
          <w:sz w:val="20"/>
          <w:szCs w:val="20"/>
        </w:rPr>
      </w:pPr>
    </w:p>
    <w:p w14:paraId="7B8AF8E7" w14:textId="77777777" w:rsidR="005D5686" w:rsidRPr="005D5686" w:rsidRDefault="001A3D04" w:rsidP="005D5686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5D5686">
        <w:rPr>
          <w:rFonts w:ascii="Verdana" w:hAnsi="Verdana" w:cs="Arial"/>
          <w:b/>
          <w:sz w:val="20"/>
          <w:szCs w:val="20"/>
        </w:rPr>
        <w:t xml:space="preserve">10 – </w:t>
      </w:r>
      <w:r w:rsidR="005D5686" w:rsidRPr="005D5686">
        <w:rPr>
          <w:rFonts w:ascii="Verdana" w:hAnsi="Verdana"/>
          <w:sz w:val="20"/>
          <w:szCs w:val="20"/>
          <w:lang w:eastAsia="pt-BR"/>
        </w:rPr>
        <w:t>O gás monóxido de carbono já foi utilizado, há muito tempo, como combustível para veículos. Inicialmente ele era obtido a partir da combustão parcial da madeira. Posteriormente, quando adicionado aos veículos, reagia com o gás oxigênio, formando o dióxido de carbono. Essa reação de combustão liberava cerca de 57 Kcal/mol. Se a entalpia de formação do dióxido de carbono é igual a -94 Kcal/mol, qual é o valor da entalpia do monóxido de carbono?</w:t>
      </w:r>
    </w:p>
    <w:p w14:paraId="1D7BA08B" w14:textId="77777777" w:rsidR="005D5686" w:rsidRPr="005D5686" w:rsidRDefault="005D5686" w:rsidP="005D5686">
      <w:pPr>
        <w:pStyle w:val="SemEspaamento"/>
        <w:rPr>
          <w:rFonts w:ascii="Verdana" w:hAnsi="Verdana"/>
          <w:sz w:val="20"/>
          <w:szCs w:val="20"/>
          <w:lang w:eastAsia="pt-BR"/>
        </w:rPr>
      </w:pPr>
    </w:p>
    <w:p w14:paraId="2ACABA42" w14:textId="77777777" w:rsidR="005D5686" w:rsidRPr="005D5686" w:rsidRDefault="005D5686" w:rsidP="005D5686">
      <w:pPr>
        <w:pStyle w:val="SemEspaamento"/>
        <w:jc w:val="center"/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</w:pPr>
      <w:r w:rsidRPr="005D5686">
        <w:rPr>
          <w:rFonts w:ascii="Verdana" w:hAnsi="Verdana"/>
          <w:sz w:val="20"/>
          <w:szCs w:val="20"/>
          <w:lang w:eastAsia="pt-BR"/>
        </w:rPr>
        <w:t>CO</w:t>
      </w:r>
      <w:r w:rsidRPr="005D5686"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  <w:t>(g)</w:t>
      </w:r>
      <w:r w:rsidRPr="005D5686">
        <w:rPr>
          <w:rFonts w:ascii="Verdana" w:hAnsi="Verdana"/>
          <w:sz w:val="20"/>
          <w:szCs w:val="20"/>
          <w:lang w:eastAsia="pt-BR"/>
        </w:rPr>
        <w:t> + ½ O</w:t>
      </w:r>
      <w:r w:rsidRPr="005D5686"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  <w:t>2(g)</w:t>
      </w:r>
      <w:r w:rsidRPr="005D5686">
        <w:rPr>
          <w:rFonts w:ascii="Verdana" w:hAnsi="Verdana"/>
          <w:sz w:val="20"/>
          <w:szCs w:val="20"/>
          <w:lang w:eastAsia="pt-BR"/>
        </w:rPr>
        <w:t> </w:t>
      </w:r>
      <w:r w:rsidRPr="005D5686">
        <w:rPr>
          <w:rFonts w:ascii="Arial" w:hAnsi="Arial" w:cs="Arial"/>
          <w:sz w:val="20"/>
          <w:szCs w:val="20"/>
          <w:lang w:eastAsia="pt-BR"/>
        </w:rPr>
        <w:t>→</w:t>
      </w:r>
      <w:r w:rsidRPr="005D5686">
        <w:rPr>
          <w:rFonts w:ascii="Verdana" w:hAnsi="Verdana"/>
          <w:sz w:val="20"/>
          <w:szCs w:val="20"/>
          <w:lang w:eastAsia="pt-BR"/>
        </w:rPr>
        <w:t xml:space="preserve"> CO</w:t>
      </w:r>
      <w:r w:rsidRPr="005D5686"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  <w:t>2(g)</w:t>
      </w:r>
    </w:p>
    <w:p w14:paraId="3E582D93" w14:textId="77777777" w:rsidR="005D5686" w:rsidRPr="005D5686" w:rsidRDefault="005D5686" w:rsidP="005D5686">
      <w:pPr>
        <w:pStyle w:val="SemEspaamento"/>
        <w:rPr>
          <w:rFonts w:ascii="Verdana" w:hAnsi="Verdana"/>
          <w:sz w:val="20"/>
          <w:szCs w:val="20"/>
          <w:lang w:eastAsia="pt-BR"/>
        </w:rPr>
      </w:pPr>
    </w:p>
    <w:p w14:paraId="57D931B3" w14:textId="77777777" w:rsidR="005D5686" w:rsidRPr="005D5686" w:rsidRDefault="005D5686" w:rsidP="005D5686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5D5686">
        <w:rPr>
          <w:rFonts w:ascii="Verdana" w:hAnsi="Verdana"/>
          <w:sz w:val="20"/>
          <w:szCs w:val="20"/>
          <w:lang w:eastAsia="pt-BR"/>
        </w:rPr>
        <w:t>a) – 73,0 kcal/mol.</w:t>
      </w:r>
    </w:p>
    <w:p w14:paraId="42547CF0" w14:textId="77777777" w:rsidR="005D5686" w:rsidRPr="005D5686" w:rsidRDefault="005D5686" w:rsidP="005D5686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5D5686">
        <w:rPr>
          <w:rFonts w:ascii="Verdana" w:hAnsi="Verdana"/>
          <w:sz w:val="20"/>
          <w:szCs w:val="20"/>
          <w:lang w:eastAsia="pt-BR"/>
        </w:rPr>
        <w:t>b) – 511,0 kcal/mol.</w:t>
      </w:r>
    </w:p>
    <w:p w14:paraId="3E49E605" w14:textId="77777777" w:rsidR="005D5686" w:rsidRPr="005D5686" w:rsidRDefault="005D5686" w:rsidP="005D5686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5D5686">
        <w:rPr>
          <w:rFonts w:ascii="Verdana" w:hAnsi="Verdana"/>
          <w:sz w:val="20"/>
          <w:szCs w:val="20"/>
          <w:lang w:eastAsia="pt-BR"/>
        </w:rPr>
        <w:t>c) + 7,3,0 kcal/mol.</w:t>
      </w:r>
    </w:p>
    <w:p w14:paraId="340A17B2" w14:textId="77777777" w:rsidR="005D5686" w:rsidRPr="005D5686" w:rsidRDefault="005D5686" w:rsidP="005D5686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5D5686">
        <w:rPr>
          <w:rFonts w:ascii="Verdana" w:hAnsi="Verdana"/>
          <w:sz w:val="20"/>
          <w:szCs w:val="20"/>
          <w:lang w:eastAsia="pt-BR"/>
        </w:rPr>
        <w:t>d) + 15,10 kcal/mol.</w:t>
      </w:r>
    </w:p>
    <w:p w14:paraId="023BE541" w14:textId="77777777" w:rsidR="005D5686" w:rsidRPr="005D5686" w:rsidRDefault="005D5686" w:rsidP="005D5686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5D5686">
        <w:rPr>
          <w:rFonts w:ascii="Verdana" w:hAnsi="Verdana"/>
          <w:sz w:val="20"/>
          <w:szCs w:val="20"/>
          <w:lang w:eastAsia="pt-BR"/>
        </w:rPr>
        <w:t>e) – 37 kcal/mol.</w:t>
      </w:r>
    </w:p>
    <w:p w14:paraId="0B293F1D" w14:textId="4ED69D11" w:rsidR="0034676E" w:rsidRPr="001A3D04" w:rsidRDefault="0034676E" w:rsidP="005D5686">
      <w:pPr>
        <w:rPr>
          <w:rFonts w:ascii="Verdana" w:hAnsi="Verdana"/>
          <w:sz w:val="20"/>
          <w:szCs w:val="20"/>
        </w:rPr>
      </w:pPr>
    </w:p>
    <w:sectPr w:rsidR="0034676E" w:rsidRPr="001A3D04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10951" w14:textId="77777777" w:rsidR="00FE1687" w:rsidRDefault="00FE1687" w:rsidP="009851F2">
      <w:pPr>
        <w:spacing w:after="0" w:line="240" w:lineRule="auto"/>
      </w:pPr>
      <w:r>
        <w:separator/>
      </w:r>
    </w:p>
  </w:endnote>
  <w:endnote w:type="continuationSeparator" w:id="0">
    <w:p w14:paraId="6FBFAD93" w14:textId="77777777" w:rsidR="00FE1687" w:rsidRDefault="00FE168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00C7C" w14:textId="77777777" w:rsidR="00FE1687" w:rsidRDefault="00FE1687" w:rsidP="009851F2">
      <w:pPr>
        <w:spacing w:after="0" w:line="240" w:lineRule="auto"/>
      </w:pPr>
      <w:r>
        <w:separator/>
      </w:r>
    </w:p>
  </w:footnote>
  <w:footnote w:type="continuationSeparator" w:id="0">
    <w:p w14:paraId="54D72592" w14:textId="77777777" w:rsidR="00FE1687" w:rsidRDefault="00FE168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25BBB"/>
    <w:multiLevelType w:val="hybridMultilevel"/>
    <w:tmpl w:val="CDACD924"/>
    <w:lvl w:ilvl="0" w:tplc="04160017">
      <w:start w:val="1"/>
      <w:numFmt w:val="lowerLetter"/>
      <w:lvlText w:val="%1)"/>
      <w:lvlJc w:val="left"/>
      <w:pPr>
        <w:ind w:left="780" w:hanging="360"/>
      </w:pPr>
    </w:lvl>
    <w:lvl w:ilvl="1" w:tplc="04160019">
      <w:start w:val="1"/>
      <w:numFmt w:val="lowerLetter"/>
      <w:lvlText w:val="%2."/>
      <w:lvlJc w:val="left"/>
      <w:pPr>
        <w:ind w:left="1500" w:hanging="360"/>
      </w:pPr>
    </w:lvl>
    <w:lvl w:ilvl="2" w:tplc="0416001B">
      <w:start w:val="1"/>
      <w:numFmt w:val="lowerRoman"/>
      <w:lvlText w:val="%3."/>
      <w:lvlJc w:val="right"/>
      <w:pPr>
        <w:ind w:left="2220" w:hanging="180"/>
      </w:pPr>
    </w:lvl>
    <w:lvl w:ilvl="3" w:tplc="0416000F">
      <w:start w:val="1"/>
      <w:numFmt w:val="decimal"/>
      <w:lvlText w:val="%4."/>
      <w:lvlJc w:val="left"/>
      <w:pPr>
        <w:ind w:left="2940" w:hanging="360"/>
      </w:pPr>
    </w:lvl>
    <w:lvl w:ilvl="4" w:tplc="04160019">
      <w:start w:val="1"/>
      <w:numFmt w:val="lowerLetter"/>
      <w:lvlText w:val="%5."/>
      <w:lvlJc w:val="left"/>
      <w:pPr>
        <w:ind w:left="3660" w:hanging="360"/>
      </w:pPr>
    </w:lvl>
    <w:lvl w:ilvl="5" w:tplc="0416001B">
      <w:start w:val="1"/>
      <w:numFmt w:val="lowerRoman"/>
      <w:lvlText w:val="%6."/>
      <w:lvlJc w:val="right"/>
      <w:pPr>
        <w:ind w:left="4380" w:hanging="180"/>
      </w:pPr>
    </w:lvl>
    <w:lvl w:ilvl="6" w:tplc="0416000F">
      <w:start w:val="1"/>
      <w:numFmt w:val="decimal"/>
      <w:lvlText w:val="%7."/>
      <w:lvlJc w:val="left"/>
      <w:pPr>
        <w:ind w:left="5100" w:hanging="360"/>
      </w:pPr>
    </w:lvl>
    <w:lvl w:ilvl="7" w:tplc="04160019">
      <w:start w:val="1"/>
      <w:numFmt w:val="lowerLetter"/>
      <w:lvlText w:val="%8."/>
      <w:lvlJc w:val="left"/>
      <w:pPr>
        <w:ind w:left="5820" w:hanging="360"/>
      </w:pPr>
    </w:lvl>
    <w:lvl w:ilvl="8" w:tplc="0416001B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E267D12"/>
    <w:multiLevelType w:val="hybridMultilevel"/>
    <w:tmpl w:val="E1BC86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6A73104"/>
    <w:multiLevelType w:val="hybridMultilevel"/>
    <w:tmpl w:val="5A98D0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45DFA"/>
    <w:multiLevelType w:val="hybridMultilevel"/>
    <w:tmpl w:val="347849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21495"/>
    <w:multiLevelType w:val="hybridMultilevel"/>
    <w:tmpl w:val="C33A2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61444"/>
    <w:multiLevelType w:val="hybridMultilevel"/>
    <w:tmpl w:val="69BA79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C19A2"/>
    <w:multiLevelType w:val="hybridMultilevel"/>
    <w:tmpl w:val="A1329D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14CA2"/>
    <w:multiLevelType w:val="hybridMultilevel"/>
    <w:tmpl w:val="D370F9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E12D9"/>
    <w:multiLevelType w:val="hybridMultilevel"/>
    <w:tmpl w:val="A60217A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80D2C"/>
    <w:multiLevelType w:val="hybridMultilevel"/>
    <w:tmpl w:val="D86420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F5978"/>
    <w:multiLevelType w:val="hybridMultilevel"/>
    <w:tmpl w:val="2D8CA32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7D426B"/>
    <w:multiLevelType w:val="hybridMultilevel"/>
    <w:tmpl w:val="8C9E19E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4064FC"/>
    <w:multiLevelType w:val="hybridMultilevel"/>
    <w:tmpl w:val="8764A0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21CF7"/>
    <w:multiLevelType w:val="hybridMultilevel"/>
    <w:tmpl w:val="E3BC27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6705DD"/>
    <w:multiLevelType w:val="hybridMultilevel"/>
    <w:tmpl w:val="4EBE41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D04BB"/>
    <w:multiLevelType w:val="hybridMultilevel"/>
    <w:tmpl w:val="4064A96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919AB"/>
    <w:multiLevelType w:val="hybridMultilevel"/>
    <w:tmpl w:val="C1E889DA"/>
    <w:lvl w:ilvl="0" w:tplc="CB96DE90">
      <w:start w:val="1"/>
      <w:numFmt w:val="upperRoman"/>
      <w:lvlText w:val="%1)"/>
      <w:lvlJc w:val="left"/>
      <w:pPr>
        <w:ind w:left="1080" w:hanging="72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F767F0"/>
    <w:multiLevelType w:val="hybridMultilevel"/>
    <w:tmpl w:val="44ACFA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501C88"/>
    <w:multiLevelType w:val="hybridMultilevel"/>
    <w:tmpl w:val="3DBCB9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3744BF"/>
    <w:multiLevelType w:val="hybridMultilevel"/>
    <w:tmpl w:val="12BABA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720C39"/>
    <w:multiLevelType w:val="hybridMultilevel"/>
    <w:tmpl w:val="12989D4C"/>
    <w:lvl w:ilvl="0" w:tplc="04160017">
      <w:start w:val="1"/>
      <w:numFmt w:val="lowerLetter"/>
      <w:lvlText w:val="%1)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4" w15:restartNumberingAfterBreak="0">
    <w:nsid w:val="6834649A"/>
    <w:multiLevelType w:val="hybridMultilevel"/>
    <w:tmpl w:val="5D90D6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BF30BD"/>
    <w:multiLevelType w:val="hybridMultilevel"/>
    <w:tmpl w:val="C658D328"/>
    <w:lvl w:ilvl="0" w:tplc="312E371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788E34A2"/>
    <w:multiLevelType w:val="hybridMultilevel"/>
    <w:tmpl w:val="E8246DF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6D5516"/>
    <w:multiLevelType w:val="hybridMultilevel"/>
    <w:tmpl w:val="EAF41D82"/>
    <w:lvl w:ilvl="0" w:tplc="71AC6EC4">
      <w:start w:val="1"/>
      <w:numFmt w:val="lowerLetter"/>
      <w:lvlText w:val="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9613292">
    <w:abstractNumId w:val="25"/>
  </w:num>
  <w:num w:numId="2" w16cid:durableId="967708869">
    <w:abstractNumId w:val="12"/>
  </w:num>
  <w:num w:numId="3" w16cid:durableId="1583683767">
    <w:abstractNumId w:val="2"/>
  </w:num>
  <w:num w:numId="4" w16cid:durableId="1205019581">
    <w:abstractNumId w:val="30"/>
  </w:num>
  <w:num w:numId="5" w16cid:durableId="907813249">
    <w:abstractNumId w:val="23"/>
  </w:num>
  <w:num w:numId="6" w16cid:durableId="196889505">
    <w:abstractNumId w:val="26"/>
  </w:num>
  <w:num w:numId="7" w16cid:durableId="1128863051">
    <w:abstractNumId w:val="5"/>
  </w:num>
  <w:num w:numId="8" w16cid:durableId="475730353">
    <w:abstractNumId w:val="8"/>
  </w:num>
  <w:num w:numId="9" w16cid:durableId="1510944185">
    <w:abstractNumId w:val="1"/>
  </w:num>
  <w:num w:numId="10" w16cid:durableId="1403723156">
    <w:abstractNumId w:val="29"/>
  </w:num>
  <w:num w:numId="11" w16cid:durableId="1673800557">
    <w:abstractNumId w:val="27"/>
  </w:num>
  <w:num w:numId="12" w16cid:durableId="1260673271">
    <w:abstractNumId w:val="4"/>
  </w:num>
  <w:num w:numId="13" w16cid:durableId="517352207">
    <w:abstractNumId w:val="21"/>
  </w:num>
  <w:num w:numId="14" w16cid:durableId="1101726860">
    <w:abstractNumId w:val="28"/>
  </w:num>
  <w:num w:numId="15" w16cid:durableId="1299459007">
    <w:abstractNumId w:val="6"/>
  </w:num>
  <w:num w:numId="16" w16cid:durableId="905916190">
    <w:abstractNumId w:val="13"/>
  </w:num>
  <w:num w:numId="17" w16cid:durableId="1208682330">
    <w:abstractNumId w:val="14"/>
  </w:num>
  <w:num w:numId="18" w16cid:durableId="865824213">
    <w:abstractNumId w:val="24"/>
  </w:num>
  <w:num w:numId="19" w16cid:durableId="948658142">
    <w:abstractNumId w:val="7"/>
  </w:num>
  <w:num w:numId="20" w16cid:durableId="1851067718">
    <w:abstractNumId w:val="19"/>
  </w:num>
  <w:num w:numId="21" w16cid:durableId="1847595025">
    <w:abstractNumId w:val="16"/>
  </w:num>
  <w:num w:numId="22" w16cid:durableId="2046829623">
    <w:abstractNumId w:val="20"/>
  </w:num>
  <w:num w:numId="23" w16cid:durableId="1097209584">
    <w:abstractNumId w:val="10"/>
  </w:num>
  <w:num w:numId="24" w16cid:durableId="1047754243">
    <w:abstractNumId w:val="22"/>
  </w:num>
  <w:num w:numId="25" w16cid:durableId="79982959">
    <w:abstractNumId w:val="11"/>
  </w:num>
  <w:num w:numId="26" w16cid:durableId="13028033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286235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47621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38400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752106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5798702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A3D04"/>
    <w:rsid w:val="001C4278"/>
    <w:rsid w:val="001C6FF5"/>
    <w:rsid w:val="00214F00"/>
    <w:rsid w:val="002165E6"/>
    <w:rsid w:val="00236F90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9144F"/>
    <w:rsid w:val="00393D1E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D5686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D425E"/>
    <w:rsid w:val="007E3B2B"/>
    <w:rsid w:val="007F6974"/>
    <w:rsid w:val="008005D5"/>
    <w:rsid w:val="00824D86"/>
    <w:rsid w:val="00841912"/>
    <w:rsid w:val="0086497B"/>
    <w:rsid w:val="00874089"/>
    <w:rsid w:val="0087463C"/>
    <w:rsid w:val="008A5048"/>
    <w:rsid w:val="008D6898"/>
    <w:rsid w:val="008E3648"/>
    <w:rsid w:val="0091198D"/>
    <w:rsid w:val="00914A2F"/>
    <w:rsid w:val="0092389A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85AAA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0F36"/>
    <w:rsid w:val="00CC2AD7"/>
    <w:rsid w:val="00CD3049"/>
    <w:rsid w:val="00CF052E"/>
    <w:rsid w:val="00CF09CE"/>
    <w:rsid w:val="00D2144E"/>
    <w:rsid w:val="00D247E3"/>
    <w:rsid w:val="00D26952"/>
    <w:rsid w:val="00D3757A"/>
    <w:rsid w:val="00D62933"/>
    <w:rsid w:val="00D73612"/>
    <w:rsid w:val="00DA176C"/>
    <w:rsid w:val="00DC7A8C"/>
    <w:rsid w:val="00DE030D"/>
    <w:rsid w:val="00DF5CD7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0D7E"/>
    <w:rsid w:val="00F95273"/>
    <w:rsid w:val="00FB2E47"/>
    <w:rsid w:val="00FE16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5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960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Admin</cp:lastModifiedBy>
  <cp:revision>12</cp:revision>
  <cp:lastPrinted>2018-08-06T13:00:00Z</cp:lastPrinted>
  <dcterms:created xsi:type="dcterms:W3CDTF">2021-02-25T16:08:00Z</dcterms:created>
  <dcterms:modified xsi:type="dcterms:W3CDTF">2022-05-02T19:00:00Z</dcterms:modified>
</cp:coreProperties>
</file>