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10638BE2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2237C8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</w:t>
            </w:r>
            <w:r w:rsidR="007D02AF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6</w:t>
            </w:r>
            <w:r w:rsidR="002237C8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ano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62C25A48" w:rsidR="00A84FD5" w:rsidRPr="00965A01" w:rsidRDefault="00800717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4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4E4E9736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2237C8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Deborah Rossi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45CF4B9D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2237C8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ARTE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33A7C2DF" w14:textId="77777777" w:rsidR="00E3779E" w:rsidRPr="00E3779E" w:rsidRDefault="00E3779E" w:rsidP="00E3779E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</w:p>
    <w:p w14:paraId="52F89B19" w14:textId="45C863C1" w:rsidR="00976E85" w:rsidRPr="00E3779E" w:rsidRDefault="007D02AF" w:rsidP="00E3779E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E3779E">
        <w:rPr>
          <w:rFonts w:ascii="Verdana" w:hAnsi="Verdana"/>
          <w:bCs/>
          <w:color w:val="000000" w:themeColor="text1"/>
          <w:sz w:val="20"/>
          <w:szCs w:val="20"/>
        </w:rPr>
        <w:t>1.</w:t>
      </w:r>
      <w:r w:rsidR="00976E85" w:rsidRPr="00E3779E">
        <w:rPr>
          <w:rFonts w:ascii="Verdana" w:hAnsi="Verdana"/>
          <w:bCs/>
          <w:color w:val="000000" w:themeColor="text1"/>
          <w:sz w:val="20"/>
          <w:szCs w:val="20"/>
        </w:rPr>
        <w:t xml:space="preserve"> </w:t>
      </w:r>
      <w:r w:rsidR="00800717" w:rsidRPr="00E3779E">
        <w:rPr>
          <w:rFonts w:ascii="Verdana" w:hAnsi="Verdana"/>
          <w:bCs/>
          <w:color w:val="000000" w:themeColor="text1"/>
          <w:sz w:val="20"/>
          <w:szCs w:val="20"/>
        </w:rPr>
        <w:t>Qual a relação entre teatro e expressividade?</w:t>
      </w:r>
    </w:p>
    <w:p w14:paraId="01A4D145" w14:textId="77777777" w:rsidR="00E3779E" w:rsidRDefault="00E3779E" w:rsidP="00E3779E">
      <w:pPr>
        <w:tabs>
          <w:tab w:val="left" w:pos="4980"/>
        </w:tabs>
        <w:spacing w:after="0" w:line="276" w:lineRule="auto"/>
        <w:ind w:left="-567" w:right="567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9CBB066" w14:textId="77777777" w:rsidR="00976E85" w:rsidRPr="00E3779E" w:rsidRDefault="00976E85" w:rsidP="00E3779E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</w:p>
    <w:p w14:paraId="11AB8DE9" w14:textId="705971B1" w:rsidR="00100D79" w:rsidRPr="00E3779E" w:rsidRDefault="007D02AF" w:rsidP="00E3779E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E3779E">
        <w:rPr>
          <w:rFonts w:ascii="Verdana" w:hAnsi="Verdana"/>
          <w:bCs/>
          <w:color w:val="000000" w:themeColor="text1"/>
          <w:sz w:val="20"/>
          <w:szCs w:val="20"/>
        </w:rPr>
        <w:t>2.</w:t>
      </w:r>
      <w:r w:rsidR="00976E85" w:rsidRPr="00E3779E">
        <w:rPr>
          <w:rFonts w:ascii="Verdana" w:hAnsi="Verdana"/>
          <w:bCs/>
          <w:color w:val="000000" w:themeColor="text1"/>
          <w:sz w:val="20"/>
          <w:szCs w:val="20"/>
        </w:rPr>
        <w:t xml:space="preserve"> </w:t>
      </w:r>
      <w:r w:rsidR="00800717" w:rsidRPr="00E3779E">
        <w:rPr>
          <w:rFonts w:ascii="Verdana" w:hAnsi="Verdana"/>
          <w:bCs/>
          <w:color w:val="000000" w:themeColor="text1"/>
          <w:sz w:val="20"/>
          <w:szCs w:val="20"/>
        </w:rPr>
        <w:t>Qual a diferença entre as brincadeiras e o teatro?</w:t>
      </w:r>
    </w:p>
    <w:p w14:paraId="31E766A9" w14:textId="77777777" w:rsidR="00E3779E" w:rsidRDefault="00E3779E" w:rsidP="00E3779E">
      <w:pPr>
        <w:tabs>
          <w:tab w:val="left" w:pos="4980"/>
        </w:tabs>
        <w:spacing w:after="0" w:line="276" w:lineRule="auto"/>
        <w:ind w:left="-567" w:right="567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55A231C" w14:textId="77777777" w:rsidR="00E3779E" w:rsidRDefault="00E3779E" w:rsidP="00E3779E">
      <w:pPr>
        <w:tabs>
          <w:tab w:val="left" w:pos="4980"/>
        </w:tabs>
        <w:spacing w:after="0" w:line="276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</w:p>
    <w:p w14:paraId="6CCFC7C6" w14:textId="01E884EA" w:rsidR="00706BDF" w:rsidRPr="00E3779E" w:rsidRDefault="007D02AF" w:rsidP="00E3779E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E3779E">
        <w:rPr>
          <w:rFonts w:ascii="Verdana" w:hAnsi="Verdana"/>
          <w:bCs/>
          <w:color w:val="000000" w:themeColor="text1"/>
          <w:sz w:val="20"/>
          <w:szCs w:val="20"/>
        </w:rPr>
        <w:t>3.</w:t>
      </w:r>
      <w:r w:rsidR="00706BDF" w:rsidRPr="00E3779E">
        <w:rPr>
          <w:rFonts w:ascii="Verdana" w:hAnsi="Verdana"/>
          <w:bCs/>
          <w:color w:val="000000" w:themeColor="text1"/>
          <w:sz w:val="20"/>
          <w:szCs w:val="20"/>
        </w:rPr>
        <w:t xml:space="preserve"> </w:t>
      </w:r>
      <w:r w:rsidR="009A244F" w:rsidRPr="00E3779E">
        <w:rPr>
          <w:rFonts w:ascii="Verdana" w:hAnsi="Verdana"/>
          <w:bCs/>
          <w:color w:val="000000" w:themeColor="text1"/>
          <w:sz w:val="20"/>
          <w:szCs w:val="20"/>
        </w:rPr>
        <w:t>Por qual motivo o teatro envolve brincadeira e jogo?</w:t>
      </w:r>
    </w:p>
    <w:p w14:paraId="6875AFE3" w14:textId="77777777" w:rsidR="00E3779E" w:rsidRDefault="00E3779E" w:rsidP="00E3779E">
      <w:pPr>
        <w:tabs>
          <w:tab w:val="left" w:pos="4980"/>
        </w:tabs>
        <w:spacing w:after="0" w:line="276" w:lineRule="auto"/>
        <w:ind w:left="-567" w:right="567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5E99679" w14:textId="77777777" w:rsidR="00E3779E" w:rsidRDefault="00E3779E" w:rsidP="00E3779E">
      <w:pPr>
        <w:tabs>
          <w:tab w:val="left" w:pos="4980"/>
        </w:tabs>
        <w:spacing w:after="0" w:line="276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</w:p>
    <w:p w14:paraId="14FCC707" w14:textId="1256D895" w:rsidR="00706BDF" w:rsidRPr="00E3779E" w:rsidRDefault="007D02AF" w:rsidP="00E3779E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E3779E">
        <w:rPr>
          <w:rFonts w:ascii="Verdana" w:hAnsi="Verdana"/>
          <w:bCs/>
          <w:color w:val="000000" w:themeColor="text1"/>
          <w:sz w:val="20"/>
          <w:szCs w:val="20"/>
        </w:rPr>
        <w:t>4.</w:t>
      </w:r>
      <w:r w:rsidR="00706BDF" w:rsidRPr="00E3779E">
        <w:rPr>
          <w:rFonts w:ascii="Verdana" w:hAnsi="Verdana"/>
          <w:bCs/>
          <w:color w:val="000000" w:themeColor="text1"/>
          <w:sz w:val="20"/>
          <w:szCs w:val="20"/>
        </w:rPr>
        <w:t xml:space="preserve"> </w:t>
      </w:r>
      <w:r w:rsidR="00424494" w:rsidRPr="00E3779E">
        <w:rPr>
          <w:rFonts w:ascii="Verdana" w:hAnsi="Verdana"/>
          <w:bCs/>
          <w:color w:val="000000" w:themeColor="text1"/>
          <w:sz w:val="20"/>
          <w:szCs w:val="20"/>
        </w:rPr>
        <w:t>Como acontecem as brincadeiras de “faz de conta”? Cite um exemplo.</w:t>
      </w:r>
    </w:p>
    <w:p w14:paraId="582EC3AA" w14:textId="77777777" w:rsidR="00E3779E" w:rsidRDefault="00E3779E" w:rsidP="00E3779E">
      <w:pPr>
        <w:tabs>
          <w:tab w:val="left" w:pos="4980"/>
        </w:tabs>
        <w:spacing w:after="0" w:line="276" w:lineRule="auto"/>
        <w:ind w:left="-567" w:right="567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51537A3" w14:textId="77777777" w:rsidR="00E3779E" w:rsidRDefault="00E3779E" w:rsidP="00E3779E">
      <w:pPr>
        <w:tabs>
          <w:tab w:val="left" w:pos="4980"/>
        </w:tabs>
        <w:spacing w:after="0" w:line="276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</w:p>
    <w:p w14:paraId="344639BB" w14:textId="2AEC3729" w:rsidR="00BA4FC7" w:rsidRPr="00E3779E" w:rsidRDefault="007D02AF" w:rsidP="00E3779E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E3779E">
        <w:rPr>
          <w:rFonts w:ascii="Verdana" w:hAnsi="Verdana"/>
          <w:bCs/>
          <w:color w:val="000000" w:themeColor="text1"/>
          <w:sz w:val="20"/>
          <w:szCs w:val="20"/>
        </w:rPr>
        <w:t>5.</w:t>
      </w:r>
      <w:r w:rsidR="00827E85" w:rsidRPr="00E3779E">
        <w:rPr>
          <w:rFonts w:ascii="Verdana" w:hAnsi="Verdana"/>
          <w:bCs/>
          <w:color w:val="000000" w:themeColor="text1"/>
          <w:sz w:val="20"/>
          <w:szCs w:val="20"/>
        </w:rPr>
        <w:t xml:space="preserve"> </w:t>
      </w:r>
      <w:r w:rsidR="00BA4FC7" w:rsidRPr="00E3779E">
        <w:rPr>
          <w:rFonts w:ascii="Verdana" w:hAnsi="Verdana"/>
          <w:bCs/>
          <w:color w:val="000000" w:themeColor="text1"/>
          <w:sz w:val="20"/>
          <w:szCs w:val="20"/>
        </w:rPr>
        <w:t>As manifestações teatrais na Grécia Antiga eram ligadas a que tipo de crença?</w:t>
      </w:r>
    </w:p>
    <w:p w14:paraId="30BD5E25" w14:textId="77777777" w:rsidR="00E3779E" w:rsidRDefault="00E3779E" w:rsidP="00E3779E">
      <w:pPr>
        <w:tabs>
          <w:tab w:val="left" w:pos="4980"/>
        </w:tabs>
        <w:spacing w:after="0" w:line="276" w:lineRule="auto"/>
        <w:ind w:left="-567" w:right="567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BD18DAD" w14:textId="77777777" w:rsidR="00E3779E" w:rsidRDefault="00E3779E" w:rsidP="00E3779E">
      <w:pPr>
        <w:tabs>
          <w:tab w:val="left" w:pos="4980"/>
        </w:tabs>
        <w:spacing w:after="0" w:line="276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</w:p>
    <w:p w14:paraId="4002F86E" w14:textId="7BA67101" w:rsidR="007D02AF" w:rsidRPr="00E3779E" w:rsidRDefault="007D02AF" w:rsidP="00E3779E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E3779E">
        <w:rPr>
          <w:rFonts w:ascii="Verdana" w:hAnsi="Verdana"/>
          <w:bCs/>
          <w:color w:val="000000" w:themeColor="text1"/>
          <w:sz w:val="20"/>
          <w:szCs w:val="20"/>
        </w:rPr>
        <w:t>6.</w:t>
      </w:r>
      <w:r w:rsidR="00827E85" w:rsidRPr="00E3779E">
        <w:rPr>
          <w:rFonts w:ascii="Verdana" w:hAnsi="Verdana"/>
          <w:bCs/>
          <w:color w:val="000000" w:themeColor="text1"/>
          <w:sz w:val="20"/>
          <w:szCs w:val="20"/>
        </w:rPr>
        <w:t xml:space="preserve"> </w:t>
      </w:r>
      <w:r w:rsidR="00772908" w:rsidRPr="00E3779E">
        <w:rPr>
          <w:rFonts w:ascii="Verdana" w:hAnsi="Verdana"/>
          <w:bCs/>
          <w:color w:val="000000" w:themeColor="text1"/>
          <w:sz w:val="20"/>
          <w:szCs w:val="20"/>
        </w:rPr>
        <w:t>A tragédia e a comédia grega surgem a partir de um contexto histórico, e que define o teatro como forma de comunicação e expressão. Qual o contexto histórico e político surgiu a tragédia e a comédia grega?</w:t>
      </w:r>
    </w:p>
    <w:p w14:paraId="49D2FFF7" w14:textId="77777777" w:rsidR="00E3779E" w:rsidRDefault="00E3779E" w:rsidP="00E3779E">
      <w:pPr>
        <w:tabs>
          <w:tab w:val="left" w:pos="4980"/>
        </w:tabs>
        <w:spacing w:after="0" w:line="276" w:lineRule="auto"/>
        <w:ind w:left="-567" w:right="567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____________________________________________________________________________________________________________________________________</w:t>
      </w:r>
      <w:r>
        <w:rPr>
          <w:rFonts w:ascii="Verdana" w:hAnsi="Verdana"/>
          <w:b/>
          <w:sz w:val="20"/>
          <w:szCs w:val="20"/>
        </w:rPr>
        <w:lastRenderedPageBreak/>
        <w:t>____________________________________________________________________________________________________________________________________</w:t>
      </w:r>
    </w:p>
    <w:p w14:paraId="3EB28F08" w14:textId="77777777" w:rsidR="00E3779E" w:rsidRDefault="00E3779E" w:rsidP="00E3779E">
      <w:pPr>
        <w:tabs>
          <w:tab w:val="left" w:pos="4980"/>
        </w:tabs>
        <w:spacing w:after="0" w:line="276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</w:p>
    <w:p w14:paraId="35EBDE5A" w14:textId="77777777" w:rsidR="001A1EBE" w:rsidRPr="00E3779E" w:rsidRDefault="007D02AF" w:rsidP="00E3779E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E3779E">
        <w:rPr>
          <w:rFonts w:ascii="Verdana" w:hAnsi="Verdana"/>
          <w:bCs/>
          <w:color w:val="000000" w:themeColor="text1"/>
          <w:sz w:val="20"/>
          <w:szCs w:val="20"/>
        </w:rPr>
        <w:t>7.</w:t>
      </w:r>
      <w:r w:rsidR="00F91A6E" w:rsidRPr="00E3779E">
        <w:rPr>
          <w:rFonts w:ascii="Verdana" w:hAnsi="Verdana"/>
          <w:bCs/>
          <w:color w:val="000000" w:themeColor="text1"/>
          <w:sz w:val="20"/>
          <w:szCs w:val="20"/>
        </w:rPr>
        <w:t xml:space="preserve"> As tragédias gregas são histórias que surgem na Antiguidade Clássica. O que as tragédias gregas abordam?</w:t>
      </w:r>
    </w:p>
    <w:p w14:paraId="4618F3B8" w14:textId="77777777" w:rsidR="00E3779E" w:rsidRDefault="00E3779E" w:rsidP="00E3779E">
      <w:pPr>
        <w:tabs>
          <w:tab w:val="left" w:pos="4980"/>
        </w:tabs>
        <w:spacing w:after="0" w:line="276" w:lineRule="auto"/>
        <w:ind w:left="-567" w:right="567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64AB6E8" w14:textId="77777777" w:rsidR="00E3779E" w:rsidRDefault="00E3779E" w:rsidP="00E3779E">
      <w:pPr>
        <w:tabs>
          <w:tab w:val="left" w:pos="4980"/>
        </w:tabs>
        <w:spacing w:after="0" w:line="276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</w:p>
    <w:p w14:paraId="6496D88B" w14:textId="683B73E8" w:rsidR="00693D1E" w:rsidRPr="00E3779E" w:rsidRDefault="007D02AF" w:rsidP="00E3779E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E3779E">
        <w:rPr>
          <w:rFonts w:ascii="Verdana" w:hAnsi="Verdana"/>
          <w:bCs/>
          <w:color w:val="000000" w:themeColor="text1"/>
          <w:sz w:val="20"/>
          <w:szCs w:val="20"/>
        </w:rPr>
        <w:t>8.</w:t>
      </w:r>
      <w:r w:rsidR="00693D1E" w:rsidRPr="00E3779E">
        <w:rPr>
          <w:rFonts w:ascii="Verdana" w:hAnsi="Verdana"/>
          <w:bCs/>
          <w:color w:val="000000" w:themeColor="text1"/>
          <w:sz w:val="20"/>
          <w:szCs w:val="20"/>
        </w:rPr>
        <w:t xml:space="preserve"> </w:t>
      </w:r>
      <w:r w:rsidR="00614EFF" w:rsidRPr="00E3779E">
        <w:rPr>
          <w:rFonts w:ascii="Verdana" w:hAnsi="Verdana"/>
          <w:bCs/>
          <w:color w:val="000000" w:themeColor="text1"/>
          <w:sz w:val="20"/>
          <w:szCs w:val="20"/>
        </w:rPr>
        <w:t>Como o teatro grego foi para Roma? Como surge o termo cultura greco-romana?</w:t>
      </w:r>
    </w:p>
    <w:p w14:paraId="613A004E" w14:textId="77777777" w:rsidR="00E3779E" w:rsidRDefault="00E3779E" w:rsidP="00E3779E">
      <w:pPr>
        <w:tabs>
          <w:tab w:val="left" w:pos="4980"/>
        </w:tabs>
        <w:spacing w:after="0" w:line="276" w:lineRule="auto"/>
        <w:ind w:left="-567" w:right="567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92AAAB3" w14:textId="77777777" w:rsidR="00E3779E" w:rsidRDefault="00E3779E" w:rsidP="00E3779E">
      <w:pPr>
        <w:tabs>
          <w:tab w:val="left" w:pos="4980"/>
        </w:tabs>
        <w:spacing w:after="0" w:line="276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</w:p>
    <w:p w14:paraId="2CF5D1B2" w14:textId="27A8423C" w:rsidR="007D02AF" w:rsidRPr="00E3779E" w:rsidRDefault="007D02AF" w:rsidP="00E3779E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E3779E">
        <w:rPr>
          <w:rFonts w:ascii="Verdana" w:hAnsi="Verdana"/>
          <w:bCs/>
          <w:color w:val="000000" w:themeColor="text1"/>
          <w:sz w:val="20"/>
          <w:szCs w:val="20"/>
        </w:rPr>
        <w:t>9.</w:t>
      </w:r>
      <w:r w:rsidR="00976E85" w:rsidRPr="00E3779E">
        <w:rPr>
          <w:rFonts w:ascii="Verdana" w:hAnsi="Verdana"/>
          <w:bCs/>
          <w:color w:val="000000" w:themeColor="text1"/>
          <w:sz w:val="20"/>
          <w:szCs w:val="20"/>
        </w:rPr>
        <w:t xml:space="preserve"> </w:t>
      </w:r>
      <w:r w:rsidR="00800717" w:rsidRPr="00E3779E">
        <w:rPr>
          <w:rFonts w:ascii="Verdana" w:hAnsi="Verdana"/>
          <w:bCs/>
          <w:color w:val="000000" w:themeColor="text1"/>
          <w:sz w:val="20"/>
          <w:szCs w:val="20"/>
        </w:rPr>
        <w:t>O teatro é a arte da:</w:t>
      </w:r>
    </w:p>
    <w:p w14:paraId="2ED8F1E1" w14:textId="3C20BF48" w:rsidR="007D02AF" w:rsidRPr="00E3779E" w:rsidRDefault="007D02AF" w:rsidP="00E3779E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E3779E">
        <w:rPr>
          <w:rFonts w:ascii="Verdana" w:hAnsi="Verdana"/>
          <w:bCs/>
          <w:color w:val="000000" w:themeColor="text1"/>
          <w:sz w:val="20"/>
          <w:szCs w:val="20"/>
        </w:rPr>
        <w:t>a)</w:t>
      </w:r>
      <w:r w:rsidR="00501C80" w:rsidRPr="00E3779E">
        <w:rPr>
          <w:rFonts w:ascii="Verdana" w:hAnsi="Verdana"/>
          <w:bCs/>
          <w:color w:val="000000" w:themeColor="text1"/>
          <w:sz w:val="20"/>
          <w:szCs w:val="20"/>
        </w:rPr>
        <w:t xml:space="preserve"> </w:t>
      </w:r>
      <w:r w:rsidR="00C71F25" w:rsidRPr="00E3779E">
        <w:rPr>
          <w:rFonts w:ascii="Verdana" w:hAnsi="Verdana"/>
          <w:bCs/>
          <w:color w:val="000000" w:themeColor="text1"/>
          <w:sz w:val="20"/>
          <w:szCs w:val="20"/>
        </w:rPr>
        <w:t>Criação.</w:t>
      </w:r>
    </w:p>
    <w:p w14:paraId="53C3FE22" w14:textId="4C3D8436" w:rsidR="007D02AF" w:rsidRPr="00E3779E" w:rsidRDefault="007D02AF" w:rsidP="00E3779E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E3779E">
        <w:rPr>
          <w:rFonts w:ascii="Verdana" w:hAnsi="Verdana"/>
          <w:bCs/>
          <w:color w:val="000000" w:themeColor="text1"/>
          <w:sz w:val="20"/>
          <w:szCs w:val="20"/>
        </w:rPr>
        <w:t>b)</w:t>
      </w:r>
      <w:r w:rsidR="00501C80" w:rsidRPr="00E3779E">
        <w:rPr>
          <w:rFonts w:ascii="Verdana" w:hAnsi="Verdana"/>
          <w:bCs/>
          <w:color w:val="000000" w:themeColor="text1"/>
          <w:sz w:val="20"/>
          <w:szCs w:val="20"/>
        </w:rPr>
        <w:t xml:space="preserve"> </w:t>
      </w:r>
      <w:r w:rsidR="00C71F25" w:rsidRPr="00E3779E">
        <w:rPr>
          <w:rFonts w:ascii="Verdana" w:hAnsi="Verdana"/>
          <w:bCs/>
          <w:color w:val="000000" w:themeColor="text1"/>
          <w:sz w:val="20"/>
          <w:szCs w:val="20"/>
        </w:rPr>
        <w:t>Conversação.</w:t>
      </w:r>
    </w:p>
    <w:p w14:paraId="20F948F0" w14:textId="09752239" w:rsidR="007D02AF" w:rsidRPr="00E3779E" w:rsidRDefault="007D02AF" w:rsidP="00E3779E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E3779E">
        <w:rPr>
          <w:rFonts w:ascii="Verdana" w:hAnsi="Verdana"/>
          <w:bCs/>
          <w:color w:val="000000" w:themeColor="text1"/>
          <w:sz w:val="20"/>
          <w:szCs w:val="20"/>
        </w:rPr>
        <w:t>c)</w:t>
      </w:r>
      <w:r w:rsidR="00976E85" w:rsidRPr="00E3779E">
        <w:rPr>
          <w:rFonts w:ascii="Verdana" w:hAnsi="Verdana"/>
          <w:bCs/>
          <w:color w:val="000000" w:themeColor="text1"/>
          <w:sz w:val="20"/>
          <w:szCs w:val="20"/>
        </w:rPr>
        <w:t xml:space="preserve"> </w:t>
      </w:r>
      <w:r w:rsidR="00C71F25" w:rsidRPr="00E3779E">
        <w:rPr>
          <w:rFonts w:ascii="Verdana" w:hAnsi="Verdana"/>
          <w:bCs/>
          <w:color w:val="000000" w:themeColor="text1"/>
          <w:sz w:val="20"/>
          <w:szCs w:val="20"/>
        </w:rPr>
        <w:t>Leitura.</w:t>
      </w:r>
    </w:p>
    <w:p w14:paraId="166FF49C" w14:textId="60B56A36" w:rsidR="007D02AF" w:rsidRPr="00E3779E" w:rsidRDefault="007D02AF" w:rsidP="00E3779E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E3779E">
        <w:rPr>
          <w:rFonts w:ascii="Verdana" w:hAnsi="Verdana"/>
          <w:bCs/>
          <w:color w:val="000000" w:themeColor="text1"/>
          <w:sz w:val="20"/>
          <w:szCs w:val="20"/>
        </w:rPr>
        <w:t>d)</w:t>
      </w:r>
      <w:r w:rsidR="00501C80" w:rsidRPr="00E3779E">
        <w:rPr>
          <w:rFonts w:ascii="Verdana" w:hAnsi="Verdana"/>
          <w:bCs/>
          <w:color w:val="000000" w:themeColor="text1"/>
          <w:sz w:val="20"/>
          <w:szCs w:val="20"/>
        </w:rPr>
        <w:t xml:space="preserve"> </w:t>
      </w:r>
      <w:r w:rsidR="00800717" w:rsidRPr="00E3779E">
        <w:rPr>
          <w:rFonts w:ascii="Verdana" w:hAnsi="Verdana"/>
          <w:bCs/>
          <w:color w:val="000000" w:themeColor="text1"/>
          <w:sz w:val="20"/>
          <w:szCs w:val="20"/>
        </w:rPr>
        <w:t>Representação.</w:t>
      </w:r>
    </w:p>
    <w:p w14:paraId="6007BAD8" w14:textId="75B39D66" w:rsidR="007D02AF" w:rsidRPr="00E3779E" w:rsidRDefault="007D02AF" w:rsidP="00E3779E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E3779E">
        <w:rPr>
          <w:rFonts w:ascii="Verdana" w:hAnsi="Verdana"/>
          <w:bCs/>
          <w:color w:val="000000" w:themeColor="text1"/>
          <w:sz w:val="20"/>
          <w:szCs w:val="20"/>
        </w:rPr>
        <w:t>e)</w:t>
      </w:r>
      <w:r w:rsidR="00501C80" w:rsidRPr="00E3779E">
        <w:rPr>
          <w:rFonts w:ascii="Verdana" w:hAnsi="Verdana"/>
          <w:bCs/>
          <w:color w:val="000000" w:themeColor="text1"/>
          <w:sz w:val="20"/>
          <w:szCs w:val="20"/>
        </w:rPr>
        <w:t xml:space="preserve"> </w:t>
      </w:r>
      <w:r w:rsidR="00C71F25" w:rsidRPr="00E3779E">
        <w:rPr>
          <w:rFonts w:ascii="Verdana" w:hAnsi="Verdana"/>
          <w:bCs/>
          <w:color w:val="000000" w:themeColor="text1"/>
          <w:sz w:val="20"/>
          <w:szCs w:val="20"/>
        </w:rPr>
        <w:t>Repetição.</w:t>
      </w:r>
    </w:p>
    <w:p w14:paraId="00C8B51E" w14:textId="77777777" w:rsidR="007D02AF" w:rsidRPr="00E3779E" w:rsidRDefault="007D02AF" w:rsidP="00E3779E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</w:p>
    <w:p w14:paraId="749B3F1B" w14:textId="7CC41D02" w:rsidR="007D02AF" w:rsidRPr="00E3779E" w:rsidRDefault="007D02AF" w:rsidP="00E3779E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E3779E">
        <w:rPr>
          <w:rFonts w:ascii="Verdana" w:hAnsi="Verdana"/>
          <w:bCs/>
          <w:color w:val="000000" w:themeColor="text1"/>
          <w:sz w:val="20"/>
          <w:szCs w:val="20"/>
        </w:rPr>
        <w:t>10.</w:t>
      </w:r>
      <w:r w:rsidR="00976E85" w:rsidRPr="00E3779E">
        <w:rPr>
          <w:rFonts w:ascii="Verdana" w:hAnsi="Verdana"/>
          <w:bCs/>
          <w:color w:val="000000" w:themeColor="text1"/>
          <w:sz w:val="20"/>
          <w:szCs w:val="20"/>
        </w:rPr>
        <w:t xml:space="preserve"> </w:t>
      </w:r>
      <w:r w:rsidR="009A244F" w:rsidRPr="00E3779E">
        <w:rPr>
          <w:rFonts w:ascii="Verdana" w:hAnsi="Verdana"/>
          <w:bCs/>
          <w:color w:val="000000" w:themeColor="text1"/>
          <w:sz w:val="20"/>
          <w:szCs w:val="20"/>
        </w:rPr>
        <w:t>Assinale a alternativa que apresenta as semelhanças entre brincadeira e teatro.</w:t>
      </w:r>
    </w:p>
    <w:p w14:paraId="40938097" w14:textId="55CD38C1" w:rsidR="007D02AF" w:rsidRPr="00E3779E" w:rsidRDefault="007D02AF" w:rsidP="00E3779E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E3779E">
        <w:rPr>
          <w:rFonts w:ascii="Verdana" w:hAnsi="Verdana"/>
          <w:bCs/>
          <w:color w:val="000000" w:themeColor="text1"/>
          <w:sz w:val="20"/>
          <w:szCs w:val="20"/>
        </w:rPr>
        <w:t>a)</w:t>
      </w:r>
      <w:r w:rsidR="00976E85" w:rsidRPr="00E3779E">
        <w:rPr>
          <w:rFonts w:ascii="Verdana" w:hAnsi="Verdana"/>
          <w:bCs/>
          <w:color w:val="000000" w:themeColor="text1"/>
          <w:sz w:val="20"/>
          <w:szCs w:val="20"/>
        </w:rPr>
        <w:t xml:space="preserve"> </w:t>
      </w:r>
      <w:r w:rsidR="00C71F25" w:rsidRPr="00E3779E">
        <w:rPr>
          <w:rFonts w:ascii="Verdana" w:hAnsi="Verdana"/>
          <w:bCs/>
          <w:color w:val="000000" w:themeColor="text1"/>
          <w:sz w:val="20"/>
          <w:szCs w:val="20"/>
        </w:rPr>
        <w:t>Não possuir regras e união de pessoas.</w:t>
      </w:r>
    </w:p>
    <w:p w14:paraId="75B909FA" w14:textId="5434771A" w:rsidR="007D02AF" w:rsidRPr="00E3779E" w:rsidRDefault="007D02AF" w:rsidP="00E3779E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E3779E">
        <w:rPr>
          <w:rFonts w:ascii="Verdana" w:hAnsi="Verdana"/>
          <w:bCs/>
          <w:color w:val="000000" w:themeColor="text1"/>
          <w:sz w:val="20"/>
          <w:szCs w:val="20"/>
        </w:rPr>
        <w:t>b)</w:t>
      </w:r>
      <w:r w:rsidR="008D4090" w:rsidRPr="00E3779E">
        <w:rPr>
          <w:rFonts w:ascii="Verdana" w:hAnsi="Verdana"/>
          <w:bCs/>
          <w:color w:val="000000" w:themeColor="text1"/>
          <w:sz w:val="20"/>
          <w:szCs w:val="20"/>
        </w:rPr>
        <w:t xml:space="preserve"> </w:t>
      </w:r>
      <w:r w:rsidR="00C71F25" w:rsidRPr="00E3779E">
        <w:rPr>
          <w:rFonts w:ascii="Verdana" w:hAnsi="Verdana"/>
          <w:bCs/>
          <w:color w:val="000000" w:themeColor="text1"/>
          <w:sz w:val="20"/>
          <w:szCs w:val="20"/>
        </w:rPr>
        <w:t>Apresentação pública e ensaio.</w:t>
      </w:r>
    </w:p>
    <w:p w14:paraId="56C0B5F4" w14:textId="0E3758CD" w:rsidR="007D02AF" w:rsidRPr="00E3779E" w:rsidRDefault="007D02AF" w:rsidP="00E3779E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E3779E">
        <w:rPr>
          <w:rFonts w:ascii="Verdana" w:hAnsi="Verdana"/>
          <w:bCs/>
          <w:color w:val="000000" w:themeColor="text1"/>
          <w:sz w:val="20"/>
          <w:szCs w:val="20"/>
        </w:rPr>
        <w:t>c)</w:t>
      </w:r>
      <w:r w:rsidR="008D4090" w:rsidRPr="00E3779E">
        <w:rPr>
          <w:rFonts w:ascii="Verdana" w:hAnsi="Verdana"/>
          <w:bCs/>
          <w:color w:val="000000" w:themeColor="text1"/>
          <w:sz w:val="20"/>
          <w:szCs w:val="20"/>
        </w:rPr>
        <w:t xml:space="preserve"> </w:t>
      </w:r>
      <w:r w:rsidR="009A244F" w:rsidRPr="00E3779E">
        <w:rPr>
          <w:rFonts w:ascii="Verdana" w:hAnsi="Verdana"/>
          <w:bCs/>
          <w:color w:val="000000" w:themeColor="text1"/>
          <w:sz w:val="20"/>
          <w:szCs w:val="20"/>
        </w:rPr>
        <w:t>Encontro de pessoas e diversão coletiva.</w:t>
      </w:r>
    </w:p>
    <w:p w14:paraId="3A112E7A" w14:textId="57AF90C5" w:rsidR="007D02AF" w:rsidRPr="00E3779E" w:rsidRDefault="007D02AF" w:rsidP="00E3779E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E3779E">
        <w:rPr>
          <w:rFonts w:ascii="Verdana" w:hAnsi="Verdana"/>
          <w:bCs/>
          <w:color w:val="000000" w:themeColor="text1"/>
          <w:sz w:val="20"/>
          <w:szCs w:val="20"/>
        </w:rPr>
        <w:t>d)</w:t>
      </w:r>
      <w:r w:rsidR="008D4090" w:rsidRPr="00E3779E">
        <w:rPr>
          <w:rFonts w:ascii="Verdana" w:hAnsi="Verdana"/>
          <w:bCs/>
          <w:color w:val="000000" w:themeColor="text1"/>
          <w:sz w:val="20"/>
          <w:szCs w:val="20"/>
        </w:rPr>
        <w:t xml:space="preserve"> </w:t>
      </w:r>
      <w:r w:rsidR="00C71F25" w:rsidRPr="00E3779E">
        <w:rPr>
          <w:rFonts w:ascii="Verdana" w:hAnsi="Verdana"/>
          <w:bCs/>
          <w:color w:val="000000" w:themeColor="text1"/>
          <w:sz w:val="20"/>
          <w:szCs w:val="20"/>
        </w:rPr>
        <w:t>Organização através de técnicas de jogos.</w:t>
      </w:r>
    </w:p>
    <w:p w14:paraId="4030DA2F" w14:textId="084F9522" w:rsidR="007D02AF" w:rsidRPr="00E3779E" w:rsidRDefault="007D02AF" w:rsidP="00E3779E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E3779E">
        <w:rPr>
          <w:rFonts w:ascii="Verdana" w:hAnsi="Verdana"/>
          <w:bCs/>
          <w:color w:val="000000" w:themeColor="text1"/>
          <w:sz w:val="20"/>
          <w:szCs w:val="20"/>
        </w:rPr>
        <w:t>e)</w:t>
      </w:r>
      <w:r w:rsidR="008D4090" w:rsidRPr="00E3779E">
        <w:rPr>
          <w:rFonts w:ascii="Verdana" w:hAnsi="Verdana"/>
          <w:bCs/>
          <w:color w:val="000000" w:themeColor="text1"/>
          <w:sz w:val="20"/>
          <w:szCs w:val="20"/>
        </w:rPr>
        <w:t xml:space="preserve"> </w:t>
      </w:r>
      <w:r w:rsidR="00C204BA" w:rsidRPr="00E3779E">
        <w:rPr>
          <w:rFonts w:ascii="Verdana" w:hAnsi="Verdana"/>
          <w:bCs/>
          <w:color w:val="000000" w:themeColor="text1"/>
          <w:sz w:val="20"/>
          <w:szCs w:val="20"/>
        </w:rPr>
        <w:t>Ensaios e divisão por grupos.</w:t>
      </w:r>
    </w:p>
    <w:p w14:paraId="74D8E9F0" w14:textId="77777777" w:rsidR="007D02AF" w:rsidRPr="00E3779E" w:rsidRDefault="007D02AF" w:rsidP="00E3779E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</w:p>
    <w:p w14:paraId="1C019362" w14:textId="59876E24" w:rsidR="007D02AF" w:rsidRPr="00E3779E" w:rsidRDefault="007D02AF" w:rsidP="00E3779E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E3779E">
        <w:rPr>
          <w:rFonts w:ascii="Verdana" w:hAnsi="Verdana"/>
          <w:bCs/>
          <w:color w:val="000000" w:themeColor="text1"/>
          <w:sz w:val="20"/>
          <w:szCs w:val="20"/>
        </w:rPr>
        <w:t>11.</w:t>
      </w:r>
      <w:r w:rsidR="009444F0" w:rsidRPr="00E3779E">
        <w:rPr>
          <w:rFonts w:ascii="Verdana" w:hAnsi="Verdana"/>
          <w:bCs/>
          <w:color w:val="000000" w:themeColor="text1"/>
          <w:sz w:val="20"/>
          <w:szCs w:val="20"/>
        </w:rPr>
        <w:t xml:space="preserve"> </w:t>
      </w:r>
      <w:r w:rsidR="00E000FD" w:rsidRPr="00E3779E">
        <w:rPr>
          <w:rFonts w:ascii="Verdana" w:hAnsi="Verdana"/>
          <w:bCs/>
          <w:color w:val="000000" w:themeColor="text1"/>
          <w:sz w:val="20"/>
          <w:szCs w:val="20"/>
        </w:rPr>
        <w:t>Qual das alternativas apresenta a descrição de um jogo simbólico?</w:t>
      </w:r>
    </w:p>
    <w:p w14:paraId="7F88F888" w14:textId="3CEF39A9" w:rsidR="006B632A" w:rsidRPr="00E3779E" w:rsidRDefault="006B632A" w:rsidP="00E3779E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E3779E">
        <w:rPr>
          <w:rFonts w:ascii="Verdana" w:hAnsi="Verdana"/>
          <w:bCs/>
          <w:color w:val="000000" w:themeColor="text1"/>
          <w:sz w:val="20"/>
          <w:szCs w:val="20"/>
        </w:rPr>
        <w:t xml:space="preserve">a) </w:t>
      </w:r>
      <w:r w:rsidR="008D0DCF" w:rsidRPr="00E3779E">
        <w:rPr>
          <w:rFonts w:ascii="Verdana" w:hAnsi="Verdana"/>
          <w:bCs/>
          <w:color w:val="000000" w:themeColor="text1"/>
          <w:sz w:val="20"/>
          <w:szCs w:val="20"/>
        </w:rPr>
        <w:t>Jogo com regras bem definidas.</w:t>
      </w:r>
    </w:p>
    <w:p w14:paraId="44B36CA5" w14:textId="26958F04" w:rsidR="006B632A" w:rsidRPr="00E3779E" w:rsidRDefault="006B632A" w:rsidP="00E3779E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E3779E">
        <w:rPr>
          <w:rFonts w:ascii="Verdana" w:hAnsi="Verdana"/>
          <w:bCs/>
          <w:color w:val="000000" w:themeColor="text1"/>
          <w:sz w:val="20"/>
          <w:szCs w:val="20"/>
        </w:rPr>
        <w:t xml:space="preserve">b) </w:t>
      </w:r>
      <w:r w:rsidR="00E000FD" w:rsidRPr="00E3779E">
        <w:rPr>
          <w:rFonts w:ascii="Verdana" w:hAnsi="Verdana"/>
          <w:bCs/>
          <w:color w:val="000000" w:themeColor="text1"/>
          <w:sz w:val="20"/>
          <w:szCs w:val="20"/>
        </w:rPr>
        <w:t>Aqueles que permitem que inventemos situações imaginárias.</w:t>
      </w:r>
    </w:p>
    <w:p w14:paraId="325BDDDE" w14:textId="2B934F50" w:rsidR="006B632A" w:rsidRPr="00E3779E" w:rsidRDefault="006B632A" w:rsidP="00E3779E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E3779E">
        <w:rPr>
          <w:rFonts w:ascii="Verdana" w:hAnsi="Verdana"/>
          <w:bCs/>
          <w:color w:val="000000" w:themeColor="text1"/>
          <w:sz w:val="20"/>
          <w:szCs w:val="20"/>
        </w:rPr>
        <w:t xml:space="preserve">c) </w:t>
      </w:r>
      <w:r w:rsidR="008D0DCF" w:rsidRPr="00E3779E">
        <w:rPr>
          <w:rFonts w:ascii="Verdana" w:hAnsi="Verdana"/>
          <w:bCs/>
          <w:color w:val="000000" w:themeColor="text1"/>
          <w:sz w:val="20"/>
          <w:szCs w:val="20"/>
        </w:rPr>
        <w:t xml:space="preserve">Passados de geração em geração, </w:t>
      </w:r>
      <w:r w:rsidR="006C4DA1" w:rsidRPr="00E3779E">
        <w:rPr>
          <w:rFonts w:ascii="Verdana" w:hAnsi="Verdana"/>
          <w:bCs/>
          <w:color w:val="000000" w:themeColor="text1"/>
          <w:sz w:val="20"/>
          <w:szCs w:val="20"/>
        </w:rPr>
        <w:t>fazendo parte da cultura popular.</w:t>
      </w:r>
    </w:p>
    <w:p w14:paraId="095B6505" w14:textId="1F0DBE78" w:rsidR="006B632A" w:rsidRPr="00E3779E" w:rsidRDefault="006B632A" w:rsidP="00E3779E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E3779E">
        <w:rPr>
          <w:rFonts w:ascii="Verdana" w:hAnsi="Verdana"/>
          <w:bCs/>
          <w:color w:val="000000" w:themeColor="text1"/>
          <w:sz w:val="20"/>
          <w:szCs w:val="20"/>
        </w:rPr>
        <w:t xml:space="preserve">d) </w:t>
      </w:r>
      <w:r w:rsidR="006C4DA1" w:rsidRPr="00E3779E">
        <w:rPr>
          <w:rFonts w:ascii="Verdana" w:hAnsi="Verdana"/>
          <w:bCs/>
          <w:color w:val="000000" w:themeColor="text1"/>
          <w:sz w:val="20"/>
          <w:szCs w:val="20"/>
        </w:rPr>
        <w:t>Que utilizam brinquedos como objetos para auxiliar.</w:t>
      </w:r>
    </w:p>
    <w:p w14:paraId="123F1C5A" w14:textId="2B0F6DA1" w:rsidR="006B632A" w:rsidRPr="00E3779E" w:rsidRDefault="006B632A" w:rsidP="00E3779E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E3779E">
        <w:rPr>
          <w:rFonts w:ascii="Verdana" w:hAnsi="Verdana"/>
          <w:bCs/>
          <w:color w:val="000000" w:themeColor="text1"/>
          <w:sz w:val="20"/>
          <w:szCs w:val="20"/>
        </w:rPr>
        <w:t xml:space="preserve">e) </w:t>
      </w:r>
      <w:r w:rsidR="006C4DA1" w:rsidRPr="00E3779E">
        <w:rPr>
          <w:rFonts w:ascii="Verdana" w:hAnsi="Verdana"/>
          <w:bCs/>
          <w:color w:val="000000" w:themeColor="text1"/>
          <w:sz w:val="20"/>
          <w:szCs w:val="20"/>
        </w:rPr>
        <w:t>Feito no meio da natureza por povos tradicionais.</w:t>
      </w:r>
    </w:p>
    <w:p w14:paraId="2C9645D4" w14:textId="77777777" w:rsidR="007D02AF" w:rsidRPr="00E3779E" w:rsidRDefault="007D02AF" w:rsidP="00E3779E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</w:p>
    <w:p w14:paraId="38F58D68" w14:textId="78CA4A4B" w:rsidR="007D02AF" w:rsidRPr="00E3779E" w:rsidRDefault="007D02AF" w:rsidP="00E3779E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E3779E">
        <w:rPr>
          <w:rFonts w:ascii="Verdana" w:hAnsi="Verdana"/>
          <w:bCs/>
          <w:color w:val="000000" w:themeColor="text1"/>
          <w:sz w:val="20"/>
          <w:szCs w:val="20"/>
        </w:rPr>
        <w:t>12.</w:t>
      </w:r>
      <w:r w:rsidR="008509E5" w:rsidRPr="00E3779E">
        <w:rPr>
          <w:rFonts w:ascii="Verdana" w:hAnsi="Verdana"/>
          <w:bCs/>
          <w:color w:val="000000" w:themeColor="text1"/>
          <w:sz w:val="20"/>
          <w:szCs w:val="20"/>
        </w:rPr>
        <w:t xml:space="preserve"> </w:t>
      </w:r>
      <w:r w:rsidR="00E000FD" w:rsidRPr="00E3779E">
        <w:rPr>
          <w:rFonts w:ascii="Verdana" w:hAnsi="Verdana"/>
          <w:bCs/>
          <w:color w:val="000000" w:themeColor="text1"/>
          <w:sz w:val="20"/>
          <w:szCs w:val="20"/>
        </w:rPr>
        <w:t>As artes cênicas compreendem:</w:t>
      </w:r>
    </w:p>
    <w:p w14:paraId="2900925A" w14:textId="30C8F82A" w:rsidR="006B632A" w:rsidRPr="00E3779E" w:rsidRDefault="006B632A" w:rsidP="00E3779E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E3779E">
        <w:rPr>
          <w:rFonts w:ascii="Verdana" w:hAnsi="Verdana"/>
          <w:bCs/>
          <w:color w:val="000000" w:themeColor="text1"/>
          <w:sz w:val="20"/>
          <w:szCs w:val="20"/>
        </w:rPr>
        <w:t xml:space="preserve">a) </w:t>
      </w:r>
      <w:r w:rsidR="00C7074F" w:rsidRPr="00E3779E">
        <w:rPr>
          <w:rFonts w:ascii="Verdana" w:hAnsi="Verdana"/>
          <w:bCs/>
          <w:color w:val="000000" w:themeColor="text1"/>
          <w:sz w:val="20"/>
          <w:szCs w:val="20"/>
        </w:rPr>
        <w:t>Teatro, pintura e cinema.</w:t>
      </w:r>
    </w:p>
    <w:p w14:paraId="15FB5393" w14:textId="6928E25B" w:rsidR="006B632A" w:rsidRPr="00E3779E" w:rsidRDefault="006B632A" w:rsidP="00E3779E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E3779E">
        <w:rPr>
          <w:rFonts w:ascii="Verdana" w:hAnsi="Verdana"/>
          <w:bCs/>
          <w:color w:val="000000" w:themeColor="text1"/>
          <w:sz w:val="20"/>
          <w:szCs w:val="20"/>
        </w:rPr>
        <w:t xml:space="preserve">b) </w:t>
      </w:r>
      <w:r w:rsidR="00C7074F" w:rsidRPr="00E3779E">
        <w:rPr>
          <w:rFonts w:ascii="Verdana" w:hAnsi="Verdana"/>
          <w:bCs/>
          <w:color w:val="000000" w:themeColor="text1"/>
          <w:sz w:val="20"/>
          <w:szCs w:val="20"/>
        </w:rPr>
        <w:t>Escultura, pintura e desenho.</w:t>
      </w:r>
    </w:p>
    <w:p w14:paraId="65C1EFD0" w14:textId="3B7EB9BC" w:rsidR="006B632A" w:rsidRPr="00E3779E" w:rsidRDefault="006B632A" w:rsidP="00E3779E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E3779E">
        <w:rPr>
          <w:rFonts w:ascii="Verdana" w:hAnsi="Verdana"/>
          <w:bCs/>
          <w:color w:val="000000" w:themeColor="text1"/>
          <w:sz w:val="20"/>
          <w:szCs w:val="20"/>
        </w:rPr>
        <w:t xml:space="preserve">c) </w:t>
      </w:r>
      <w:r w:rsidR="00C7074F" w:rsidRPr="00E3779E">
        <w:rPr>
          <w:rFonts w:ascii="Verdana" w:hAnsi="Verdana"/>
          <w:bCs/>
          <w:color w:val="000000" w:themeColor="text1"/>
          <w:sz w:val="20"/>
          <w:szCs w:val="20"/>
        </w:rPr>
        <w:t>Dança, desenho e cinema.</w:t>
      </w:r>
    </w:p>
    <w:p w14:paraId="5C19EE5B" w14:textId="5669B5B9" w:rsidR="006B632A" w:rsidRPr="00E3779E" w:rsidRDefault="006B632A" w:rsidP="00E3779E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E3779E">
        <w:rPr>
          <w:rFonts w:ascii="Verdana" w:hAnsi="Verdana"/>
          <w:bCs/>
          <w:color w:val="000000" w:themeColor="text1"/>
          <w:sz w:val="20"/>
          <w:szCs w:val="20"/>
        </w:rPr>
        <w:t xml:space="preserve">d) </w:t>
      </w:r>
      <w:r w:rsidR="00C7074F" w:rsidRPr="00E3779E">
        <w:rPr>
          <w:rFonts w:ascii="Verdana" w:hAnsi="Verdana"/>
          <w:bCs/>
          <w:color w:val="000000" w:themeColor="text1"/>
          <w:sz w:val="20"/>
          <w:szCs w:val="20"/>
        </w:rPr>
        <w:t xml:space="preserve">Circo, cinema e escultura. </w:t>
      </w:r>
    </w:p>
    <w:p w14:paraId="69D9F332" w14:textId="708FBFA7" w:rsidR="006B632A" w:rsidRPr="00E3779E" w:rsidRDefault="006B632A" w:rsidP="00E3779E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E3779E">
        <w:rPr>
          <w:rFonts w:ascii="Verdana" w:hAnsi="Verdana"/>
          <w:bCs/>
          <w:color w:val="000000" w:themeColor="text1"/>
          <w:sz w:val="20"/>
          <w:szCs w:val="20"/>
        </w:rPr>
        <w:t xml:space="preserve">e) </w:t>
      </w:r>
      <w:r w:rsidR="00E000FD" w:rsidRPr="00E3779E">
        <w:rPr>
          <w:rFonts w:ascii="Verdana" w:hAnsi="Verdana"/>
          <w:bCs/>
          <w:color w:val="000000" w:themeColor="text1"/>
          <w:sz w:val="20"/>
          <w:szCs w:val="20"/>
        </w:rPr>
        <w:t>Teatro, circo e dança.</w:t>
      </w:r>
    </w:p>
    <w:p w14:paraId="0DAB7642" w14:textId="77777777" w:rsidR="007D02AF" w:rsidRPr="00E3779E" w:rsidRDefault="007D02AF" w:rsidP="00E3779E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</w:p>
    <w:p w14:paraId="5515A839" w14:textId="2B5ABB3E" w:rsidR="007D02AF" w:rsidRPr="00E3779E" w:rsidRDefault="007D02AF" w:rsidP="00E3779E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E3779E">
        <w:rPr>
          <w:rFonts w:ascii="Verdana" w:hAnsi="Verdana"/>
          <w:bCs/>
          <w:color w:val="000000" w:themeColor="text1"/>
          <w:sz w:val="20"/>
          <w:szCs w:val="20"/>
        </w:rPr>
        <w:t>13.</w:t>
      </w:r>
      <w:r w:rsidR="007E62B9" w:rsidRPr="00E3779E">
        <w:rPr>
          <w:rFonts w:ascii="Verdana" w:hAnsi="Verdana"/>
          <w:bCs/>
          <w:color w:val="000000" w:themeColor="text1"/>
          <w:sz w:val="20"/>
          <w:szCs w:val="20"/>
        </w:rPr>
        <w:t xml:space="preserve"> </w:t>
      </w:r>
      <w:r w:rsidR="00BA4FC7" w:rsidRPr="00E3779E">
        <w:rPr>
          <w:rFonts w:ascii="Verdana" w:hAnsi="Verdana"/>
          <w:bCs/>
          <w:color w:val="000000" w:themeColor="text1"/>
          <w:sz w:val="20"/>
          <w:szCs w:val="20"/>
        </w:rPr>
        <w:t>Na Grécia Antiga o teatro homenageava um deus, que hoje é conhecido como deus do teatro. Assinale a alternativa contém o nome do deus do teatro.</w:t>
      </w:r>
    </w:p>
    <w:p w14:paraId="4AFBB906" w14:textId="3CDA89DA" w:rsidR="006B632A" w:rsidRPr="00E3779E" w:rsidRDefault="006B632A" w:rsidP="00E3779E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E3779E">
        <w:rPr>
          <w:rFonts w:ascii="Verdana" w:hAnsi="Verdana"/>
          <w:bCs/>
          <w:color w:val="000000" w:themeColor="text1"/>
          <w:sz w:val="20"/>
          <w:szCs w:val="20"/>
        </w:rPr>
        <w:t>a)</w:t>
      </w:r>
      <w:r w:rsidR="00BA4FC7" w:rsidRPr="00E3779E">
        <w:rPr>
          <w:rFonts w:ascii="Verdana" w:hAnsi="Verdana"/>
          <w:bCs/>
          <w:color w:val="000000" w:themeColor="text1"/>
          <w:sz w:val="20"/>
          <w:szCs w:val="20"/>
        </w:rPr>
        <w:t xml:space="preserve"> Dionísio. </w:t>
      </w:r>
      <w:r w:rsidRPr="00E3779E">
        <w:rPr>
          <w:rFonts w:ascii="Verdana" w:hAnsi="Verdana"/>
          <w:bCs/>
          <w:color w:val="000000" w:themeColor="text1"/>
          <w:sz w:val="20"/>
          <w:szCs w:val="20"/>
        </w:rPr>
        <w:t xml:space="preserve"> </w:t>
      </w:r>
    </w:p>
    <w:p w14:paraId="35F5EAE8" w14:textId="17EED0A1" w:rsidR="006B632A" w:rsidRPr="00E3779E" w:rsidRDefault="006B632A" w:rsidP="00E3779E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E3779E">
        <w:rPr>
          <w:rFonts w:ascii="Verdana" w:hAnsi="Verdana"/>
          <w:bCs/>
          <w:color w:val="000000" w:themeColor="text1"/>
          <w:sz w:val="20"/>
          <w:szCs w:val="20"/>
        </w:rPr>
        <w:t xml:space="preserve">b) </w:t>
      </w:r>
      <w:r w:rsidR="00C7074F" w:rsidRPr="00E3779E">
        <w:rPr>
          <w:rFonts w:ascii="Verdana" w:hAnsi="Verdana"/>
          <w:bCs/>
          <w:color w:val="000000" w:themeColor="text1"/>
          <w:sz w:val="20"/>
          <w:szCs w:val="20"/>
        </w:rPr>
        <w:t>Apolo.</w:t>
      </w:r>
    </w:p>
    <w:p w14:paraId="364183F3" w14:textId="0BB7F1CB" w:rsidR="006B632A" w:rsidRPr="00E3779E" w:rsidRDefault="006B632A" w:rsidP="00E3779E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E3779E">
        <w:rPr>
          <w:rFonts w:ascii="Verdana" w:hAnsi="Verdana"/>
          <w:bCs/>
          <w:color w:val="000000" w:themeColor="text1"/>
          <w:sz w:val="20"/>
          <w:szCs w:val="20"/>
        </w:rPr>
        <w:t xml:space="preserve">c) </w:t>
      </w:r>
      <w:r w:rsidR="00C7074F" w:rsidRPr="00E3779E">
        <w:rPr>
          <w:rFonts w:ascii="Verdana" w:hAnsi="Verdana"/>
          <w:bCs/>
          <w:color w:val="000000" w:themeColor="text1"/>
          <w:sz w:val="20"/>
          <w:szCs w:val="20"/>
        </w:rPr>
        <w:t>Hermes.</w:t>
      </w:r>
    </w:p>
    <w:p w14:paraId="0A6FC790" w14:textId="7867F960" w:rsidR="006B632A" w:rsidRPr="00E3779E" w:rsidRDefault="006B632A" w:rsidP="00E3779E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E3779E">
        <w:rPr>
          <w:rFonts w:ascii="Verdana" w:hAnsi="Verdana"/>
          <w:bCs/>
          <w:color w:val="000000" w:themeColor="text1"/>
          <w:sz w:val="20"/>
          <w:szCs w:val="20"/>
        </w:rPr>
        <w:t xml:space="preserve">d) </w:t>
      </w:r>
      <w:r w:rsidR="00C7074F" w:rsidRPr="00E3779E">
        <w:rPr>
          <w:rFonts w:ascii="Verdana" w:hAnsi="Verdana"/>
          <w:bCs/>
          <w:color w:val="000000" w:themeColor="text1"/>
          <w:sz w:val="20"/>
          <w:szCs w:val="20"/>
        </w:rPr>
        <w:t>Zeus.</w:t>
      </w:r>
    </w:p>
    <w:p w14:paraId="7D47A152" w14:textId="192E80A1" w:rsidR="006B632A" w:rsidRPr="00E3779E" w:rsidRDefault="006B632A" w:rsidP="00E3779E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E3779E">
        <w:rPr>
          <w:rFonts w:ascii="Verdana" w:hAnsi="Verdana"/>
          <w:bCs/>
          <w:color w:val="000000" w:themeColor="text1"/>
          <w:sz w:val="20"/>
          <w:szCs w:val="20"/>
        </w:rPr>
        <w:t xml:space="preserve">e) </w:t>
      </w:r>
      <w:r w:rsidR="00C7074F" w:rsidRPr="00E3779E">
        <w:rPr>
          <w:rFonts w:ascii="Verdana" w:hAnsi="Verdana"/>
          <w:bCs/>
          <w:color w:val="000000" w:themeColor="text1"/>
          <w:sz w:val="20"/>
          <w:szCs w:val="20"/>
        </w:rPr>
        <w:t>Hércules.</w:t>
      </w:r>
    </w:p>
    <w:p w14:paraId="589400A6" w14:textId="77777777" w:rsidR="007D02AF" w:rsidRPr="00E3779E" w:rsidRDefault="007D02AF" w:rsidP="00E3779E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</w:p>
    <w:p w14:paraId="4379E04D" w14:textId="349BB4A4" w:rsidR="00693D1E" w:rsidRPr="00E3779E" w:rsidRDefault="007D02AF" w:rsidP="00E3779E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E3779E">
        <w:rPr>
          <w:rFonts w:ascii="Verdana" w:hAnsi="Verdana"/>
          <w:bCs/>
          <w:color w:val="000000" w:themeColor="text1"/>
          <w:sz w:val="20"/>
          <w:szCs w:val="20"/>
        </w:rPr>
        <w:t>14.</w:t>
      </w:r>
      <w:r w:rsidR="007E62B9" w:rsidRPr="00E3779E">
        <w:rPr>
          <w:rFonts w:ascii="Verdana" w:hAnsi="Verdana"/>
          <w:bCs/>
          <w:color w:val="000000" w:themeColor="text1"/>
          <w:sz w:val="20"/>
          <w:szCs w:val="20"/>
        </w:rPr>
        <w:t xml:space="preserve"> </w:t>
      </w:r>
      <w:r w:rsidR="00772908" w:rsidRPr="00E3779E">
        <w:rPr>
          <w:rFonts w:ascii="Verdana" w:hAnsi="Verdana"/>
          <w:bCs/>
          <w:color w:val="000000" w:themeColor="text1"/>
          <w:sz w:val="20"/>
          <w:szCs w:val="20"/>
        </w:rPr>
        <w:t>O objetivo das comédias gregas era:</w:t>
      </w:r>
    </w:p>
    <w:p w14:paraId="12782E44" w14:textId="14960E89" w:rsidR="006B632A" w:rsidRPr="00E3779E" w:rsidRDefault="006B632A" w:rsidP="00E3779E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E3779E">
        <w:rPr>
          <w:rFonts w:ascii="Verdana" w:hAnsi="Verdana"/>
          <w:bCs/>
          <w:color w:val="000000" w:themeColor="text1"/>
          <w:sz w:val="20"/>
          <w:szCs w:val="20"/>
        </w:rPr>
        <w:t xml:space="preserve">a) </w:t>
      </w:r>
      <w:r w:rsidR="00C7074F" w:rsidRPr="00E3779E">
        <w:rPr>
          <w:rFonts w:ascii="Verdana" w:hAnsi="Verdana"/>
          <w:bCs/>
          <w:color w:val="000000" w:themeColor="text1"/>
          <w:sz w:val="20"/>
          <w:szCs w:val="20"/>
        </w:rPr>
        <w:t>Politizar a sociedade grega.</w:t>
      </w:r>
    </w:p>
    <w:p w14:paraId="2793B0E2" w14:textId="4F773F12" w:rsidR="006B632A" w:rsidRPr="00E3779E" w:rsidRDefault="006B632A" w:rsidP="00E3779E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E3779E">
        <w:rPr>
          <w:rFonts w:ascii="Verdana" w:hAnsi="Verdana"/>
          <w:bCs/>
          <w:color w:val="000000" w:themeColor="text1"/>
          <w:sz w:val="20"/>
          <w:szCs w:val="20"/>
        </w:rPr>
        <w:t xml:space="preserve">b) </w:t>
      </w:r>
      <w:r w:rsidR="00C7074F" w:rsidRPr="00E3779E">
        <w:rPr>
          <w:rFonts w:ascii="Verdana" w:hAnsi="Verdana"/>
          <w:bCs/>
          <w:color w:val="000000" w:themeColor="text1"/>
          <w:sz w:val="20"/>
          <w:szCs w:val="20"/>
        </w:rPr>
        <w:t>Levantar temas sociais.</w:t>
      </w:r>
    </w:p>
    <w:p w14:paraId="67F5A132" w14:textId="20B9EDDD" w:rsidR="006B632A" w:rsidRPr="00E3779E" w:rsidRDefault="006B632A" w:rsidP="00E3779E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E3779E">
        <w:rPr>
          <w:rFonts w:ascii="Verdana" w:hAnsi="Verdana"/>
          <w:bCs/>
          <w:color w:val="000000" w:themeColor="text1"/>
          <w:sz w:val="20"/>
          <w:szCs w:val="20"/>
        </w:rPr>
        <w:t xml:space="preserve">c) </w:t>
      </w:r>
      <w:r w:rsidR="00F91A6E" w:rsidRPr="00E3779E">
        <w:rPr>
          <w:rFonts w:ascii="Verdana" w:hAnsi="Verdana"/>
          <w:bCs/>
          <w:color w:val="000000" w:themeColor="text1"/>
          <w:sz w:val="20"/>
          <w:szCs w:val="20"/>
        </w:rPr>
        <w:t>Entreter a população.</w:t>
      </w:r>
    </w:p>
    <w:p w14:paraId="5535E5DC" w14:textId="6F19952C" w:rsidR="006B632A" w:rsidRPr="00E3779E" w:rsidRDefault="006B632A" w:rsidP="00E3779E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E3779E">
        <w:rPr>
          <w:rFonts w:ascii="Verdana" w:hAnsi="Verdana"/>
          <w:bCs/>
          <w:color w:val="000000" w:themeColor="text1"/>
          <w:sz w:val="20"/>
          <w:szCs w:val="20"/>
        </w:rPr>
        <w:t>d)</w:t>
      </w:r>
      <w:r w:rsidR="00FB4401" w:rsidRPr="00E3779E">
        <w:rPr>
          <w:rFonts w:ascii="Verdana" w:hAnsi="Verdana"/>
          <w:bCs/>
          <w:color w:val="000000" w:themeColor="text1"/>
          <w:sz w:val="20"/>
          <w:szCs w:val="20"/>
        </w:rPr>
        <w:t xml:space="preserve"> Transformar os deuses em heróis.</w:t>
      </w:r>
    </w:p>
    <w:p w14:paraId="0FC01BF1" w14:textId="57FD661F" w:rsidR="006B632A" w:rsidRPr="00E3779E" w:rsidRDefault="006B632A" w:rsidP="00E3779E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E3779E">
        <w:rPr>
          <w:rFonts w:ascii="Verdana" w:hAnsi="Verdana"/>
          <w:bCs/>
          <w:color w:val="000000" w:themeColor="text1"/>
          <w:sz w:val="20"/>
          <w:szCs w:val="20"/>
        </w:rPr>
        <w:t xml:space="preserve">e) </w:t>
      </w:r>
      <w:r w:rsidR="00FB4401" w:rsidRPr="00E3779E">
        <w:rPr>
          <w:rFonts w:ascii="Verdana" w:hAnsi="Verdana"/>
          <w:bCs/>
          <w:color w:val="000000" w:themeColor="text1"/>
          <w:sz w:val="20"/>
          <w:szCs w:val="20"/>
        </w:rPr>
        <w:t xml:space="preserve">Comentar o cotidiano da polis. </w:t>
      </w:r>
    </w:p>
    <w:p w14:paraId="3AB2FB7E" w14:textId="77777777" w:rsidR="007D02AF" w:rsidRPr="00E3779E" w:rsidRDefault="007D02AF" w:rsidP="00E3779E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</w:p>
    <w:p w14:paraId="52F61DF4" w14:textId="76D533D9" w:rsidR="00693D1E" w:rsidRPr="00E3779E" w:rsidRDefault="007D02AF" w:rsidP="00E3779E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E3779E">
        <w:rPr>
          <w:rFonts w:ascii="Verdana" w:hAnsi="Verdana"/>
          <w:bCs/>
          <w:color w:val="000000" w:themeColor="text1"/>
          <w:sz w:val="20"/>
          <w:szCs w:val="20"/>
        </w:rPr>
        <w:t>15.</w:t>
      </w:r>
      <w:r w:rsidR="00693D1E" w:rsidRPr="00E3779E">
        <w:rPr>
          <w:rFonts w:ascii="Verdana" w:hAnsi="Verdana"/>
          <w:bCs/>
          <w:color w:val="000000" w:themeColor="text1"/>
          <w:sz w:val="20"/>
          <w:szCs w:val="20"/>
        </w:rPr>
        <w:t xml:space="preserve"> </w:t>
      </w:r>
      <w:r w:rsidR="001A1EBE" w:rsidRPr="00E3779E">
        <w:rPr>
          <w:rFonts w:ascii="Verdana" w:hAnsi="Verdana"/>
          <w:bCs/>
          <w:color w:val="000000" w:themeColor="text1"/>
          <w:sz w:val="20"/>
          <w:szCs w:val="20"/>
        </w:rPr>
        <w:t>Mímica e pantomima são:</w:t>
      </w:r>
    </w:p>
    <w:p w14:paraId="1088AA3F" w14:textId="743D63E3" w:rsidR="006B632A" w:rsidRPr="00E3779E" w:rsidRDefault="006B632A" w:rsidP="00E3779E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E3779E">
        <w:rPr>
          <w:rFonts w:ascii="Verdana" w:hAnsi="Verdana"/>
          <w:bCs/>
          <w:color w:val="000000" w:themeColor="text1"/>
          <w:sz w:val="20"/>
          <w:szCs w:val="20"/>
        </w:rPr>
        <w:t xml:space="preserve">a) </w:t>
      </w:r>
      <w:r w:rsidR="00C1227F" w:rsidRPr="00E3779E">
        <w:rPr>
          <w:rFonts w:ascii="Verdana" w:hAnsi="Verdana"/>
          <w:bCs/>
          <w:color w:val="000000" w:themeColor="text1"/>
          <w:sz w:val="20"/>
          <w:szCs w:val="20"/>
        </w:rPr>
        <w:t>Tipo de pintura.</w:t>
      </w:r>
    </w:p>
    <w:p w14:paraId="65F7E589" w14:textId="132C4CFC" w:rsidR="006B632A" w:rsidRPr="00E3779E" w:rsidRDefault="006B632A" w:rsidP="00E3779E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E3779E">
        <w:rPr>
          <w:rFonts w:ascii="Verdana" w:hAnsi="Verdana"/>
          <w:bCs/>
          <w:color w:val="000000" w:themeColor="text1"/>
          <w:sz w:val="20"/>
          <w:szCs w:val="20"/>
        </w:rPr>
        <w:t xml:space="preserve">b) </w:t>
      </w:r>
      <w:r w:rsidR="00C1227F" w:rsidRPr="00E3779E">
        <w:rPr>
          <w:rFonts w:ascii="Verdana" w:hAnsi="Verdana"/>
          <w:bCs/>
          <w:color w:val="000000" w:themeColor="text1"/>
          <w:sz w:val="20"/>
          <w:szCs w:val="20"/>
        </w:rPr>
        <w:t>Técnica de jogo teatral, que tem como objetivo a improvisação.</w:t>
      </w:r>
    </w:p>
    <w:p w14:paraId="722DB0E0" w14:textId="23331105" w:rsidR="006B632A" w:rsidRPr="00E3779E" w:rsidRDefault="006B632A" w:rsidP="00E3779E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E3779E">
        <w:rPr>
          <w:rFonts w:ascii="Verdana" w:hAnsi="Verdana"/>
          <w:bCs/>
          <w:color w:val="000000" w:themeColor="text1"/>
          <w:sz w:val="20"/>
          <w:szCs w:val="20"/>
        </w:rPr>
        <w:t xml:space="preserve">c) </w:t>
      </w:r>
      <w:r w:rsidR="001A1EBE" w:rsidRPr="00E3779E">
        <w:rPr>
          <w:rFonts w:ascii="Verdana" w:hAnsi="Verdana"/>
          <w:bCs/>
          <w:color w:val="000000" w:themeColor="text1"/>
          <w:sz w:val="20"/>
          <w:szCs w:val="20"/>
        </w:rPr>
        <w:t>Produção teatral que utiliza os gestos para representar situações cômicas.</w:t>
      </w:r>
    </w:p>
    <w:p w14:paraId="5DE78818" w14:textId="626B6933" w:rsidR="006B632A" w:rsidRPr="00E3779E" w:rsidRDefault="006B632A" w:rsidP="00E3779E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E3779E">
        <w:rPr>
          <w:rFonts w:ascii="Verdana" w:hAnsi="Verdana"/>
          <w:bCs/>
          <w:color w:val="000000" w:themeColor="text1"/>
          <w:sz w:val="20"/>
          <w:szCs w:val="20"/>
        </w:rPr>
        <w:t xml:space="preserve">d) </w:t>
      </w:r>
      <w:r w:rsidR="00C1227F" w:rsidRPr="00E3779E">
        <w:rPr>
          <w:rFonts w:ascii="Verdana" w:hAnsi="Verdana"/>
          <w:bCs/>
          <w:color w:val="000000" w:themeColor="text1"/>
          <w:sz w:val="20"/>
          <w:szCs w:val="20"/>
        </w:rPr>
        <w:t>Gênero cinematográfico.</w:t>
      </w:r>
    </w:p>
    <w:p w14:paraId="165CF157" w14:textId="6D73F369" w:rsidR="006B632A" w:rsidRPr="00E3779E" w:rsidRDefault="006B632A" w:rsidP="00E3779E">
      <w:pPr>
        <w:tabs>
          <w:tab w:val="left" w:pos="4980"/>
        </w:tabs>
        <w:spacing w:after="0" w:line="240" w:lineRule="auto"/>
        <w:ind w:left="-567" w:right="567"/>
        <w:jc w:val="both"/>
        <w:rPr>
          <w:rFonts w:ascii="Verdana" w:hAnsi="Verdana"/>
          <w:bCs/>
          <w:color w:val="000000" w:themeColor="text1"/>
          <w:sz w:val="20"/>
          <w:szCs w:val="20"/>
        </w:rPr>
      </w:pPr>
      <w:r w:rsidRPr="00E3779E">
        <w:rPr>
          <w:rFonts w:ascii="Verdana" w:hAnsi="Verdana"/>
          <w:bCs/>
          <w:color w:val="000000" w:themeColor="text1"/>
          <w:sz w:val="20"/>
          <w:szCs w:val="20"/>
        </w:rPr>
        <w:t xml:space="preserve">e) </w:t>
      </w:r>
      <w:r w:rsidR="00C1227F" w:rsidRPr="00E3779E">
        <w:rPr>
          <w:rFonts w:ascii="Verdana" w:hAnsi="Verdana"/>
          <w:bCs/>
          <w:color w:val="000000" w:themeColor="text1"/>
          <w:sz w:val="20"/>
          <w:szCs w:val="20"/>
        </w:rPr>
        <w:t>Produção cênica que utiliza o diálogo para expressar ideias.</w:t>
      </w:r>
    </w:p>
    <w:p w14:paraId="649AB16B" w14:textId="3895AB7B" w:rsidR="007D02AF" w:rsidRDefault="007D02AF" w:rsidP="00C46818">
      <w:pPr>
        <w:tabs>
          <w:tab w:val="left" w:pos="4980"/>
        </w:tabs>
        <w:spacing w:after="0" w:line="240" w:lineRule="auto"/>
        <w:ind w:right="567"/>
        <w:jc w:val="both"/>
        <w:rPr>
          <w:rFonts w:ascii="Verdana" w:hAnsi="Verdana"/>
          <w:bCs/>
          <w:color w:val="000000" w:themeColor="text1"/>
          <w:sz w:val="24"/>
          <w:szCs w:val="24"/>
        </w:rPr>
      </w:pPr>
    </w:p>
    <w:sectPr w:rsidR="007D02AF" w:rsidSect="00B71635">
      <w:headerReference w:type="default" r:id="rId9"/>
      <w:footerReference w:type="default" r:id="rId10"/>
      <w:footerReference w:type="first" r:id="rId11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1BE786" w14:textId="77777777" w:rsidR="00246083" w:rsidRDefault="00246083" w:rsidP="009851F2">
      <w:pPr>
        <w:spacing w:after="0" w:line="240" w:lineRule="auto"/>
      </w:pPr>
      <w:r>
        <w:separator/>
      </w:r>
    </w:p>
  </w:endnote>
  <w:endnote w:type="continuationSeparator" w:id="0">
    <w:p w14:paraId="1EF53CF0" w14:textId="77777777" w:rsidR="00246083" w:rsidRDefault="00246083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43EAB8" w14:textId="77777777" w:rsidR="00246083" w:rsidRDefault="00246083" w:rsidP="009851F2">
      <w:pPr>
        <w:spacing w:after="0" w:line="240" w:lineRule="auto"/>
      </w:pPr>
      <w:r>
        <w:separator/>
      </w:r>
    </w:p>
  </w:footnote>
  <w:footnote w:type="continuationSeparator" w:id="0">
    <w:p w14:paraId="49C24EF4" w14:textId="77777777" w:rsidR="00246083" w:rsidRDefault="00246083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7493"/>
    <w:rsid w:val="00052B81"/>
    <w:rsid w:val="000840B5"/>
    <w:rsid w:val="00093F84"/>
    <w:rsid w:val="000B39A7"/>
    <w:rsid w:val="000C18B6"/>
    <w:rsid w:val="000C2CDC"/>
    <w:rsid w:val="000D1D14"/>
    <w:rsid w:val="000F03A2"/>
    <w:rsid w:val="00100D79"/>
    <w:rsid w:val="00102A1B"/>
    <w:rsid w:val="00124F9F"/>
    <w:rsid w:val="0016003D"/>
    <w:rsid w:val="0016386B"/>
    <w:rsid w:val="00164A58"/>
    <w:rsid w:val="00182E9E"/>
    <w:rsid w:val="00183B4B"/>
    <w:rsid w:val="001A0715"/>
    <w:rsid w:val="001A1EBE"/>
    <w:rsid w:val="001C4278"/>
    <w:rsid w:val="001C6FF5"/>
    <w:rsid w:val="002165E6"/>
    <w:rsid w:val="002237C8"/>
    <w:rsid w:val="0022591E"/>
    <w:rsid w:val="00232977"/>
    <w:rsid w:val="00246083"/>
    <w:rsid w:val="00257C24"/>
    <w:rsid w:val="00285F1B"/>
    <w:rsid w:val="002908A3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60777"/>
    <w:rsid w:val="00374CA3"/>
    <w:rsid w:val="003B080B"/>
    <w:rsid w:val="003B4513"/>
    <w:rsid w:val="003C0F22"/>
    <w:rsid w:val="003D20C7"/>
    <w:rsid w:val="0040381F"/>
    <w:rsid w:val="00415079"/>
    <w:rsid w:val="00424494"/>
    <w:rsid w:val="0042634C"/>
    <w:rsid w:val="00446779"/>
    <w:rsid w:val="0045767A"/>
    <w:rsid w:val="00466D7A"/>
    <w:rsid w:val="00473C96"/>
    <w:rsid w:val="004A1876"/>
    <w:rsid w:val="004B5FAA"/>
    <w:rsid w:val="004F0ABD"/>
    <w:rsid w:val="004F5938"/>
    <w:rsid w:val="00501C80"/>
    <w:rsid w:val="00510D47"/>
    <w:rsid w:val="0054275C"/>
    <w:rsid w:val="005C3014"/>
    <w:rsid w:val="005E5BEA"/>
    <w:rsid w:val="005F6252"/>
    <w:rsid w:val="00614EFF"/>
    <w:rsid w:val="00624538"/>
    <w:rsid w:val="006451D4"/>
    <w:rsid w:val="00647065"/>
    <w:rsid w:val="00693D1E"/>
    <w:rsid w:val="006964F0"/>
    <w:rsid w:val="006B632A"/>
    <w:rsid w:val="006C4DA1"/>
    <w:rsid w:val="006C72CA"/>
    <w:rsid w:val="006E1771"/>
    <w:rsid w:val="006E26DF"/>
    <w:rsid w:val="006F5A84"/>
    <w:rsid w:val="00706BDF"/>
    <w:rsid w:val="007300A8"/>
    <w:rsid w:val="00735AE3"/>
    <w:rsid w:val="0073776A"/>
    <w:rsid w:val="00755526"/>
    <w:rsid w:val="007571C0"/>
    <w:rsid w:val="00772908"/>
    <w:rsid w:val="007D02AF"/>
    <w:rsid w:val="007D07B0"/>
    <w:rsid w:val="007D544A"/>
    <w:rsid w:val="007E3B2B"/>
    <w:rsid w:val="007E62B9"/>
    <w:rsid w:val="007F6974"/>
    <w:rsid w:val="008005D5"/>
    <w:rsid w:val="00800717"/>
    <w:rsid w:val="00824D86"/>
    <w:rsid w:val="00827E85"/>
    <w:rsid w:val="008509E5"/>
    <w:rsid w:val="0086497B"/>
    <w:rsid w:val="00874089"/>
    <w:rsid w:val="0087463C"/>
    <w:rsid w:val="008A5048"/>
    <w:rsid w:val="008D0DCF"/>
    <w:rsid w:val="008D4090"/>
    <w:rsid w:val="008D6898"/>
    <w:rsid w:val="008E3648"/>
    <w:rsid w:val="0091198D"/>
    <w:rsid w:val="00914A2F"/>
    <w:rsid w:val="009444F0"/>
    <w:rsid w:val="009521D6"/>
    <w:rsid w:val="00965A01"/>
    <w:rsid w:val="00976E85"/>
    <w:rsid w:val="0098193B"/>
    <w:rsid w:val="009851F2"/>
    <w:rsid w:val="009A244F"/>
    <w:rsid w:val="009A26A2"/>
    <w:rsid w:val="009A7F64"/>
    <w:rsid w:val="009C3431"/>
    <w:rsid w:val="009D122B"/>
    <w:rsid w:val="009E5E4F"/>
    <w:rsid w:val="00A13C93"/>
    <w:rsid w:val="00A36E1D"/>
    <w:rsid w:val="00A60A0D"/>
    <w:rsid w:val="00A76795"/>
    <w:rsid w:val="00A84FD5"/>
    <w:rsid w:val="00A95016"/>
    <w:rsid w:val="00AA73EE"/>
    <w:rsid w:val="00AC2CB2"/>
    <w:rsid w:val="00AC2CBC"/>
    <w:rsid w:val="00B008E6"/>
    <w:rsid w:val="00B0295A"/>
    <w:rsid w:val="00B376D2"/>
    <w:rsid w:val="00B41AEB"/>
    <w:rsid w:val="00B46F94"/>
    <w:rsid w:val="00B674E8"/>
    <w:rsid w:val="00B71635"/>
    <w:rsid w:val="00B94D7B"/>
    <w:rsid w:val="00BA2C10"/>
    <w:rsid w:val="00BA4FC7"/>
    <w:rsid w:val="00BB343C"/>
    <w:rsid w:val="00BC692B"/>
    <w:rsid w:val="00BD077F"/>
    <w:rsid w:val="00BE09C1"/>
    <w:rsid w:val="00BE32F2"/>
    <w:rsid w:val="00BF0FFC"/>
    <w:rsid w:val="00C1227F"/>
    <w:rsid w:val="00C204BA"/>
    <w:rsid w:val="00C25371"/>
    <w:rsid w:val="00C25F49"/>
    <w:rsid w:val="00C46818"/>
    <w:rsid w:val="00C65A96"/>
    <w:rsid w:val="00C7074F"/>
    <w:rsid w:val="00C71F25"/>
    <w:rsid w:val="00C914D3"/>
    <w:rsid w:val="00CB3C98"/>
    <w:rsid w:val="00CC2AD7"/>
    <w:rsid w:val="00CD3049"/>
    <w:rsid w:val="00CF052E"/>
    <w:rsid w:val="00CF09CE"/>
    <w:rsid w:val="00D2144E"/>
    <w:rsid w:val="00D26952"/>
    <w:rsid w:val="00D3757A"/>
    <w:rsid w:val="00D62933"/>
    <w:rsid w:val="00D73612"/>
    <w:rsid w:val="00DA176C"/>
    <w:rsid w:val="00DC7A8C"/>
    <w:rsid w:val="00DE030D"/>
    <w:rsid w:val="00E000FD"/>
    <w:rsid w:val="00E05985"/>
    <w:rsid w:val="00E3779E"/>
    <w:rsid w:val="00E47795"/>
    <w:rsid w:val="00E517CC"/>
    <w:rsid w:val="00E57A59"/>
    <w:rsid w:val="00E6002F"/>
    <w:rsid w:val="00E65448"/>
    <w:rsid w:val="00E77542"/>
    <w:rsid w:val="00EA4710"/>
    <w:rsid w:val="00EA61E8"/>
    <w:rsid w:val="00EC13B8"/>
    <w:rsid w:val="00ED1EBE"/>
    <w:rsid w:val="00ED64D8"/>
    <w:rsid w:val="00EF64BC"/>
    <w:rsid w:val="00F034E6"/>
    <w:rsid w:val="00F03E24"/>
    <w:rsid w:val="00F16B25"/>
    <w:rsid w:val="00F44BF8"/>
    <w:rsid w:val="00F62009"/>
    <w:rsid w:val="00F75909"/>
    <w:rsid w:val="00F91A6E"/>
    <w:rsid w:val="00F95273"/>
    <w:rsid w:val="00FB2E47"/>
    <w:rsid w:val="00FB44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86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4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4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2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3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2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0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53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884</Words>
  <Characters>4774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DELL</cp:lastModifiedBy>
  <cp:revision>2</cp:revision>
  <cp:lastPrinted>2018-08-06T13:00:00Z</cp:lastPrinted>
  <dcterms:created xsi:type="dcterms:W3CDTF">2022-10-07T01:52:00Z</dcterms:created>
  <dcterms:modified xsi:type="dcterms:W3CDTF">2022-10-07T01:52:00Z</dcterms:modified>
</cp:coreProperties>
</file>