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8E82" w14:textId="7D7D65E4" w:rsidR="002D3128" w:rsidRPr="00F3390C" w:rsidRDefault="002D3128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1º Simulado </w:t>
      </w:r>
      <w:r w:rsidR="00001C50">
        <w:rPr>
          <w:rFonts w:ascii="Verdana" w:hAnsi="Verdana"/>
          <w:sz w:val="20"/>
          <w:szCs w:val="20"/>
        </w:rPr>
        <w:t>9</w:t>
      </w:r>
      <w:r w:rsidRPr="00F3390C">
        <w:rPr>
          <w:rFonts w:ascii="Verdana" w:hAnsi="Verdana"/>
          <w:sz w:val="20"/>
          <w:szCs w:val="20"/>
        </w:rPr>
        <w:t>° ano.</w:t>
      </w:r>
    </w:p>
    <w:p w14:paraId="5DEDE735" w14:textId="77777777" w:rsidR="002D3128" w:rsidRPr="00F3390C" w:rsidRDefault="002D3128" w:rsidP="00844547">
      <w:pPr>
        <w:pStyle w:val="SemEspaamento"/>
        <w:rPr>
          <w:rFonts w:ascii="Verdana" w:hAnsi="Verdana"/>
          <w:sz w:val="20"/>
          <w:szCs w:val="20"/>
        </w:rPr>
      </w:pPr>
    </w:p>
    <w:p w14:paraId="66550C40" w14:textId="24CCBFFC" w:rsidR="002E34C4" w:rsidRPr="00F3390C" w:rsidRDefault="00844547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01.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9</m:t>
            </m:r>
          </m:sup>
        </m:sSup>
        <m:r>
          <w:rPr>
            <w:rFonts w:ascii="Cambria Math" w:hAnsi="Cambria Math"/>
            <w:sz w:val="20"/>
            <w:szCs w:val="20"/>
          </w:rPr>
          <m:t>÷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9-6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4ACA8E6C" w14:textId="1CEBD838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a) propriedade da multiplicação de potência de mesma base;</w:t>
      </w:r>
    </w:p>
    <w:p w14:paraId="1ED28FE6" w14:textId="7B395709" w:rsidR="00844547" w:rsidRPr="00F3390C" w:rsidRDefault="00844547" w:rsidP="00844547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b) propriedade da divisão de potência de mesma base;</w:t>
      </w:r>
    </w:p>
    <w:p w14:paraId="61CCF61E" w14:textId="76B6457E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4994E1AB" w14:textId="28E5137A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d) propriedade da multiplicação de potência de base diferentes e mesmo expoente;</w:t>
      </w:r>
    </w:p>
    <w:p w14:paraId="7728FCDE" w14:textId="3462E5B9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e) propriedade da </w:t>
      </w:r>
      <w:r w:rsidR="00125894" w:rsidRPr="00F3390C">
        <w:rPr>
          <w:rFonts w:ascii="Verdana" w:hAnsi="Verdana"/>
          <w:sz w:val="20"/>
          <w:szCs w:val="20"/>
        </w:rPr>
        <w:t>potência com expoente negativo</w:t>
      </w:r>
      <w:r w:rsidRPr="00F3390C">
        <w:rPr>
          <w:rFonts w:ascii="Verdana" w:hAnsi="Verdana"/>
          <w:sz w:val="20"/>
          <w:szCs w:val="20"/>
        </w:rPr>
        <w:t>.</w:t>
      </w:r>
    </w:p>
    <w:p w14:paraId="3AE2CFA6" w14:textId="2A44D851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</w:p>
    <w:p w14:paraId="5CC181DF" w14:textId="75A268BC" w:rsidR="00844547" w:rsidRPr="00F3390C" w:rsidRDefault="00844547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02.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=(3∙2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06A0308B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a) propriedade da multiplicação de potência de mesma base;</w:t>
      </w:r>
    </w:p>
    <w:p w14:paraId="4A72F786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b) propriedade da divisão de potência de mesma base;</w:t>
      </w:r>
    </w:p>
    <w:p w14:paraId="378E9DE8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754C9908" w14:textId="77777777" w:rsidR="00844547" w:rsidRPr="00F3390C" w:rsidRDefault="00844547" w:rsidP="00844547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d) propriedade da multiplicação de potência de base diferentes e mesmo expoente;</w:t>
      </w:r>
    </w:p>
    <w:p w14:paraId="7B2FF63D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e) propriedade da potência com expoente negativo.</w:t>
      </w:r>
    </w:p>
    <w:p w14:paraId="2E2B5A11" w14:textId="423205A6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</w:p>
    <w:p w14:paraId="4AF7A6A4" w14:textId="22ECEA6A" w:rsidR="004C6EA3" w:rsidRPr="00F3390C" w:rsidRDefault="004C6EA3" w:rsidP="004C6EA3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03.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5+3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</w:p>
    <w:p w14:paraId="19C0C563" w14:textId="77777777" w:rsidR="004C6EA3" w:rsidRPr="00F3390C" w:rsidRDefault="004C6EA3" w:rsidP="004C6EA3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a) propriedade da multiplicação de potência de mesma base;</w:t>
      </w:r>
    </w:p>
    <w:p w14:paraId="13611858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b) propriedade da divisão de potência de mesma base;</w:t>
      </w:r>
    </w:p>
    <w:p w14:paraId="0EEFB659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1D3327A9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d) propriedade da multiplicação de potência de base diferentes e mesmo expoente;</w:t>
      </w:r>
    </w:p>
    <w:p w14:paraId="394E71C7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e) propriedade da potência com expoente negativo.</w:t>
      </w:r>
    </w:p>
    <w:p w14:paraId="140F786A" w14:textId="13F44D88" w:rsidR="004C6EA3" w:rsidRPr="00F3390C" w:rsidRDefault="004C6EA3" w:rsidP="00844547">
      <w:pPr>
        <w:pStyle w:val="SemEspaamento"/>
        <w:rPr>
          <w:rFonts w:ascii="Verdana" w:hAnsi="Verdana"/>
          <w:sz w:val="20"/>
          <w:szCs w:val="20"/>
        </w:rPr>
      </w:pPr>
    </w:p>
    <w:sectPr w:rsidR="004C6EA3" w:rsidRPr="00F3390C" w:rsidSect="00844547">
      <w:pgSz w:w="11906" w:h="16838"/>
      <w:pgMar w:top="567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7"/>
    <w:rsid w:val="00001C50"/>
    <w:rsid w:val="00125894"/>
    <w:rsid w:val="002D3128"/>
    <w:rsid w:val="002E34C4"/>
    <w:rsid w:val="004C6EA3"/>
    <w:rsid w:val="00844547"/>
    <w:rsid w:val="00AB236F"/>
    <w:rsid w:val="00B2646D"/>
    <w:rsid w:val="00E451B3"/>
    <w:rsid w:val="00F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A74D"/>
  <w15:chartTrackingRefBased/>
  <w15:docId w15:val="{65920E53-1F0A-41DA-AD7D-9A635F2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44547"/>
    <w:rPr>
      <w:color w:val="808080"/>
    </w:rPr>
  </w:style>
  <w:style w:type="paragraph" w:styleId="SemEspaamento">
    <w:name w:val="No Spacing"/>
    <w:uiPriority w:val="1"/>
    <w:qFormat/>
    <w:rsid w:val="008445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2022-03-03T16:29:00Z</dcterms:created>
  <dcterms:modified xsi:type="dcterms:W3CDTF">2022-03-03T16:29:00Z</dcterms:modified>
</cp:coreProperties>
</file>