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D577C0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D577C0">
      <w:pPr>
        <w:contextualSpacing/>
        <w:mirrorIndents/>
        <w:jc w:val="both"/>
      </w:pPr>
    </w:p>
    <w:p w14:paraId="006FCFB4" w14:textId="77777777" w:rsidR="00B008E6" w:rsidRDefault="00B008E6" w:rsidP="00D577C0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D577C0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8B1E47" w:rsidR="00A84FD5" w:rsidRPr="00965A01" w:rsidRDefault="009A219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D577C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D577C0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56A8B354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F9358B5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6B344D1C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</w:p>
    <w:p w14:paraId="507F1FAF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(Enem 2021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Um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lava-rápido oferece dois tipos de lavagem de veículos: lavagem simples, ao preço de R$ 20,00, e lavagem completa, ao preço de R$ 35,00. Para cobrir as despesas com produtos e funcionários, e não ter prejuízos, o lava-rápido deve ter uma receita diária de, pelo menos, R$ 300,00.</w:t>
      </w:r>
    </w:p>
    <w:p w14:paraId="37EF67C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6DD42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Para não ter prejuízo, o menor número de lavagens diárias que o lava-rápido deve efetuar é </w:t>
      </w:r>
    </w:p>
    <w:p w14:paraId="6E719EB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6.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7E36ACA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8.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A848EC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9.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A66B932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15.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1DB7686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20.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B5ED7D6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508AE89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(Unicamp 2021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Duas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impressoras funcionando simultaneamente imprimem certa quantidade de páginas em 36 segundos. Sozinha, uma delas imprime a mesma quantidade de páginas em 90 segundos. Funcionando sozinha, para imprimir a mesma quantidade de páginas, a outra impressora gastaria </w:t>
      </w:r>
    </w:p>
    <w:p w14:paraId="7C0A8787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48 segundos.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AFE4499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54 segundos.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79A737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60 segundos.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B4CFD9E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72 segundos.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3AA5843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5908CF37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>Upf</w:t>
      </w:r>
      <w:proofErr w:type="spellEnd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peso aproximado de um objeto em Marte é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20" w:dyaOrig="560" w14:anchorId="5B899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17" type="#_x0000_t75" style="width:15.75pt;height:27.75pt" o:ole="">
            <v:imagedata r:id="rId9" o:title=""/>
          </v:shape>
          <o:OLEObject Type="Embed" ProgID="Equation.DSMT4" ShapeID="_x0000_i1817" DrawAspect="Content" ObjectID="_1699949677" r:id="rId1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do seu peso na Terra. Já o peso de um objeto em Júpiter é, aproximadamente,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40" w:dyaOrig="560" w14:anchorId="495DCBE9">
          <v:shape id="_x0000_i1818" type="#_x0000_t75" style="width:17.25pt;height:27.75pt" o:ole="">
            <v:imagedata r:id="rId11" o:title=""/>
          </v:shape>
          <o:OLEObject Type="Embed" ProgID="Equation.DSMT4" ShapeID="_x0000_i1818" DrawAspect="Content" ObjectID="_1699949678" r:id="rId1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do seu peso na Terra. Se um objeto pesa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60" w:dyaOrig="300" w14:anchorId="2E648A14">
          <v:shape id="_x0000_i1819" type="#_x0000_t75" style="width:33pt;height:15pt" o:ole="">
            <v:imagedata r:id="rId13" o:title=""/>
          </v:shape>
          <o:OLEObject Type="Embed" ProgID="Equation.DSMT4" ShapeID="_x0000_i1819" DrawAspect="Content" ObjectID="_1699949679" r:id="rId1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na Terra, a quantidade de quilos que ele pesa a mais em Júpiter do que pesa em Marte é: </w:t>
      </w:r>
    </w:p>
    <w:p w14:paraId="420258C2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90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F13D3E7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80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6B5456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220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335077E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130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46D3CA6" w14:textId="77777777" w:rsidR="008752E6" w:rsidRPr="008752E6" w:rsidRDefault="008752E6" w:rsidP="008752E6">
      <w:pPr>
        <w:ind w:left="227" w:hanging="227"/>
        <w:rPr>
          <w:rFonts w:ascii="Arial" w:eastAsia="Times New Roman" w:hAnsi="Arial" w:cs="Arial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300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 </w:t>
      </w:r>
    </w:p>
    <w:p w14:paraId="5DBC77E8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2250E3B0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(Enem 2021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relação de Newton-Laplace estabelece que o módulo volumétrico de um fluido é diretamente proporcional ao quadrado da velocidade do som (em metro por segundo) no fluido e à sua densidade (em quilograma por metro cúbico), com uma constante de proporcionalidade adimensional.</w:t>
      </w:r>
    </w:p>
    <w:p w14:paraId="143B99B4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D843BC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Nessa relação, a unidade de medida adequada para o módulo volumétrico é </w:t>
      </w:r>
    </w:p>
    <w:p w14:paraId="64F6DDC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0" w:dyaOrig="360" w14:anchorId="6211F256">
          <v:shape id="_x0000_i1820" type="#_x0000_t75" style="width:59.25pt;height:18pt" o:ole="">
            <v:imagedata r:id="rId15" o:title=""/>
          </v:shape>
          <o:OLEObject Type="Embed" ProgID="Equation.DSMT4" ShapeID="_x0000_i1820" DrawAspect="Content" ObjectID="_1699949680" r:id="rId1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DA7A908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0" w:dyaOrig="360" w14:anchorId="658ABB9C">
          <v:shape id="_x0000_i1821" type="#_x0000_t75" style="width:59.25pt;height:18pt" o:ole="">
            <v:imagedata r:id="rId17" o:title=""/>
          </v:shape>
          <o:OLEObject Type="Embed" ProgID="Equation.DSMT4" ShapeID="_x0000_i1821" DrawAspect="Content" ObjectID="_1699949681" r:id="rId18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0C9483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20" w:dyaOrig="360" w14:anchorId="164C3EDE">
          <v:shape id="_x0000_i1822" type="#_x0000_t75" style="width:56.25pt;height:18pt" o:ole="">
            <v:imagedata r:id="rId19" o:title=""/>
          </v:shape>
          <o:OLEObject Type="Embed" ProgID="Equation.DSMT4" ShapeID="_x0000_i1822" DrawAspect="Content" ObjectID="_1699949682" r:id="rId2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1AA4221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0" w:dyaOrig="360" w14:anchorId="06149368">
          <v:shape id="_x0000_i1823" type="#_x0000_t75" style="width:59.25pt;height:18pt" o:ole="">
            <v:imagedata r:id="rId21" o:title=""/>
          </v:shape>
          <o:OLEObject Type="Embed" ProgID="Equation.DSMT4" ShapeID="_x0000_i1823" DrawAspect="Content" ObjectID="_1699949683" r:id="rId2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BB7ABF9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lastRenderedPageBreak/>
        <w:t xml:space="preserve">e)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300" w:dyaOrig="360" w14:anchorId="5E67BE91">
          <v:shape id="_x0000_i1824" type="#_x0000_t75" style="width:65.25pt;height:18pt" o:ole="">
            <v:imagedata r:id="rId23" o:title=""/>
          </v:shape>
          <o:OLEObject Type="Embed" ProgID="Equation.DSMT4" ShapeID="_x0000_i1824" DrawAspect="Content" ObjectID="_1699949684" r:id="rId2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04D744E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4673BBA9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(Fuvest 2021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Uma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treinadora de basquete aplica o seguinte sistema de pontuação em seus treinos de arremesso à cesta: cada jogadora recebe 5 pontos por arremesso acertado e perde 2 pontos por arremesso errado. Ao fim de 50 arremessos, uma das jogadoras contabilizou 124 pontos. Qual é a diferença entre as quantidades de arremessos acertados e errados dessa jogadora? </w:t>
      </w:r>
    </w:p>
    <w:p w14:paraId="60F32EBD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12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C54FB86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14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3422EFB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16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D110ADA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18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1DA4BD3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20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E9BB697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5644AE44" w14:textId="1D9EBD8B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(S1 - ifpe 2020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faturamento na venda de lancheiras térmicas, na empresa BLA (Bolsas e Acessórios), depende do preço de venda e do preço de custo. Considerando que a fórmula </w:t>
      </w:r>
      <w:r w:rsidRPr="008752E6">
        <w:rPr>
          <w:rFonts w:ascii="Arial" w:eastAsia="Times New Roman" w:hAnsi="Arial" w:cs="Times New Roman"/>
          <w:position w:val="-10"/>
          <w:lang w:eastAsia="pt-BR"/>
        </w:rPr>
        <w:object w:dxaOrig="1980" w:dyaOrig="300" w14:anchorId="4D06ACF2">
          <v:shape id="_x0000_i1825" type="#_x0000_t75" style="width:99pt;height:15pt" o:ole="">
            <v:imagedata r:id="rId25" o:title=""/>
          </v:shape>
          <o:OLEObject Type="Embed" ProgID="Equation.DSMT4" ShapeID="_x0000_i1825" DrawAspect="Content" ObjectID="_1699949685" r:id="rId2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informe o faturamento da loja com a venda de </w:t>
      </w:r>
      <w:r w:rsidRPr="008752E6">
        <w:rPr>
          <w:rFonts w:ascii="Arial" w:eastAsia="Times New Roman" w:hAnsi="Arial" w:cs="Times New Roman"/>
          <w:position w:val="-4"/>
          <w:lang w:eastAsia="pt-BR"/>
        </w:rPr>
        <w:object w:dxaOrig="180" w:dyaOrig="200" w14:anchorId="1425ABD0">
          <v:shape id="_x0000_i1826" type="#_x0000_t75" style="width:9pt;height:9.75pt" o:ole="">
            <v:imagedata r:id="rId27" o:title=""/>
          </v:shape>
          <o:OLEObject Type="Embed" ProgID="Equation.DSMT4" ShapeID="_x0000_i1826" DrawAspect="Content" ObjectID="_1699949686" r:id="rId28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lancheiras térmicas; que </w:t>
      </w:r>
      <w:r w:rsidRPr="008752E6">
        <w:rPr>
          <w:rFonts w:ascii="Arial" w:eastAsia="Times New Roman" w:hAnsi="Arial" w:cs="Times New Roman"/>
          <w:position w:val="-6"/>
          <w:lang w:eastAsia="pt-BR"/>
        </w:rPr>
        <w:object w:dxaOrig="620" w:dyaOrig="260" w14:anchorId="043D139F">
          <v:shape id="_x0000_i1827" type="#_x0000_t75" style="width:30.75pt;height:12.75pt" o:ole="">
            <v:imagedata r:id="rId29" o:title=""/>
          </v:shape>
          <o:OLEObject Type="Embed" ProgID="Equation.DSMT4" ShapeID="_x0000_i1827" DrawAspect="Content" ObjectID="_1699949687" r:id="rId3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seja o valor arrecadado após a venda das </w:t>
      </w:r>
      <w:r w:rsidRPr="008752E6">
        <w:rPr>
          <w:rFonts w:ascii="Arial" w:eastAsia="Times New Roman" w:hAnsi="Arial" w:cs="Times New Roman"/>
          <w:position w:val="-4"/>
          <w:lang w:eastAsia="pt-BR"/>
        </w:rPr>
        <w:object w:dxaOrig="180" w:dyaOrig="200" w14:anchorId="3626720F">
          <v:shape id="_x0000_i1828" type="#_x0000_t75" style="width:9pt;height:9.75pt" o:ole="">
            <v:imagedata r:id="rId31" o:title=""/>
          </v:shape>
          <o:OLEObject Type="Embed" ProgID="Equation.DSMT4" ShapeID="_x0000_i1828" DrawAspect="Content" ObjectID="_1699949688" r:id="rId3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lancheiras; e que </w:t>
      </w:r>
      <w:r w:rsidRPr="008752E6">
        <w:rPr>
          <w:rFonts w:ascii="Arial" w:eastAsia="Times New Roman" w:hAnsi="Arial" w:cs="Times New Roman"/>
          <w:position w:val="-6"/>
          <w:lang w:eastAsia="pt-BR"/>
        </w:rPr>
        <w:object w:dxaOrig="680" w:dyaOrig="260" w14:anchorId="7BF2853C">
          <v:shape id="_x0000_i1829" type="#_x0000_t75" style="width:33.75pt;height:12.75pt" o:ole="">
            <v:imagedata r:id="rId33" o:title=""/>
          </v:shape>
          <o:OLEObject Type="Embed" ProgID="Equation.DSMT4" ShapeID="_x0000_i1829" DrawAspect="Content" ObjectID="_1699949689" r:id="rId3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seja o preço de custo na compra das </w:t>
      </w:r>
      <w:r w:rsidRPr="008752E6">
        <w:rPr>
          <w:rFonts w:ascii="Arial" w:eastAsia="Times New Roman" w:hAnsi="Arial" w:cs="Times New Roman"/>
          <w:position w:val="-4"/>
          <w:lang w:eastAsia="pt-BR"/>
        </w:rPr>
        <w:object w:dxaOrig="180" w:dyaOrig="200" w14:anchorId="21EE3C32">
          <v:shape id="_x0000_i1830" type="#_x0000_t75" style="width:9pt;height:9.75pt" o:ole="">
            <v:imagedata r:id="rId35" o:title=""/>
          </v:shape>
          <o:OLEObject Type="Embed" ProgID="Equation.DSMT4" ShapeID="_x0000_i1830" DrawAspect="Content" ObjectID="_1699949690" r:id="rId3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lancheiras, quantas lancheiras deverão ser vendidas para que o faturamento da empresa seja de </w:t>
      </w:r>
      <w:r w:rsidRPr="008752E6">
        <w:rPr>
          <w:rFonts w:ascii="Arial" w:eastAsia="Times New Roman" w:hAnsi="Arial" w:cs="Times New Roman"/>
          <w:position w:val="-10"/>
          <w:lang w:eastAsia="pt-BR"/>
        </w:rPr>
        <w:object w:dxaOrig="1120" w:dyaOrig="300" w14:anchorId="4B880522">
          <v:shape id="_x0000_i1831" type="#_x0000_t75" style="width:56.25pt;height:15pt" o:ole="">
            <v:imagedata r:id="rId37" o:title=""/>
          </v:shape>
          <o:OLEObject Type="Embed" ProgID="Equation.DSMT4" ShapeID="_x0000_i1831" DrawAspect="Content" ObjectID="_1699949691" r:id="rId38"/>
        </w:object>
      </w:r>
    </w:p>
    <w:p w14:paraId="23DE3E5F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Times New Roman"/>
          <w:position w:val="-6"/>
          <w:sz w:val="20"/>
          <w:lang w:eastAsia="pt-BR"/>
        </w:rPr>
        <w:object w:dxaOrig="300" w:dyaOrig="260" w14:anchorId="3C39C151">
          <v:shape id="_x0000_i1832" type="#_x0000_t75" style="width:15pt;height:12.75pt" o:ole="">
            <v:imagedata r:id="rId39" o:title=""/>
          </v:shape>
          <o:OLEObject Type="Embed" ProgID="Equation.DSMT4" ShapeID="_x0000_i1832" DrawAspect="Content" ObjectID="_1699949692" r:id="rId40"/>
        </w:object>
      </w:r>
      <w:r w:rsidRPr="008752E6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00B89EC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0EBA23B6">
          <v:shape id="_x0000_i1833" type="#_x0000_t75" style="width:20.25pt;height:12.75pt" o:ole="">
            <v:imagedata r:id="rId41" o:title=""/>
          </v:shape>
          <o:OLEObject Type="Embed" ProgID="Equation.DSMT4" ShapeID="_x0000_i1833" DrawAspect="Content" ObjectID="_1699949693" r:id="rId42"/>
        </w:object>
      </w:r>
      <w:r w:rsidRPr="008752E6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5B6DA2E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Times New Roman"/>
          <w:position w:val="-6"/>
          <w:sz w:val="20"/>
          <w:lang w:eastAsia="pt-BR"/>
        </w:rPr>
        <w:object w:dxaOrig="420" w:dyaOrig="260" w14:anchorId="15F8A415">
          <v:shape id="_x0000_i1834" type="#_x0000_t75" style="width:21pt;height:12.75pt" o:ole="">
            <v:imagedata r:id="rId43" o:title=""/>
          </v:shape>
          <o:OLEObject Type="Embed" ProgID="Equation.DSMT4" ShapeID="_x0000_i1834" DrawAspect="Content" ObjectID="_1699949694" r:id="rId44"/>
        </w:objec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2DD0070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Times New Roman"/>
          <w:position w:val="-6"/>
          <w:sz w:val="20"/>
          <w:lang w:eastAsia="pt-BR"/>
        </w:rPr>
        <w:object w:dxaOrig="680" w:dyaOrig="260" w14:anchorId="7EBB7E7C">
          <v:shape id="_x0000_i1835" type="#_x0000_t75" style="width:33.75pt;height:12.75pt" o:ole="">
            <v:imagedata r:id="rId45" o:title=""/>
          </v:shape>
          <o:OLEObject Type="Embed" ProgID="Equation.DSMT4" ShapeID="_x0000_i1835" DrawAspect="Content" ObjectID="_1699949695" r:id="rId46"/>
        </w:object>
      </w:r>
      <w:r w:rsidRPr="008752E6">
        <w:rPr>
          <w:rFonts w:ascii="Arial" w:eastAsia="Times New Roman" w:hAnsi="Arial" w:cs="Times New Roman"/>
          <w:sz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366878D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Times New Roman"/>
          <w:position w:val="-6"/>
          <w:sz w:val="20"/>
          <w:lang w:eastAsia="pt-BR"/>
        </w:rPr>
        <w:object w:dxaOrig="400" w:dyaOrig="260" w14:anchorId="79F05879">
          <v:shape id="_x0000_i1836" type="#_x0000_t75" style="width:20.25pt;height:12.75pt" o:ole="">
            <v:imagedata r:id="rId47" o:title=""/>
          </v:shape>
          <o:OLEObject Type="Embed" ProgID="Equation.DSMT4" ShapeID="_x0000_i1836" DrawAspect="Content" ObjectID="_1699949696" r:id="rId48"/>
        </w:objec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F6B1546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0A1C0250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(G1 - </w:t>
      </w:r>
      <w:proofErr w:type="spell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>ifmt</w:t>
      </w:r>
      <w:proofErr w:type="spellEnd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Determine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o valor de </w:t>
      </w:r>
      <w:r w:rsidRPr="008752E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00" w14:anchorId="147F1CDC">
          <v:shape id="_x0000_i1837" type="#_x0000_t75" style="width:9pt;height:9.75pt" o:ole="">
            <v:imagedata r:id="rId49" o:title=""/>
          </v:shape>
          <o:OLEObject Type="Embed" ProgID="Equation.DSMT4" ShapeID="_x0000_i1837" DrawAspect="Content" ObjectID="_1699949697" r:id="rId5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na seguinte expressão: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1939" w:dyaOrig="560" w14:anchorId="6B82E3FC">
          <v:shape id="_x0000_i1838" type="#_x0000_t75" style="width:96.75pt;height:27.75pt" o:ole="">
            <v:imagedata r:id="rId51" o:title=""/>
          </v:shape>
          <o:OLEObject Type="Embed" ProgID="Equation.DSMT4" ShapeID="_x0000_i1838" DrawAspect="Content" ObjectID="_1699949698" r:id="rId5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6F916F68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60" w:dyaOrig="560" w14:anchorId="17712001">
          <v:shape id="_x0000_i1839" type="#_x0000_t75" style="width:18pt;height:27.75pt" o:ole="">
            <v:imagedata r:id="rId53" o:title=""/>
          </v:shape>
          <o:OLEObject Type="Embed" ProgID="Equation.DSMT4" ShapeID="_x0000_i1839" DrawAspect="Content" ObjectID="_1699949699" r:id="rId5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96BD966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60" w:dyaOrig="560" w14:anchorId="69E577BD">
          <v:shape id="_x0000_i1840" type="#_x0000_t75" style="width:18pt;height:27.75pt" o:ole="">
            <v:imagedata r:id="rId55" o:title=""/>
          </v:shape>
          <o:OLEObject Type="Embed" ProgID="Equation.DSMT4" ShapeID="_x0000_i1840" DrawAspect="Content" ObjectID="_1699949700" r:id="rId5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97FF831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480" w:dyaOrig="560" w14:anchorId="232F8267">
          <v:shape id="_x0000_i1841" type="#_x0000_t75" style="width:24pt;height:27.75pt" o:ole="">
            <v:imagedata r:id="rId57" o:title=""/>
          </v:shape>
          <o:OLEObject Type="Embed" ProgID="Equation.DSMT4" ShapeID="_x0000_i1841" DrawAspect="Content" ObjectID="_1699949701" r:id="rId58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D615D59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60" w:dyaOrig="560" w14:anchorId="70AA5CBE">
          <v:shape id="_x0000_i1842" type="#_x0000_t75" style="width:18pt;height:27.75pt" o:ole="">
            <v:imagedata r:id="rId59" o:title=""/>
          </v:shape>
          <o:OLEObject Type="Embed" ProgID="Equation.DSMT4" ShapeID="_x0000_i1842" DrawAspect="Content" ObjectID="_1699949702" r:id="rId6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B46E863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460" w:dyaOrig="560" w14:anchorId="52B4CF1F">
          <v:shape id="_x0000_i1843" type="#_x0000_t75" style="width:23.25pt;height:27.75pt" o:ole="">
            <v:imagedata r:id="rId61" o:title=""/>
          </v:shape>
          <o:OLEObject Type="Embed" ProgID="Equation.DSMT4" ShapeID="_x0000_i1843" DrawAspect="Content" ObjectID="_1699949703" r:id="rId6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A4DFBA0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2CBB04EA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(Enem digital 2020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Segundo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indicação de um veterinário, um cão de pequeno porte, nos dois primeiros meses de vida, deverá ser alimentado diariamente com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460" w:dyaOrig="300" w14:anchorId="7D7AB9E4">
          <v:shape id="_x0000_i1844" type="#_x0000_t75" style="width:23.25pt;height:15pt" o:ole="">
            <v:imagedata r:id="rId63" o:title=""/>
          </v:shape>
          <o:OLEObject Type="Embed" ProgID="Equation.DSMT4" ShapeID="_x0000_i1844" DrawAspect="Content" ObjectID="_1699949704" r:id="rId6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de suplemento e tomar banho quatro vezes por mês. O dono de um cão de pequeno porte, seguindo orientações desse veterinário, utilizou no primeiro mês os produtos/serviços de um determinado pet shop, em que os preços estão apresentados no quadro.</w:t>
      </w:r>
    </w:p>
    <w:p w14:paraId="1DB84C0B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2652"/>
      </w:tblGrid>
      <w:tr w:rsidR="008752E6" w:rsidRPr="008752E6" w14:paraId="11E8FAF2" w14:textId="77777777" w:rsidTr="006D5828">
        <w:tc>
          <w:tcPr>
            <w:tcW w:w="2095" w:type="dxa"/>
          </w:tcPr>
          <w:p w14:paraId="4249FCF7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Produtos/Serviços</w:t>
            </w:r>
          </w:p>
        </w:tc>
        <w:tc>
          <w:tcPr>
            <w:tcW w:w="2652" w:type="dxa"/>
          </w:tcPr>
          <w:p w14:paraId="2B7A67B3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Valor</w:t>
            </w:r>
          </w:p>
        </w:tc>
      </w:tr>
      <w:tr w:rsidR="008752E6" w:rsidRPr="008752E6" w14:paraId="654934AB" w14:textId="77777777" w:rsidTr="006D5828">
        <w:tc>
          <w:tcPr>
            <w:tcW w:w="2095" w:type="dxa"/>
          </w:tcPr>
          <w:p w14:paraId="31EFE33E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Suplemento</w:t>
            </w:r>
          </w:p>
        </w:tc>
        <w:tc>
          <w:tcPr>
            <w:tcW w:w="2652" w:type="dxa"/>
          </w:tcPr>
          <w:p w14:paraId="5AED8662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R$ 8,00 (pacote de 500 g)</w:t>
            </w:r>
          </w:p>
        </w:tc>
      </w:tr>
      <w:tr w:rsidR="008752E6" w:rsidRPr="008752E6" w14:paraId="0807014F" w14:textId="77777777" w:rsidTr="006D5828">
        <w:tc>
          <w:tcPr>
            <w:tcW w:w="2095" w:type="dxa"/>
          </w:tcPr>
          <w:p w14:paraId="44766082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Banho</w:t>
            </w:r>
          </w:p>
        </w:tc>
        <w:tc>
          <w:tcPr>
            <w:tcW w:w="2652" w:type="dxa"/>
          </w:tcPr>
          <w:p w14:paraId="0C6133A5" w14:textId="77777777" w:rsidR="008752E6" w:rsidRPr="008752E6" w:rsidRDefault="008752E6" w:rsidP="008752E6">
            <w:pPr>
              <w:keepNext/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8752E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R$ 30,00 (preço unitário)</w:t>
            </w:r>
          </w:p>
        </w:tc>
      </w:tr>
    </w:tbl>
    <w:p w14:paraId="0FC9E84D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FE19914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No mês subsequente, o fabricante reajustou o preço do suplemento, que, nesse pet shop, passou a custar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760" w:dyaOrig="300" w14:anchorId="683A53AA">
          <v:shape id="_x0000_i1845" type="#_x0000_t75" style="width:38.25pt;height:15pt" o:ole="">
            <v:imagedata r:id="rId65" o:title=""/>
          </v:shape>
          <o:OLEObject Type="Embed" ProgID="Equation.DSMT4" ShapeID="_x0000_i1845" DrawAspect="Content" ObjectID="_1699949705" r:id="rId6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cada pacote de </w:t>
      </w:r>
      <w:r w:rsidRPr="008752E6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00" w:dyaOrig="300" w14:anchorId="20A89A12">
          <v:shape id="_x0000_i1846" type="#_x0000_t75" style="width:30pt;height:15pt" o:ole="">
            <v:imagedata r:id="rId67" o:title=""/>
          </v:shape>
          <o:OLEObject Type="Embed" ProgID="Equation.DSMT4" ShapeID="_x0000_i1846" DrawAspect="Content" ObjectID="_1699949706" r:id="rId68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Visando manter o mesmo gasto mensal para o dono do cão, o gerente do pet shop decidiu reduzir o preço unitário do banho. Para efeito de cálculos, considere o mês comercial de 30 dias.</w:t>
      </w:r>
    </w:p>
    <w:p w14:paraId="1CBA7C91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9499A85" w14:textId="77777777" w:rsidR="008752E6" w:rsidRPr="008752E6" w:rsidRDefault="008752E6" w:rsidP="008752E6">
      <w:pPr>
        <w:widowControl w:val="0"/>
        <w:autoSpaceDE w:val="0"/>
        <w:autoSpaceDN w:val="0"/>
        <w:adjustRightInd w:val="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>Disponível em: http://carodinheiro.blogfolha.uol.com.br. Acesso em: 20 jan. 2015 (adaptado).</w:t>
      </w:r>
    </w:p>
    <w:p w14:paraId="57B9C3F8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C9FF144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EF76DF4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Nessas condições, o valor unitário do banho, em real, passou a ser </w:t>
      </w:r>
    </w:p>
    <w:p w14:paraId="254228F2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27,00.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62996C4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lastRenderedPageBreak/>
        <w:t xml:space="preserve">b)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29,00.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489C8A7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29,25.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E3746E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29,50.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4F6578F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29,75.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989DA3F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78867FCB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(G1 - </w:t>
      </w:r>
      <w:proofErr w:type="spell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>ifsc</w:t>
      </w:r>
      <w:proofErr w:type="spellEnd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Uma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das maneiras de saber se o seu peso está adequado à sua altura é calculando o </w:t>
      </w:r>
      <w:r w:rsidRPr="008752E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Índice de Massa Corporal (IMC)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. O resultado dessa fórmula matemática poderá indicar, por exemplo, se você está com peso adequado, se apresenta magreza, sobrepeso ou obesidade. Considere apenas como um ponto de partida, pois o </w:t>
      </w:r>
      <w:r w:rsidRPr="008752E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IMC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não avalia o seu estado nutricional como todo e precisa ser interpretado por um profissional de saúde, que analisará uma série de outras medidas e características suas, como idade, sexo, percentual de gordura, entre outros aspectos, antes de um diagnóstico.</w:t>
      </w:r>
    </w:p>
    <w:p w14:paraId="5AE197F0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B8EC282" w14:textId="77777777" w:rsidR="008752E6" w:rsidRPr="008752E6" w:rsidRDefault="008752E6" w:rsidP="008752E6">
      <w:pPr>
        <w:widowControl w:val="0"/>
        <w:autoSpaceDE w:val="0"/>
        <w:autoSpaceDN w:val="0"/>
        <w:adjustRightInd w:val="0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>Fonte: http://www.saude.gov.br/artigos/781-atividades-fisicas/40389-o-que-e-imc</w:t>
      </w:r>
    </w:p>
    <w:p w14:paraId="4EC8B36B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497E093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18F0C91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A fórmula do </w:t>
      </w:r>
      <w:r w:rsidRPr="008752E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IMC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é a mesma para todas as pessoas e pode ser escrita como:</w:t>
      </w:r>
    </w:p>
    <w:p w14:paraId="77E1F41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5EC36B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position w:val="-6"/>
          <w:sz w:val="20"/>
          <w:lang w:eastAsia="pt-BR"/>
        </w:rPr>
        <w:object w:dxaOrig="1400" w:dyaOrig="320" w14:anchorId="7F2B5AEF">
          <v:shape id="_x0000_i1847" type="#_x0000_t75" style="width:69.75pt;height:15.75pt" o:ole="">
            <v:imagedata r:id="rId69" o:title=""/>
          </v:shape>
          <o:OLEObject Type="Embed" ProgID="Equation.DSMT4" ShapeID="_x0000_i1847" DrawAspect="Content" ObjectID="_1699949707" r:id="rId70"/>
        </w:object>
      </w:r>
    </w:p>
    <w:p w14:paraId="787BB36A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C9ED7A7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sendo </w:t>
      </w:r>
      <w:r w:rsidRPr="008752E6">
        <w:rPr>
          <w:rFonts w:ascii="Arial" w:eastAsia="Times New Roman" w:hAnsi="Arial" w:cs="Arial"/>
          <w:position w:val="-4"/>
          <w:sz w:val="20"/>
          <w:lang w:eastAsia="pt-BR"/>
        </w:rPr>
        <w:object w:dxaOrig="180" w:dyaOrig="240" w14:anchorId="3D4C7E15">
          <v:shape id="_x0000_i1848" type="#_x0000_t75" style="width:9pt;height:12pt" o:ole="">
            <v:imagedata r:id="rId71" o:title=""/>
          </v:shape>
          <o:OLEObject Type="Embed" ProgID="Equation.DSMT4" ShapeID="_x0000_i1848" DrawAspect="Content" ObjectID="_1699949708" r:id="rId7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a altura da pessoa em metros </w:t>
      </w:r>
      <w:r w:rsidRPr="008752E6">
        <w:rPr>
          <w:rFonts w:ascii="Arial" w:eastAsia="Times New Roman" w:hAnsi="Arial" w:cs="Arial"/>
          <w:position w:val="-10"/>
          <w:sz w:val="20"/>
          <w:lang w:eastAsia="pt-BR"/>
        </w:rPr>
        <w:object w:dxaOrig="360" w:dyaOrig="300" w14:anchorId="3A8DBDD3">
          <v:shape id="_x0000_i1849" type="#_x0000_t75" style="width:18pt;height:15pt" o:ole="">
            <v:imagedata r:id="rId73" o:title=""/>
          </v:shape>
          <o:OLEObject Type="Embed" ProgID="Equation.DSMT4" ShapeID="_x0000_i1849" DrawAspect="Content" ObjectID="_1699949709" r:id="rId7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8752E6">
        <w:rPr>
          <w:rFonts w:ascii="Arial" w:eastAsia="Times New Roman" w:hAnsi="Arial" w:cs="Arial"/>
          <w:position w:val="-4"/>
          <w:sz w:val="20"/>
          <w:lang w:eastAsia="pt-BR"/>
        </w:rPr>
        <w:object w:dxaOrig="200" w:dyaOrig="240" w14:anchorId="6AB82B74">
          <v:shape id="_x0000_i1850" type="#_x0000_t75" style="width:9.75pt;height:12pt" o:ole="">
            <v:imagedata r:id="rId75" o:title=""/>
          </v:shape>
          <o:OLEObject Type="Embed" ProgID="Equation.DSMT4" ShapeID="_x0000_i1850" DrawAspect="Content" ObjectID="_1699949710" r:id="rId7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o seu peso em quilogramas </w:t>
      </w:r>
      <w:r w:rsidRPr="008752E6">
        <w:rPr>
          <w:rFonts w:ascii="Arial" w:eastAsia="Times New Roman" w:hAnsi="Arial" w:cs="Arial"/>
          <w:position w:val="-10"/>
          <w:sz w:val="20"/>
          <w:lang w:eastAsia="pt-BR"/>
        </w:rPr>
        <w:object w:dxaOrig="460" w:dyaOrig="300" w14:anchorId="3667FF3F">
          <v:shape id="_x0000_i1851" type="#_x0000_t75" style="width:23.25pt;height:15pt" o:ole="">
            <v:imagedata r:id="rId77" o:title=""/>
          </v:shape>
          <o:OLEObject Type="Embed" ProgID="Equation.DSMT4" ShapeID="_x0000_i1851" DrawAspect="Content" ObjectID="_1699949711" r:id="rId78"/>
        </w:object>
      </w:r>
    </w:p>
    <w:p w14:paraId="34C3FC1C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DAB7ADD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Se uma pessoa possui </w:t>
      </w:r>
      <w:r w:rsidRPr="008752E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IMC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igual a </w:t>
      </w:r>
      <w:r w:rsidRPr="008752E6">
        <w:rPr>
          <w:rFonts w:ascii="Arial" w:eastAsia="Times New Roman" w:hAnsi="Arial" w:cs="Arial"/>
          <w:position w:val="-10"/>
          <w:sz w:val="20"/>
          <w:lang w:eastAsia="pt-BR"/>
        </w:rPr>
        <w:object w:dxaOrig="940" w:dyaOrig="360" w14:anchorId="4EB7E243">
          <v:shape id="_x0000_i1852" type="#_x0000_t75" style="width:47.25pt;height:18pt" o:ole="">
            <v:imagedata r:id="rId79" o:title=""/>
          </v:shape>
          <o:OLEObject Type="Embed" ProgID="Equation.DSMT4" ShapeID="_x0000_i1852" DrawAspect="Content" ObjectID="_1699949712" r:id="rId8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está com peso igual a </w:t>
      </w:r>
      <w:r w:rsidRPr="008752E6">
        <w:rPr>
          <w:rFonts w:ascii="Arial" w:eastAsia="Times New Roman" w:hAnsi="Arial" w:cs="Arial"/>
          <w:position w:val="-10"/>
          <w:sz w:val="20"/>
          <w:lang w:eastAsia="pt-BR"/>
        </w:rPr>
        <w:object w:dxaOrig="680" w:dyaOrig="300" w14:anchorId="7F6FFE07">
          <v:shape id="_x0000_i1853" type="#_x0000_t75" style="width:33.75pt;height:15pt" o:ole="">
            <v:imagedata r:id="rId81" o:title=""/>
          </v:shape>
          <o:OLEObject Type="Embed" ProgID="Equation.DSMT4" ShapeID="_x0000_i1853" DrawAspect="Content" ObjectID="_1699949713" r:id="rId8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u w:val="single"/>
          <w:lang w:eastAsia="pt-BR"/>
        </w:rPr>
        <w:t>assinale a alternativa que apresenta o valor mais aproximado de sua altura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:</w:t>
      </w:r>
    </w:p>
    <w:p w14:paraId="16954F13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0736C2" w14:textId="77777777" w:rsidR="008752E6" w:rsidRPr="008752E6" w:rsidRDefault="008752E6" w:rsidP="008752E6">
      <w:pPr>
        <w:widowControl w:val="0"/>
        <w:autoSpaceDE w:val="0"/>
        <w:autoSpaceDN w:val="0"/>
        <w:adjustRightInd w:val="0"/>
        <w:rPr>
          <w:rFonts w:ascii="Arial" w:eastAsia="Times New Roman" w:hAnsi="Arial" w:cs="Times New Roman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Assinale a alternativa </w:t>
      </w:r>
      <w:r w:rsidRPr="008752E6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CORRETA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24CCACC9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Times New Roman"/>
          <w:position w:val="-8"/>
          <w:lang w:eastAsia="pt-BR"/>
        </w:rPr>
        <w:object w:dxaOrig="320" w:dyaOrig="279" w14:anchorId="06713CA5">
          <v:shape id="_x0000_i1854" type="#_x0000_t75" style="width:15.75pt;height:14.25pt" o:ole="">
            <v:imagedata r:id="rId83" o:title=""/>
          </v:shape>
          <o:OLEObject Type="Embed" ProgID="Equation.DSMT4" ShapeID="_x0000_i1854" DrawAspect="Content" ObjectID="_1699949714" r:id="rId84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metros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B0D5BAE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Times New Roman"/>
          <w:position w:val="-8"/>
          <w:lang w:eastAsia="pt-BR"/>
        </w:rPr>
        <w:object w:dxaOrig="300" w:dyaOrig="279" w14:anchorId="41304136">
          <v:shape id="_x0000_i1855" type="#_x0000_t75" style="width:15pt;height:14.25pt" o:ole="">
            <v:imagedata r:id="rId85" o:title=""/>
          </v:shape>
          <o:OLEObject Type="Embed" ProgID="Equation.DSMT4" ShapeID="_x0000_i1855" DrawAspect="Content" ObjectID="_1699949715" r:id="rId86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metros</w: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A83190D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Times New Roman"/>
          <w:position w:val="-8"/>
          <w:lang w:eastAsia="pt-BR"/>
        </w:rPr>
        <w:object w:dxaOrig="320" w:dyaOrig="279" w14:anchorId="73428217">
          <v:shape id="_x0000_i1856" type="#_x0000_t75" style="width:15.75pt;height:14.25pt" o:ole="">
            <v:imagedata r:id="rId87" o:title=""/>
          </v:shape>
          <o:OLEObject Type="Embed" ProgID="Equation.DSMT4" ShapeID="_x0000_i1856" DrawAspect="Content" ObjectID="_1699949716" r:id="rId88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metros</w: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264BE59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Times New Roman"/>
          <w:position w:val="-8"/>
          <w:lang w:eastAsia="pt-BR"/>
        </w:rPr>
        <w:object w:dxaOrig="300" w:dyaOrig="279" w14:anchorId="5985A583">
          <v:shape id="_x0000_i1857" type="#_x0000_t75" style="width:15pt;height:14.25pt" o:ole="">
            <v:imagedata r:id="rId89" o:title=""/>
          </v:shape>
          <o:OLEObject Type="Embed" ProgID="Equation.DSMT4" ShapeID="_x0000_i1857" DrawAspect="Content" ObjectID="_1699949717" r:id="rId90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metros</w: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DE71FC4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Times New Roman"/>
          <w:position w:val="-8"/>
          <w:lang w:eastAsia="pt-BR"/>
        </w:rPr>
        <w:object w:dxaOrig="300" w:dyaOrig="279" w14:anchorId="772B87D9">
          <v:shape id="_x0000_i1858" type="#_x0000_t75" style="width:15pt;height:14.25pt" o:ole="">
            <v:imagedata r:id="rId91" o:title=""/>
          </v:shape>
          <o:OLEObject Type="Embed" ProgID="Equation.DSMT4" ShapeID="_x0000_i1858" DrawAspect="Content" ObjectID="_1699949718" r:id="rId92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metros</w:t>
      </w:r>
      <w:r w:rsidRPr="008752E6">
        <w:rPr>
          <w:rFonts w:ascii="Arial" w:eastAsia="Times New Roman" w:hAnsi="Arial" w:cs="Times New Roman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BA8E53" w14:textId="77777777" w:rsidR="008752E6" w:rsidRPr="008752E6" w:rsidRDefault="008752E6" w:rsidP="008752E6">
      <w:pPr>
        <w:rPr>
          <w:rFonts w:ascii="Arial" w:eastAsia="Times New Roman" w:hAnsi="Arial" w:cs="Arial"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p w14:paraId="4DF2FB1D" w14:textId="77777777" w:rsidR="008752E6" w:rsidRPr="008752E6" w:rsidRDefault="008752E6" w:rsidP="008752E6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8752E6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(G1 - ifpe 2020</w:t>
      </w:r>
      <w:proofErr w:type="gramStart"/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>Na</w:t>
      </w:r>
      <w:proofErr w:type="gramEnd"/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tentativa de incentivar os alunos da Educação de Jovens e Adultos do Ensino Fundamental II, a Coordenação criou uma gincana em que os estudantes respondiam a perguntas sobre vários assuntos. Numa dessas rodadas da gincana, o professor de Matemática propôs a seguinte pergunta:</w:t>
      </w:r>
    </w:p>
    <w:p w14:paraId="7D987620" w14:textId="77777777" w:rsidR="008752E6" w:rsidRPr="008752E6" w:rsidRDefault="008752E6" w:rsidP="008752E6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14:paraId="5CF8ADB9" w14:textId="77777777" w:rsidR="008752E6" w:rsidRPr="008752E6" w:rsidRDefault="008752E6" w:rsidP="008752E6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8752E6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“Ao quadrado de um número </w:t>
      </w:r>
      <w:r w:rsidRPr="008752E6">
        <w:rPr>
          <w:rFonts w:ascii="Arial" w:eastAsia="Times New Roman" w:hAnsi="Arial" w:cs="Arial"/>
          <w:b/>
          <w:bCs/>
          <w:i/>
          <w:iCs/>
          <w:position w:val="-8"/>
          <w:sz w:val="20"/>
          <w:szCs w:val="20"/>
          <w:lang w:eastAsia="pt-BR"/>
        </w:rPr>
        <w:object w:dxaOrig="260" w:dyaOrig="240" w14:anchorId="5C079A4C">
          <v:shape id="_x0000_i1859" type="#_x0000_t75" style="width:12.75pt;height:12pt" o:ole="">
            <v:imagedata r:id="rId93" o:title=""/>
          </v:shape>
          <o:OLEObject Type="Embed" ProgID="Equation.DSMT4" ShapeID="_x0000_i1859" DrawAspect="Content" ObjectID="_1699949719" r:id="rId94"/>
        </w:object>
      </w:r>
      <w:r w:rsidRPr="008752E6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você adiciona </w:t>
      </w:r>
      <w:r w:rsidRPr="008752E6">
        <w:rPr>
          <w:rFonts w:ascii="Arial" w:eastAsia="Times New Roman" w:hAnsi="Arial" w:cs="Arial"/>
          <w:b/>
          <w:bCs/>
          <w:i/>
          <w:iCs/>
          <w:position w:val="-4"/>
          <w:sz w:val="20"/>
          <w:szCs w:val="20"/>
          <w:lang w:eastAsia="pt-BR"/>
        </w:rPr>
        <w:object w:dxaOrig="200" w:dyaOrig="240" w14:anchorId="2AB7493A">
          <v:shape id="_x0000_i1860" type="#_x0000_t75" style="width:9.75pt;height:12pt" o:ole="">
            <v:imagedata r:id="rId95" o:title=""/>
          </v:shape>
          <o:OLEObject Type="Embed" ProgID="Equation.DSMT4" ShapeID="_x0000_i1860" DrawAspect="Content" ObjectID="_1699949720" r:id="rId96"/>
        </w:object>
      </w:r>
      <w:r w:rsidRPr="008752E6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e obtém sete vezes o número </w:t>
      </w:r>
      <w:r w:rsidRPr="008752E6">
        <w:rPr>
          <w:rFonts w:ascii="Arial" w:eastAsia="Times New Roman" w:hAnsi="Arial" w:cs="Arial"/>
          <w:b/>
          <w:bCs/>
          <w:i/>
          <w:iCs/>
          <w:position w:val="-8"/>
          <w:sz w:val="20"/>
          <w:szCs w:val="20"/>
          <w:lang w:eastAsia="pt-BR"/>
        </w:rPr>
        <w:object w:dxaOrig="260" w:dyaOrig="240" w14:anchorId="5480F3F6">
          <v:shape id="_x0000_i1861" type="#_x0000_t75" style="width:12.75pt;height:12pt" o:ole="">
            <v:imagedata r:id="rId93" o:title=""/>
          </v:shape>
          <o:OLEObject Type="Embed" ProgID="Equation.DSMT4" ShapeID="_x0000_i1861" DrawAspect="Content" ObjectID="_1699949721" r:id="rId97"/>
        </w:object>
      </w:r>
      <w:r w:rsidRPr="008752E6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menos </w:t>
      </w:r>
      <w:r w:rsidRPr="008752E6">
        <w:rPr>
          <w:rFonts w:ascii="Arial" w:eastAsia="Times New Roman" w:hAnsi="Arial" w:cs="Arial"/>
          <w:b/>
          <w:bCs/>
          <w:i/>
          <w:iCs/>
          <w:position w:val="-6"/>
          <w:sz w:val="20"/>
          <w:szCs w:val="20"/>
          <w:lang w:eastAsia="pt-BR"/>
        </w:rPr>
        <w:object w:dxaOrig="240" w:dyaOrig="260" w14:anchorId="721BFF8D">
          <v:shape id="_x0000_i1862" type="#_x0000_t75" style="width:12pt;height:12.75pt" o:ole="">
            <v:imagedata r:id="rId98" o:title=""/>
          </v:shape>
          <o:OLEObject Type="Embed" ProgID="Equation.DSMT4" ShapeID="_x0000_i1862" DrawAspect="Content" ObjectID="_1699949722" r:id="rId99"/>
        </w:object>
      </w:r>
      <w:r w:rsidRPr="008752E6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 xml:space="preserve"> Quais são as raízes dessa equação?”</w:t>
      </w:r>
    </w:p>
    <w:p w14:paraId="4B2D7509" w14:textId="77777777" w:rsidR="008752E6" w:rsidRPr="008752E6" w:rsidRDefault="008752E6" w:rsidP="008752E6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9EFCA84" w14:textId="77777777" w:rsidR="008752E6" w:rsidRPr="008752E6" w:rsidRDefault="008752E6" w:rsidP="008752E6">
      <w:pPr>
        <w:autoSpaceDE w:val="0"/>
        <w:autoSpaceDN w:val="0"/>
        <w:adjustRightInd w:val="0"/>
        <w:rPr>
          <w:rFonts w:ascii="Arial" w:eastAsia="Times New Roman" w:hAnsi="Arial" w:cs="Arial"/>
          <w:lang w:eastAsia="pt-BR"/>
        </w:rPr>
      </w:pP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A resposta CORRETA desse problema é </w:t>
      </w:r>
    </w:p>
    <w:p w14:paraId="6F38E12C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8752E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40" w14:anchorId="3727C699">
          <v:shape id="_x0000_i1863" type="#_x0000_t75" style="width:9pt;height:12pt" o:ole="">
            <v:imagedata r:id="rId100" o:title=""/>
          </v:shape>
          <o:OLEObject Type="Embed" ProgID="Equation.DSMT4" ShapeID="_x0000_i1863" DrawAspect="Content" ObjectID="_1699949723" r:id="rId101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8752E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340" w:dyaOrig="260" w14:anchorId="0BFAB786">
          <v:shape id="_x0000_i1864" type="#_x0000_t75" style="width:17.25pt;height:12.75pt" o:ole="">
            <v:imagedata r:id="rId102" o:title=""/>
          </v:shape>
          <o:OLEObject Type="Embed" ProgID="Equation.DSMT4" ShapeID="_x0000_i1864" DrawAspect="Content" ObjectID="_1699949724" r:id="rId103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423502A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8752E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300" w:dyaOrig="240" w14:anchorId="2C5F3E49">
          <v:shape id="_x0000_i1865" type="#_x0000_t75" style="width:15pt;height:12pt" o:ole="">
            <v:imagedata r:id="rId104" o:title=""/>
          </v:shape>
          <o:OLEObject Type="Embed" ProgID="Equation.DSMT4" ShapeID="_x0000_i1865" DrawAspect="Content" ObjectID="_1699949725" r:id="rId105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8752E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340" w:dyaOrig="260" w14:anchorId="5CE54F9C">
          <v:shape id="_x0000_i1866" type="#_x0000_t75" style="width:17.25pt;height:12.75pt" o:ole="">
            <v:imagedata r:id="rId106" o:title=""/>
          </v:shape>
          <o:OLEObject Type="Embed" ProgID="Equation.DSMT4" ShapeID="_x0000_i1866" DrawAspect="Content" ObjectID="_1699949726" r:id="rId107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9C74CC7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8752E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300" w:dyaOrig="240" w14:anchorId="642BEC63">
          <v:shape id="_x0000_i1867" type="#_x0000_t75" style="width:15pt;height:12pt" o:ole="">
            <v:imagedata r:id="rId108" o:title=""/>
          </v:shape>
          <o:OLEObject Type="Embed" ProgID="Equation.DSMT4" ShapeID="_x0000_i1867" DrawAspect="Content" ObjectID="_1699949727" r:id="rId109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8752E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240" w:dyaOrig="260" w14:anchorId="04186E35">
          <v:shape id="_x0000_i1868" type="#_x0000_t75" style="width:12pt;height:12.75pt" o:ole="">
            <v:imagedata r:id="rId110" o:title=""/>
          </v:shape>
          <o:OLEObject Type="Embed" ProgID="Equation.DSMT4" ShapeID="_x0000_i1868" DrawAspect="Content" ObjectID="_1699949728" r:id="rId111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DD928F6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8752E6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40" w14:anchorId="38488B5F">
          <v:shape id="_x0000_i1869" type="#_x0000_t75" style="width:9pt;height:12pt" o:ole="">
            <v:imagedata r:id="rId112" o:title=""/>
          </v:shape>
          <o:OLEObject Type="Embed" ProgID="Equation.DSMT4" ShapeID="_x0000_i1869" DrawAspect="Content" ObjectID="_1699949729" r:id="rId113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Pr="008752E6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240" w:dyaOrig="260" w14:anchorId="5217841E">
          <v:shape id="_x0000_i1870" type="#_x0000_t75" style="width:12pt;height:12.75pt" o:ole="">
            <v:imagedata r:id="rId114" o:title=""/>
          </v:shape>
          <o:OLEObject Type="Embed" ProgID="Equation.DSMT4" ShapeID="_x0000_i1870" DrawAspect="Content" ObjectID="_1699949730" r:id="rId115"/>
        </w:objec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F0547D3" w14:textId="77777777" w:rsidR="008752E6" w:rsidRPr="008752E6" w:rsidRDefault="008752E6" w:rsidP="008752E6">
      <w:pPr>
        <w:ind w:left="227" w:hanging="227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8752E6">
        <w:rPr>
          <w:rFonts w:ascii="Arial" w:eastAsia="Times New Roman" w:hAnsi="Arial" w:cs="Arial"/>
          <w:sz w:val="20"/>
          <w:szCs w:val="20"/>
          <w:lang w:eastAsia="pt-BR"/>
        </w:rPr>
        <w:t xml:space="preserve">a equação não tem raiz real. </w:t>
      </w: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8752E6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FDDB45A" w14:textId="633BC361" w:rsidR="00D62933" w:rsidRPr="008752E6" w:rsidRDefault="008752E6" w:rsidP="008752E6">
      <w:pPr>
        <w:rPr>
          <w:rFonts w:ascii="Arial" w:eastAsia="Times New Roman" w:hAnsi="Arial" w:cs="Arial"/>
          <w:b/>
          <w:lang w:eastAsia="zh-CN"/>
        </w:rPr>
      </w:pPr>
      <w:r w:rsidRPr="008752E6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</w:p>
    <w:sectPr w:rsidR="00D62933" w:rsidRPr="008752E6" w:rsidSect="00C862F1">
      <w:headerReference w:type="default" r:id="rId116"/>
      <w:footerReference w:type="default" r:id="rId117"/>
      <w:footerReference w:type="first" r:id="rId118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FE14" w14:textId="77777777" w:rsidR="003860BB" w:rsidRDefault="003860BB" w:rsidP="009851F2">
      <w:r>
        <w:separator/>
      </w:r>
    </w:p>
  </w:endnote>
  <w:endnote w:type="continuationSeparator" w:id="0">
    <w:p w14:paraId="78123116" w14:textId="77777777" w:rsidR="003860BB" w:rsidRDefault="003860BB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3AC6" w14:textId="77777777" w:rsidR="003860BB" w:rsidRDefault="003860BB" w:rsidP="009851F2">
      <w:r>
        <w:separator/>
      </w:r>
    </w:p>
  </w:footnote>
  <w:footnote w:type="continuationSeparator" w:id="0">
    <w:p w14:paraId="54B8DA20" w14:textId="77777777" w:rsidR="003860BB" w:rsidRDefault="003860BB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4A37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261"/>
    <w:rsid w:val="00360777"/>
    <w:rsid w:val="003860B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752E6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196"/>
    <w:rsid w:val="009A26A2"/>
    <w:rsid w:val="009A7F64"/>
    <w:rsid w:val="009C3431"/>
    <w:rsid w:val="009D122B"/>
    <w:rsid w:val="00A01783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7C0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footer" Target="footer2.xml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1215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2021-12-02T15:26:00Z</dcterms:created>
  <dcterms:modified xsi:type="dcterms:W3CDTF">2021-12-02T15:26:00Z</dcterms:modified>
</cp:coreProperties>
</file>