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D577C0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D577C0">
      <w:pPr>
        <w:contextualSpacing/>
        <w:mirrorIndents/>
        <w:jc w:val="both"/>
      </w:pPr>
    </w:p>
    <w:p w14:paraId="006FCFB4" w14:textId="77777777" w:rsidR="00B008E6" w:rsidRDefault="00B008E6" w:rsidP="00D577C0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D577C0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8B1E47" w:rsidR="00A84FD5" w:rsidRPr="00965A01" w:rsidRDefault="009A219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D577C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D577C0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56A8B354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F9358B5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602DBD8D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(G1 - 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ifsc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2020)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Em 2018 foi realizada uma pesquisa com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616F2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81" type="#_x0000_t75" style="width:15pt;height:12.75pt" o:ole="">
            <v:imagedata r:id="rId9" o:title=""/>
          </v:shape>
          <o:OLEObject Type="Embed" ProgID="Equation.DSMT4" ShapeID="_x0000_i2881" DrawAspect="Content" ObjectID="_1699948808" r:id="rId1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do Ensino Fundamental de uma determinada escola, referente à leitura dos livros </w:t>
      </w:r>
      <w:r w:rsidRPr="00A01783">
        <w:rPr>
          <w:rFonts w:ascii="Arial" w:eastAsia="Times New Roman" w:hAnsi="Arial" w:cs="Times New Roman"/>
          <w:position w:val="-10"/>
          <w:sz w:val="20"/>
          <w:lang w:eastAsia="pt-BR"/>
        </w:rPr>
        <w:object w:dxaOrig="440" w:dyaOrig="300" w14:anchorId="00FB17CC">
          <v:shape id="_x0000_i2882" type="#_x0000_t75" style="width:21.75pt;height:15pt" o:ole="">
            <v:imagedata r:id="rId11" o:title=""/>
          </v:shape>
          <o:OLEObject Type="Embed" ProgID="Equation.DSMT4" ShapeID="_x0000_i2882" DrawAspect="Content" ObjectID="_1699948809" r:id="rId1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40" w:dyaOrig="260" w14:anchorId="3BCC8B62">
          <v:shape id="_x0000_i2883" type="#_x0000_t75" style="width:12pt;height:12.75pt" o:ole="">
            <v:imagedata r:id="rId13" o:title=""/>
          </v:shape>
          <o:OLEObject Type="Embed" ProgID="Equation.DSMT4" ShapeID="_x0000_i2883" DrawAspect="Content" ObjectID="_1699948810" r:id="rId1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O resultado da pesquisa revelou que:</w:t>
      </w:r>
    </w:p>
    <w:p w14:paraId="55CDB0E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F07555E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180" w:dyaOrig="260" w14:anchorId="310BF0C4">
          <v:shape id="_x0000_i2884" type="#_x0000_t75" style="width:9pt;height:12.75pt" o:ole="">
            <v:imagedata r:id="rId15" o:title=""/>
          </v:shape>
          <o:OLEObject Type="Embed" ProgID="Equation.DSMT4" ShapeID="_x0000_i2884" DrawAspect="Content" ObjectID="_1699948811" r:id="rId1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os três livros;</w:t>
      </w:r>
    </w:p>
    <w:p w14:paraId="6762E8BD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80" w:dyaOrig="240" w14:anchorId="32205D0E">
          <v:shape id="_x0000_i2885" type="#_x0000_t75" style="width:9pt;height:12pt" o:ole="">
            <v:imagedata r:id="rId17" o:title=""/>
          </v:shape>
          <o:OLEObject Type="Embed" ProgID="Equation.DSMT4" ShapeID="_x0000_i2885" DrawAspect="Content" ObjectID="_1699948812" r:id="rId1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os livros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220" w:dyaOrig="240" w14:anchorId="1E9EB15D">
          <v:shape id="_x0000_i2886" type="#_x0000_t75" style="width:11.25pt;height:12pt" o:ole="">
            <v:imagedata r:id="rId19" o:title=""/>
          </v:shape>
          <o:OLEObject Type="Embed" ProgID="Equation.DSMT4" ShapeID="_x0000_i2886" DrawAspect="Content" ObjectID="_1699948813" r:id="rId2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A01783">
        <w:rPr>
          <w:rFonts w:ascii="Arial" w:eastAsia="Times New Roman" w:hAnsi="Arial" w:cs="Times New Roman"/>
          <w:position w:val="-8"/>
          <w:sz w:val="20"/>
          <w:lang w:eastAsia="pt-BR"/>
        </w:rPr>
        <w:object w:dxaOrig="240" w:dyaOrig="279" w14:anchorId="4906F701">
          <v:shape id="_x0000_i2887" type="#_x0000_t75" style="width:12pt;height:14.25pt" o:ole="">
            <v:imagedata r:id="rId21" o:title=""/>
          </v:shape>
          <o:OLEObject Type="Embed" ProgID="Equation.DSMT4" ShapeID="_x0000_i2887" DrawAspect="Content" ObjectID="_1699948814" r:id="rId22"/>
        </w:object>
      </w:r>
    </w:p>
    <w:p w14:paraId="58878296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180" w:dyaOrig="260" w14:anchorId="2B3EC060">
          <v:shape id="_x0000_i2888" type="#_x0000_t75" style="width:9pt;height:12.75pt" o:ole="">
            <v:imagedata r:id="rId23" o:title=""/>
          </v:shape>
          <o:OLEObject Type="Embed" ProgID="Equation.DSMT4" ShapeID="_x0000_i2888" DrawAspect="Content" ObjectID="_1699948815" r:id="rId2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os livros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220" w:dyaOrig="240" w14:anchorId="2166E2A4">
          <v:shape id="_x0000_i2889" type="#_x0000_t75" style="width:11.25pt;height:12pt" o:ole="">
            <v:imagedata r:id="rId25" o:title=""/>
          </v:shape>
          <o:OLEObject Type="Embed" ProgID="Equation.DSMT4" ShapeID="_x0000_i2889" DrawAspect="Content" ObjectID="_1699948816" r:id="rId2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A01783">
        <w:rPr>
          <w:rFonts w:ascii="Arial" w:eastAsia="Times New Roman" w:hAnsi="Arial" w:cs="Times New Roman"/>
          <w:position w:val="-8"/>
          <w:sz w:val="20"/>
          <w:lang w:eastAsia="pt-BR"/>
        </w:rPr>
        <w:object w:dxaOrig="240" w:dyaOrig="279" w14:anchorId="03117729">
          <v:shape id="_x0000_i2890" type="#_x0000_t75" style="width:12pt;height:14.25pt" o:ole="">
            <v:imagedata r:id="rId27" o:title=""/>
          </v:shape>
          <o:OLEObject Type="Embed" ProgID="Equation.DSMT4" ShapeID="_x0000_i2890" DrawAspect="Content" ObjectID="_1699948817" r:id="rId28"/>
        </w:object>
      </w:r>
    </w:p>
    <w:p w14:paraId="61A98BDB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180" w:dyaOrig="260" w14:anchorId="5015219B">
          <v:shape id="_x0000_i2891" type="#_x0000_t75" style="width:9pt;height:12.75pt" o:ole="">
            <v:imagedata r:id="rId29" o:title=""/>
          </v:shape>
          <o:OLEObject Type="Embed" ProgID="Equation.DSMT4" ShapeID="_x0000_i2891" DrawAspect="Content" ObjectID="_1699948818" r:id="rId3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os livros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200" w:dyaOrig="240" w14:anchorId="55B71C9D">
          <v:shape id="_x0000_i2892" type="#_x0000_t75" style="width:9.75pt;height:12pt" o:ole="">
            <v:imagedata r:id="rId31" o:title=""/>
          </v:shape>
          <o:OLEObject Type="Embed" ProgID="Equation.DSMT4" ShapeID="_x0000_i2892" DrawAspect="Content" ObjectID="_1699948819" r:id="rId3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A01783">
        <w:rPr>
          <w:rFonts w:ascii="Arial" w:eastAsia="Times New Roman" w:hAnsi="Arial" w:cs="Times New Roman"/>
          <w:position w:val="-8"/>
          <w:sz w:val="20"/>
          <w:lang w:eastAsia="pt-BR"/>
        </w:rPr>
        <w:object w:dxaOrig="240" w:dyaOrig="279" w14:anchorId="6CD193B1">
          <v:shape id="_x0000_i2893" type="#_x0000_t75" style="width:12pt;height:14.25pt" o:ole="">
            <v:imagedata r:id="rId33" o:title=""/>
          </v:shape>
          <o:OLEObject Type="Embed" ProgID="Equation.DSMT4" ShapeID="_x0000_i2893" DrawAspect="Content" ObjectID="_1699948820" r:id="rId34"/>
        </w:object>
      </w:r>
    </w:p>
    <w:p w14:paraId="406748D2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79" w:dyaOrig="260" w14:anchorId="3F1BD347">
          <v:shape id="_x0000_i2894" type="#_x0000_t75" style="width:14.25pt;height:12.75pt" o:ole="">
            <v:imagedata r:id="rId35" o:title=""/>
          </v:shape>
          <o:OLEObject Type="Embed" ProgID="Equation.DSMT4" ShapeID="_x0000_i2894" DrawAspect="Content" ObjectID="_1699948821" r:id="rId3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apenas o livro </w:t>
      </w:r>
      <w:r w:rsidRPr="00A01783">
        <w:rPr>
          <w:rFonts w:ascii="Arial" w:eastAsia="Times New Roman" w:hAnsi="Arial" w:cs="Times New Roman"/>
          <w:position w:val="-8"/>
          <w:sz w:val="20"/>
          <w:lang w:eastAsia="pt-BR"/>
        </w:rPr>
        <w:object w:dxaOrig="260" w:dyaOrig="279" w14:anchorId="29852CE0">
          <v:shape id="_x0000_i2895" type="#_x0000_t75" style="width:12.75pt;height:14.25pt" o:ole="">
            <v:imagedata r:id="rId37" o:title=""/>
          </v:shape>
          <o:OLEObject Type="Embed" ProgID="Equation.DSMT4" ShapeID="_x0000_i2895" DrawAspect="Content" ObjectID="_1699948822" r:id="rId38"/>
        </w:object>
      </w:r>
    </w:p>
    <w:p w14:paraId="55616838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279" w:dyaOrig="240" w14:anchorId="75175E4B">
          <v:shape id="_x0000_i2896" type="#_x0000_t75" style="width:14.25pt;height:12pt" o:ole="">
            <v:imagedata r:id="rId39" o:title=""/>
          </v:shape>
          <o:OLEObject Type="Embed" ProgID="Equation.DSMT4" ShapeID="_x0000_i2896" DrawAspect="Content" ObjectID="_1699948823" r:id="rId4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apenas o livro </w:t>
      </w:r>
      <w:r w:rsidRPr="00A01783">
        <w:rPr>
          <w:rFonts w:ascii="Arial" w:eastAsia="Times New Roman" w:hAnsi="Arial" w:cs="Times New Roman"/>
          <w:position w:val="-8"/>
          <w:sz w:val="20"/>
          <w:lang w:eastAsia="pt-BR"/>
        </w:rPr>
        <w:object w:dxaOrig="240" w:dyaOrig="279" w14:anchorId="1C896A0B">
          <v:shape id="_x0000_i2897" type="#_x0000_t75" style="width:12pt;height:14.25pt" o:ole="">
            <v:imagedata r:id="rId41" o:title=""/>
          </v:shape>
          <o:OLEObject Type="Embed" ProgID="Equation.DSMT4" ShapeID="_x0000_i2897" DrawAspect="Content" ObjectID="_1699948824" r:id="rId4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e;</w:t>
      </w:r>
    </w:p>
    <w:p w14:paraId="14E81492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79" w:dyaOrig="260" w14:anchorId="5EB5F924">
          <v:shape id="_x0000_i2898" type="#_x0000_t75" style="width:14.25pt;height:12.75pt" o:ole="">
            <v:imagedata r:id="rId43" o:title=""/>
          </v:shape>
          <o:OLEObject Type="Embed" ProgID="Equation.DSMT4" ShapeID="_x0000_i2898" DrawAspect="Content" ObjectID="_1699948825" r:id="rId4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estudantes leram apenas o livro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40" w:dyaOrig="260" w14:anchorId="0623CF6B">
          <v:shape id="_x0000_i2899" type="#_x0000_t75" style="width:12pt;height:12.75pt" o:ole="">
            <v:imagedata r:id="rId45" o:title=""/>
          </v:shape>
          <o:OLEObject Type="Embed" ProgID="Equation.DSMT4" ShapeID="_x0000_i2899" DrawAspect="Content" ObjectID="_1699948826" r:id="rId46"/>
        </w:object>
      </w:r>
    </w:p>
    <w:p w14:paraId="2669F1EB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97285C9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De acordo com a pesquisa, pode-se afirmar que a quantidade de estudantes que </w:t>
      </w:r>
      <w:r w:rsidRPr="00A01783">
        <w:rPr>
          <w:rFonts w:ascii="Arial" w:eastAsia="Times New Roman" w:hAnsi="Arial" w:cs="Arial"/>
          <w:sz w:val="20"/>
          <w:szCs w:val="20"/>
          <w:u w:val="single"/>
          <w:lang w:eastAsia="pt-BR"/>
        </w:rPr>
        <w:t>não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leram nenhum dos três livros é:</w:t>
      </w:r>
    </w:p>
    <w:p w14:paraId="49833973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3FCAEA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Assinale a alternativa </w:t>
      </w:r>
      <w:r w:rsidRPr="00A017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CORRETA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0C58608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26D90095">
          <v:shape id="_x0000_i2900" type="#_x0000_t75" style="width:15pt;height:12.75pt" o:ole="">
            <v:imagedata r:id="rId47" o:title=""/>
          </v:shape>
          <o:OLEObject Type="Embed" ProgID="Equation.DSMT4" ShapeID="_x0000_i2900" DrawAspect="Content" ObjectID="_1699948827" r:id="rId48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57CF07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279" w:dyaOrig="240" w14:anchorId="6DF81D42">
          <v:shape id="_x0000_i2901" type="#_x0000_t75" style="width:14.25pt;height:12pt" o:ole="">
            <v:imagedata r:id="rId49" o:title=""/>
          </v:shape>
          <o:OLEObject Type="Embed" ProgID="Equation.DSMT4" ShapeID="_x0000_i2901" DrawAspect="Content" ObjectID="_1699948828" r:id="rId50"/>
        </w:object>
      </w:r>
      <w:r w:rsidRPr="00A01783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522E180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6287519A">
          <v:shape id="_x0000_i2902" type="#_x0000_t75" style="width:15pt;height:12.75pt" o:ole="">
            <v:imagedata r:id="rId51" o:title=""/>
          </v:shape>
          <o:OLEObject Type="Embed" ProgID="Equation.DSMT4" ShapeID="_x0000_i2902" DrawAspect="Content" ObjectID="_1699948829" r:id="rId52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631A92A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79" w:dyaOrig="260" w14:anchorId="7C527F0C">
          <v:shape id="_x0000_i2903" type="#_x0000_t75" style="width:14.25pt;height:12.75pt" o:ole="">
            <v:imagedata r:id="rId53" o:title=""/>
          </v:shape>
          <o:OLEObject Type="Embed" ProgID="Equation.DSMT4" ShapeID="_x0000_i2903" DrawAspect="Content" ObjectID="_1699948830" r:id="rId54"/>
        </w:object>
      </w:r>
      <w:r w:rsidRPr="00A01783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A339CE7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300" w:dyaOrig="240" w14:anchorId="03E0E41A">
          <v:shape id="_x0000_i2904" type="#_x0000_t75" style="width:15pt;height:12pt" o:ole="">
            <v:imagedata r:id="rId55" o:title=""/>
          </v:shape>
          <o:OLEObject Type="Embed" ProgID="Equation.DSMT4" ShapeID="_x0000_i2904" DrawAspect="Content" ObjectID="_1699948831" r:id="rId56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9173271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69F701C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Ueg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Em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uma escola, todas as crianças participaram de uma pesquisa sobre a preferência do lanche. Nessa pesquisa, constatou-se que 35 alunos gostam de salgados, 33 gostam de doces, 52 gostam de suco, 7 alunos gostam de salgado e doce, 5 alunos gostam de salgado e suco, 3 alunos gostam de doce e suco, 3 alunos gostam das três opções e 8 alunos não gostam de nenhuma das opções. O total de alunos da escola é </w:t>
      </w:r>
    </w:p>
    <w:p w14:paraId="440CECC4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145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EE3E622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98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8007267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137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31C145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114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3D04478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116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7DF5F40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0F55E1CF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(G1 - ifpe 2019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Em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uma pesquisa de opinião acerca dos processos de geração de energia e seus impactos na natureza, foi constatado que: </w:t>
      </w:r>
    </w:p>
    <w:p w14:paraId="6CC48795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92409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659B6CEB">
          <v:shape id="_x0000_i2905" type="#_x0000_t75" style="width:15pt;height:12.75pt" o:ole="">
            <v:imagedata r:id="rId57" o:title=""/>
          </v:shape>
          <o:OLEObject Type="Embed" ProgID="Equation.DSMT4" ShapeID="_x0000_i2905" DrawAspect="Content" ObjectID="_1699948832" r:id="rId5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o uso da energia nuclear; </w:t>
      </w:r>
    </w:p>
    <w:p w14:paraId="67C586A6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16AE6B69">
          <v:shape id="_x0000_i2906" type="#_x0000_t75" style="width:20.25pt;height:12.75pt" o:ole="">
            <v:imagedata r:id="rId59" o:title=""/>
          </v:shape>
          <o:OLEObject Type="Embed" ProgID="Equation.DSMT4" ShapeID="_x0000_i2906" DrawAspect="Content" ObjectID="_1699948833" r:id="rId6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o uso da energia eólica; </w:t>
      </w:r>
    </w:p>
    <w:p w14:paraId="1FCB705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3C5B4E2C">
          <v:shape id="_x0000_i2907" type="#_x0000_t75" style="width:20.25pt;height:12.75pt" o:ole="">
            <v:imagedata r:id="rId61" o:title=""/>
          </v:shape>
          <o:OLEObject Type="Embed" ProgID="Equation.DSMT4" ShapeID="_x0000_i2907" DrawAspect="Content" ObjectID="_1699948834" r:id="rId6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o uso da energia solar; </w:t>
      </w:r>
    </w:p>
    <w:p w14:paraId="5AA07704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79" w:dyaOrig="260" w14:anchorId="15D2BC36">
          <v:shape id="_x0000_i2908" type="#_x0000_t75" style="width:14.25pt;height:12.75pt" o:ole="">
            <v:imagedata r:id="rId63" o:title=""/>
          </v:shape>
          <o:OLEObject Type="Embed" ProgID="Equation.DSMT4" ShapeID="_x0000_i2908" DrawAspect="Content" ObjectID="_1699948835" r:id="rId6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a utilização das energias eólica e nuclear; </w:t>
      </w:r>
    </w:p>
    <w:p w14:paraId="5902B901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79" w:dyaOrig="260" w14:anchorId="508B2F5E">
          <v:shape id="_x0000_i2909" type="#_x0000_t75" style="width:14.25pt;height:12.75pt" o:ole="">
            <v:imagedata r:id="rId65" o:title=""/>
          </v:shape>
          <o:OLEObject Type="Embed" ProgID="Equation.DSMT4" ShapeID="_x0000_i2909" DrawAspect="Content" ObjectID="_1699948836" r:id="rId6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a utilização das energias nuclear e solar; </w:t>
      </w:r>
    </w:p>
    <w:p w14:paraId="5880526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06A51B7E">
          <v:shape id="_x0000_i2910" type="#_x0000_t75" style="width:15pt;height:12.75pt" o:ole="">
            <v:imagedata r:id="rId67" o:title=""/>
          </v:shape>
          <o:OLEObject Type="Embed" ProgID="Equation.DSMT4" ShapeID="_x0000_i2910" DrawAspect="Content" ObjectID="_1699948837" r:id="rId6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a utilização das energias eólica e solar; </w:t>
      </w:r>
    </w:p>
    <w:p w14:paraId="4DE6EB2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180" w:dyaOrig="260" w14:anchorId="071C6B4C">
          <v:shape id="_x0000_i2911" type="#_x0000_t75" style="width:9pt;height:12.75pt" o:ole="">
            <v:imagedata r:id="rId69" o:title=""/>
          </v:shape>
          <o:OLEObject Type="Embed" ProgID="Equation.DSMT4" ShapeID="_x0000_i2911" DrawAspect="Content" ObjectID="_1699948838" r:id="rId7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aprovam a utilização das energias nuclear, eólica e solar; </w:t>
      </w:r>
    </w:p>
    <w:p w14:paraId="2ED7081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ind w:left="113" w:hanging="113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-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684CF0C3">
          <v:shape id="_x0000_i2912" type="#_x0000_t75" style="width:15pt;height:12.75pt" o:ole="">
            <v:imagedata r:id="rId71" o:title=""/>
          </v:shape>
          <o:OLEObject Type="Embed" ProgID="Equation.DSMT4" ShapeID="_x0000_i2912" DrawAspect="Content" ObjectID="_1699948839" r:id="rId7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entrevistados não aprovam o uso de nenhum desses três mecanismos de geração de energia. </w:t>
      </w:r>
    </w:p>
    <w:p w14:paraId="0A5D14B3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FEFC41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Determine o total de pessoas entrevistadas. </w:t>
      </w:r>
    </w:p>
    <w:p w14:paraId="1C4153A9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20" w:dyaOrig="260" w14:anchorId="6ABD64D8">
          <v:shape id="_x0000_i2913" type="#_x0000_t75" style="width:21pt;height:12.75pt" o:ole="">
            <v:imagedata r:id="rId73" o:title=""/>
          </v:shape>
          <o:OLEObject Type="Embed" ProgID="Equation.DSMT4" ShapeID="_x0000_i2913" DrawAspect="Content" ObjectID="_1699948840" r:id="rId74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1333691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7ED2A3E8">
          <v:shape id="_x0000_i2914" type="#_x0000_t75" style="width:20.25pt;height:12.75pt" o:ole="">
            <v:imagedata r:id="rId75" o:title=""/>
          </v:shape>
          <o:OLEObject Type="Embed" ProgID="Equation.DSMT4" ShapeID="_x0000_i2914" DrawAspect="Content" ObjectID="_1699948841" r:id="rId76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4C106A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20" w:dyaOrig="260" w14:anchorId="71E6FBA1">
          <v:shape id="_x0000_i2915" type="#_x0000_t75" style="width:21pt;height:12.75pt" o:ole="">
            <v:imagedata r:id="rId77" o:title=""/>
          </v:shape>
          <o:OLEObject Type="Embed" ProgID="Equation.DSMT4" ShapeID="_x0000_i2915" DrawAspect="Content" ObjectID="_1699948842" r:id="rId78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2A2F48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20" w:dyaOrig="260" w14:anchorId="45505589">
          <v:shape id="_x0000_i2916" type="#_x0000_t75" style="width:21pt;height:12.75pt" o:ole="">
            <v:imagedata r:id="rId79" o:title=""/>
          </v:shape>
          <o:OLEObject Type="Embed" ProgID="Equation.DSMT4" ShapeID="_x0000_i2916" DrawAspect="Content" ObjectID="_1699948843" r:id="rId80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964B08D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35EE40F6">
          <v:shape id="_x0000_i2917" type="#_x0000_t75" style="width:20.25pt;height:12.75pt" o:ole="">
            <v:imagedata r:id="rId81" o:title=""/>
          </v:shape>
          <o:OLEObject Type="Embed" ProgID="Equation.DSMT4" ShapeID="_x0000_i2917" DrawAspect="Content" ObjectID="_1699948844" r:id="rId82"/>
        </w:object>
      </w:r>
      <w:r w:rsidRPr="00A01783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D5F16E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689BEB7D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Espm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2019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Quando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eu nasci, meu pai tinha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103EEF31">
          <v:shape id="_x0000_i2918" type="#_x0000_t75" style="width:15pt;height:12.75pt" o:ole="">
            <v:imagedata r:id="rId83" o:title=""/>
          </v:shape>
          <o:OLEObject Type="Embed" ProgID="Equation.DSMT4" ShapeID="_x0000_i2918" DrawAspect="Content" ObjectID="_1699948845" r:id="rId8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anos. Hoje, o produto das nossas idades é igual a 900. A soma das nossas idades atuais é igual a: </w:t>
      </w:r>
    </w:p>
    <w:p w14:paraId="40A61525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300" w:dyaOrig="240" w14:anchorId="596AEBC3">
          <v:shape id="_x0000_i2919" type="#_x0000_t75" style="width:15pt;height:12pt" o:ole="">
            <v:imagedata r:id="rId85" o:title=""/>
          </v:shape>
          <o:OLEObject Type="Embed" ProgID="Equation.DSMT4" ShapeID="_x0000_i2919" DrawAspect="Content" ObjectID="_1699948846" r:id="rId86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3F42920" w14:textId="4F9A0936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75E3842F">
          <v:shape id="_x0000_i2920" type="#_x0000_t75" style="width:15pt;height:12.75pt" o:ole="">
            <v:imagedata r:id="rId87" o:title=""/>
          </v:shape>
          <o:OLEObject Type="Embed" ProgID="Equation.DSMT4" ShapeID="_x0000_i2920" DrawAspect="Content" ObjectID="_1699948847" r:id="rId88"/>
        </w:object>
      </w:r>
    </w:p>
    <w:p w14:paraId="38DA89D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3452F1F1">
          <v:shape id="_x0000_i2921" type="#_x0000_t75" style="width:15pt;height:12.75pt" o:ole="">
            <v:imagedata r:id="rId89" o:title=""/>
          </v:shape>
          <o:OLEObject Type="Embed" ProgID="Equation.DSMT4" ShapeID="_x0000_i2921" DrawAspect="Content" ObjectID="_1699948848" r:id="rId90"/>
        </w:object>
      </w:r>
      <w:r w:rsidRPr="00A01783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2E7C9F0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6D186F8F">
          <v:shape id="_x0000_i2922" type="#_x0000_t75" style="width:15pt;height:12.75pt" o:ole="">
            <v:imagedata r:id="rId91" o:title=""/>
          </v:shape>
          <o:OLEObject Type="Embed" ProgID="Equation.DSMT4" ShapeID="_x0000_i2922" DrawAspect="Content" ObjectID="_1699948849" r:id="rId92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13AD030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5D7CA5F3">
          <v:shape id="_x0000_i2923" type="#_x0000_t75" style="width:15pt;height:12.75pt" o:ole="">
            <v:imagedata r:id="rId93" o:title=""/>
          </v:shape>
          <o:OLEObject Type="Embed" ProgID="Equation.DSMT4" ShapeID="_x0000_i2923" DrawAspect="Content" ObjectID="_1699948850" r:id="rId94"/>
        </w:objec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851664D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75CE7FE5" w14:textId="77777777" w:rsidR="00A01783" w:rsidRPr="00A01783" w:rsidRDefault="00A01783" w:rsidP="00A01783">
      <w:pPr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(G1 - ifce 2019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solução real positiva da equação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1700" w:dyaOrig="320" w14:anchorId="11F755CA">
          <v:shape id="_x0000_i2924" type="#_x0000_t75" style="width:84.75pt;height:15.75pt" o:ole="">
            <v:imagedata r:id="rId95" o:title=""/>
          </v:shape>
          <o:OLEObject Type="Embed" ProgID="Equation.DSMT4" ShapeID="_x0000_i2924" DrawAspect="Content" ObjectID="_1699948851" r:id="rId96"/>
        </w:object>
      </w:r>
      <w:r w:rsidRPr="00A01783">
        <w:rPr>
          <w:rFonts w:ascii="Arial" w:eastAsia="Times New Roman" w:hAnsi="Arial" w:cs="Arial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é o número  </w:t>
      </w:r>
    </w:p>
    <w:p w14:paraId="0E0D7D63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480" w:dyaOrig="300" w14:anchorId="58A2D92F">
          <v:shape id="_x0000_i2925" type="#_x0000_t75" style="width:24pt;height:15pt" o:ole="">
            <v:imagedata r:id="rId97" o:title=""/>
          </v:shape>
          <o:OLEObject Type="Embed" ProgID="Equation.DSMT4" ShapeID="_x0000_i2925" DrawAspect="Content" ObjectID="_1699948852" r:id="rId9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69008EC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480" w:dyaOrig="300" w14:anchorId="7A72BFC1">
          <v:shape id="_x0000_i2926" type="#_x0000_t75" style="width:24pt;height:15pt" o:ole="">
            <v:imagedata r:id="rId99" o:title=""/>
          </v:shape>
          <o:OLEObject Type="Embed" ProgID="Equation.DSMT4" ShapeID="_x0000_i2926" DrawAspect="Content" ObjectID="_1699948853" r:id="rId100"/>
        </w:object>
      </w:r>
      <w:r w:rsidRPr="00A01783">
        <w:rPr>
          <w:rFonts w:ascii="Arial" w:eastAsia="Times New Roman" w:hAnsi="Arial" w:cs="Arial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EB303ED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360" w:dyaOrig="300" w14:anchorId="1F334D98">
          <v:shape id="_x0000_i2927" type="#_x0000_t75" style="width:18pt;height:15pt" o:ole="">
            <v:imagedata r:id="rId101" o:title=""/>
          </v:shape>
          <o:OLEObject Type="Embed" ProgID="Equation.DSMT4" ShapeID="_x0000_i2927" DrawAspect="Content" ObjectID="_1699948854" r:id="rId102"/>
        </w:object>
      </w:r>
      <w:r w:rsidRPr="00A01783">
        <w:rPr>
          <w:rFonts w:ascii="Arial" w:eastAsia="Times New Roman" w:hAnsi="Arial" w:cs="Arial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4AA6BCC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480" w:dyaOrig="300" w14:anchorId="0E348B13">
          <v:shape id="_x0000_i2928" type="#_x0000_t75" style="width:24pt;height:15pt" o:ole="">
            <v:imagedata r:id="rId103" o:title=""/>
          </v:shape>
          <o:OLEObject Type="Embed" ProgID="Equation.DSMT4" ShapeID="_x0000_i2928" DrawAspect="Content" ObjectID="_1699948855" r:id="rId104"/>
        </w:object>
      </w:r>
      <w:r w:rsidRPr="00A01783">
        <w:rPr>
          <w:rFonts w:ascii="Arial" w:eastAsia="Times New Roman" w:hAnsi="Arial" w:cs="Arial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8F63CA3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position w:val="-6"/>
          <w:sz w:val="20"/>
          <w:lang w:eastAsia="pt-BR"/>
        </w:rPr>
        <w:object w:dxaOrig="480" w:dyaOrig="300" w14:anchorId="10C81CFD">
          <v:shape id="_x0000_i2929" type="#_x0000_t75" style="width:24pt;height:15pt" o:ole="">
            <v:imagedata r:id="rId105" o:title=""/>
          </v:shape>
          <o:OLEObject Type="Embed" ProgID="Equation.DSMT4" ShapeID="_x0000_i2929" DrawAspect="Content" ObjectID="_1699948856" r:id="rId106"/>
        </w:object>
      </w:r>
      <w:r w:rsidRPr="00A01783">
        <w:rPr>
          <w:rFonts w:ascii="Arial" w:eastAsia="Times New Roman" w:hAnsi="Arial" w:cs="Arial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98116A6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684ECB8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Fcmscsp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Observe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o gráfico da função logarítmica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380" w:dyaOrig="300" w14:anchorId="680CDB84">
          <v:shape id="_x0000_i2930" type="#_x0000_t75" style="width:69pt;height:15pt" o:ole="">
            <v:imagedata r:id="rId107" o:title=""/>
          </v:shape>
          <o:OLEObject Type="Embed" ProgID="Equation.DSMT4" ShapeID="_x0000_i2930" DrawAspect="Content" ObjectID="_1699948857" r:id="rId10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para valores reais de </w:t>
      </w:r>
      <w:r w:rsidRPr="00A01783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00" w14:anchorId="504E4D57">
          <v:shape id="_x0000_i2931" type="#_x0000_t75" style="width:9pt;height:9.75pt" o:ole="">
            <v:imagedata r:id="rId109" o:title=""/>
          </v:shape>
          <o:OLEObject Type="Embed" ProgID="Equation.DSMT4" ShapeID="_x0000_i2931" DrawAspect="Content" ObjectID="_1699948858" r:id="rId110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tais que </w:t>
      </w:r>
      <w:r w:rsidRPr="00A01783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900" w:dyaOrig="260" w14:anchorId="66F9DC25">
          <v:shape id="_x0000_i2932" type="#_x0000_t75" style="width:45pt;height:12.75pt" o:ole="">
            <v:imagedata r:id="rId111" o:title=""/>
          </v:shape>
          <o:OLEObject Type="Embed" ProgID="Equation.DSMT4" ShapeID="_x0000_i2932" DrawAspect="Content" ObjectID="_1699948859" r:id="rId112"/>
        </w:object>
      </w:r>
    </w:p>
    <w:p w14:paraId="31E3B3C5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</w:p>
    <w:p w14:paraId="0774545A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A01783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0C83D309" wp14:editId="3843C641">
            <wp:extent cx="4229100" cy="15621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B4A0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F220CE1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Consultando o gráfico, o valor de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40" w:dyaOrig="300" w14:anchorId="1A7F539B">
          <v:shape id="_x0000_i2933" type="#_x0000_t75" style="width:57pt;height:15pt" o:ole="">
            <v:imagedata r:id="rId114" o:title=""/>
          </v:shape>
          <o:OLEObject Type="Embed" ProgID="Equation.DSMT4" ShapeID="_x0000_i2933" DrawAspect="Content" ObjectID="_1699948860" r:id="rId115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é, aproximadamente, </w:t>
      </w:r>
    </w:p>
    <w:p w14:paraId="1854FAC4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0,5.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F2501A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0,3.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9BE26D6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0,4.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EE4A32E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0,6.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454E179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0,2.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75A968E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094E96E3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Famema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sistema de equações a seguir é composto por uma equação linear e uma equação logarítmica, na base 10.</w:t>
      </w:r>
    </w:p>
    <w:p w14:paraId="26FF3904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83B0AE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position w:val="-26"/>
          <w:sz w:val="20"/>
          <w:szCs w:val="20"/>
          <w:lang w:eastAsia="pt-BR"/>
        </w:rPr>
        <w:object w:dxaOrig="1320" w:dyaOrig="620" w14:anchorId="21B724D2">
          <v:shape id="_x0000_i2934" type="#_x0000_t75" style="width:66pt;height:30.75pt" o:ole="">
            <v:imagedata r:id="rId116" o:title=""/>
          </v:shape>
          <o:OLEObject Type="Embed" ProgID="Equation.DSMT4" ShapeID="_x0000_i2934" DrawAspect="Content" ObjectID="_1699948861" r:id="rId117"/>
        </w:object>
      </w:r>
    </w:p>
    <w:p w14:paraId="7C1EC99C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429699F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Sendo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520" w:dyaOrig="300" w14:anchorId="0A0C5905">
          <v:shape id="_x0000_i2935" type="#_x0000_t75" style="width:26.25pt;height:15pt" o:ole="">
            <v:imagedata r:id="rId118" o:title=""/>
          </v:shape>
          <o:OLEObject Type="Embed" ProgID="Equation.DSMT4" ShapeID="_x0000_i2935" DrawAspect="Content" ObjectID="_1699948862" r:id="rId119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a solução do sistema, o valor de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480" w:dyaOrig="260" w14:anchorId="16BFC84C">
          <v:shape id="_x0000_i2936" type="#_x0000_t75" style="width:24pt;height:12.75pt" o:ole="">
            <v:imagedata r:id="rId120" o:title=""/>
          </v:shape>
          <o:OLEObject Type="Embed" ProgID="Equation.DSMT4" ShapeID="_x0000_i2936" DrawAspect="Content" ObjectID="_1699948863" r:id="rId121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é igual a </w:t>
      </w:r>
    </w:p>
    <w:p w14:paraId="03C5CDA9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6F7827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1,5.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D614D02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0,6.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8D3FB39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0,8.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759AE13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1,2.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677C5C0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lastRenderedPageBreak/>
        <w:t xml:space="preserve"> </w:t>
      </w:r>
    </w:p>
    <w:p w14:paraId="2BEA2F18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>Unisc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Numa</w:t>
      </w:r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população de insetos, o número de indivíduos, em função do tempo </w:t>
      </w:r>
      <w:r w:rsidRPr="00A01783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39" w:dyaOrig="260" w14:anchorId="5673B6EB">
          <v:shape id="_x0000_i2937" type="#_x0000_t75" style="width:6.75pt;height:12.75pt" o:ole="">
            <v:imagedata r:id="rId122" o:title=""/>
          </v:shape>
          <o:OLEObject Type="Embed" ProgID="Equation.DSMT4" ShapeID="_x0000_i2937" DrawAspect="Content" ObjectID="_1699948864" r:id="rId123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(em 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pt-BR"/>
        </w:rPr>
        <w:t>dias</w:t>
      </w:r>
      <w:proofErr w:type="spell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>), pode ser</w:t>
      </w:r>
    </w:p>
    <w:p w14:paraId="521D651D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dado pela função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600" w:dyaOrig="360" w14:anchorId="303D2EC3">
          <v:shape id="_x0000_i2938" type="#_x0000_t75" style="width:80.25pt;height:18pt" o:ole="">
            <v:imagedata r:id="rId124" o:title=""/>
          </v:shape>
          <o:OLEObject Type="Embed" ProgID="Equation.DSMT4" ShapeID="_x0000_i2938" DrawAspect="Content" ObjectID="_1699948865" r:id="rId125"/>
        </w:object>
      </w:r>
    </w:p>
    <w:p w14:paraId="4CBCE89E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Considerando-se </w:t>
      </w:r>
      <w:r w:rsidRPr="00A01783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840" w:dyaOrig="279" w14:anchorId="3637BD11">
          <v:shape id="_x0000_i2939" type="#_x0000_t75" style="width:42pt;height:14.25pt" o:ole="">
            <v:imagedata r:id="rId126" o:title=""/>
          </v:shape>
          <o:OLEObject Type="Embed" ProgID="Equation.DSMT4" ShapeID="_x0000_i2939" DrawAspect="Content" ObjectID="_1699948866" r:id="rId127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em quanto tempo, em dias, o número de indivíduos será igual a 2500? </w:t>
      </w:r>
    </w:p>
    <w:p w14:paraId="0634E27F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15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5E1E799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30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67E9AAB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25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20073E7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20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6B4054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40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B8FC76E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05E2BCE7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(Famerp 2021) 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O domínio da função </w:t>
      </w:r>
      <w:r w:rsidRPr="00A01783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180" w:dyaOrig="279" w14:anchorId="135D00EE">
          <v:shape id="_x0000_i2940" type="#_x0000_t75" style="width:9pt;height:14.25pt" o:ole="">
            <v:imagedata r:id="rId128" o:title=""/>
          </v:shape>
          <o:OLEObject Type="Embed" ProgID="Equation.DSMT4" ShapeID="_x0000_i2940" DrawAspect="Content" ObjectID="_1699948867" r:id="rId129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dada pela lei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00" w:dyaOrig="360" w14:anchorId="71F9766F">
          <v:shape id="_x0000_i2941" type="#_x0000_t75" style="width:54.75pt;height:18pt" o:ole="">
            <v:imagedata r:id="rId130" o:title=""/>
          </v:shape>
          <o:OLEObject Type="Embed" ProgID="Equation.DSMT4" ShapeID="_x0000_i2941" DrawAspect="Content" ObjectID="_1699948868" r:id="rId131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é o conjunto </w:t>
      </w:r>
      <w:r w:rsidRPr="00A01783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320" w:dyaOrig="300" w14:anchorId="0A418793">
          <v:shape id="_x0000_i2942" type="#_x0000_t75" style="width:66pt;height:15pt" o:ole="">
            <v:imagedata r:id="rId132" o:title=""/>
          </v:shape>
          <o:OLEObject Type="Embed" ProgID="Equation.DSMT4" ShapeID="_x0000_i2942" DrawAspect="Content" ObjectID="_1699948869" r:id="rId133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Sabendo que </w:t>
      </w:r>
      <w:r w:rsidRPr="00A01783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880" w:dyaOrig="340" w14:anchorId="0EFAC0A3">
          <v:shape id="_x0000_i2943" type="#_x0000_t75" style="width:44.25pt;height:17.25pt" o:ole="">
            <v:imagedata r:id="rId134" o:title=""/>
          </v:shape>
          <o:OLEObject Type="Embed" ProgID="Equation.DSMT4" ShapeID="_x0000_i2943" DrawAspect="Content" ObjectID="_1699948870" r:id="rId135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a média aritmética de todos os elementos do conjunto imagem dessa função é igual a </w:t>
      </w:r>
    </w:p>
    <w:p w14:paraId="667599CC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1.092.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89A0392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729.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787D76C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970.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1602CD8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1.086.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1A50F72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1.458.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4E4C00" w14:textId="77777777" w:rsidR="00A01783" w:rsidRPr="00A01783" w:rsidRDefault="00A01783" w:rsidP="00A01783">
      <w:pPr>
        <w:rPr>
          <w:rFonts w:ascii="Arial" w:eastAsia="Times New Roman" w:hAnsi="Arial" w:cs="Arial"/>
          <w:lang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6AC66FB1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A01783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(S1 - ifpe 2020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A017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CRESCIMENTO</w:t>
      </w:r>
      <w:proofErr w:type="gramEnd"/>
      <w:r w:rsidRPr="00A017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MICROBIANO </w:t>
      </w:r>
    </w:p>
    <w:p w14:paraId="59B7D561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C81E2A5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O tempo de geração ou duplicação de um microrganismo é definido como o tempo necessário para que ocorra uma </w:t>
      </w:r>
      <w:r w:rsidRPr="00A017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geração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, isto é, para a formação de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80" w:dyaOrig="240" w14:anchorId="44BCE377">
          <v:shape id="_x0000_i2944" type="#_x0000_t75" style="width:9pt;height:12pt" o:ole="">
            <v:imagedata r:id="rId136" o:title=""/>
          </v:shape>
          <o:OLEObject Type="Embed" ProgID="Equation.DSMT4" ShapeID="_x0000_i2944" DrawAspect="Content" ObjectID="_1699948871" r:id="rId137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células a partir de uma. Entre os microrganismos procariotas (bactérias), essa ocorre, principalmente, por fissão binária. O tempo de geração ou duplicação varia grandemente entre microrganismos. Por exemplo, em condições nutricionais e ambientais ótimas, a bactéria </w:t>
      </w:r>
      <w:r w:rsidRPr="00A01783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Escherichia coli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pode ter um tempo de duplicação de somente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1D6F1331">
          <v:shape id="_x0000_i2945" type="#_x0000_t75" style="width:15pt;height:12.75pt" o:ole="">
            <v:imagedata r:id="rId138" o:title=""/>
          </v:shape>
          <o:OLEObject Type="Embed" ProgID="Equation.DSMT4" ShapeID="_x0000_i2945" DrawAspect="Content" ObjectID="_1699948872" r:id="rId139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minutos. </w:t>
      </w:r>
    </w:p>
    <w:p w14:paraId="1DE0D02D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49F081E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A01783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1B19781E" wp14:editId="7AF21FA2">
            <wp:extent cx="3495675" cy="2625539"/>
            <wp:effectExtent l="0" t="0" r="0" b="381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77" cy="26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4275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</w:p>
    <w:p w14:paraId="558D815B" w14:textId="77777777" w:rsidR="00A01783" w:rsidRPr="00A01783" w:rsidRDefault="00A01783" w:rsidP="00A01783">
      <w:pPr>
        <w:widowControl w:val="0"/>
        <w:autoSpaceDE w:val="0"/>
        <w:autoSpaceDN w:val="0"/>
        <w:adjustRightInd w:val="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A01783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Crescimento microbiano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A017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A01783">
        <w:rPr>
          <w:rFonts w:ascii="Arial" w:eastAsia="Times New Roman" w:hAnsi="Arial" w:cs="Arial"/>
          <w:sz w:val="20"/>
          <w:szCs w:val="20"/>
          <w:lang w:eastAsia="pt-BR"/>
        </w:rPr>
        <w:t>e-</w:t>
      </w:r>
      <w:proofErr w:type="gramStart"/>
      <w:r w:rsidRPr="00A01783">
        <w:rPr>
          <w:rFonts w:ascii="Arial" w:eastAsia="Times New Roman" w:hAnsi="Arial" w:cs="Arial"/>
          <w:sz w:val="20"/>
          <w:szCs w:val="20"/>
          <w:lang w:eastAsia="pt-BR"/>
        </w:rPr>
        <w:t>escola</w:t>
      </w:r>
      <w:proofErr w:type="spellEnd"/>
      <w:proofErr w:type="gramEnd"/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. Disponível em: &lt;https://www.e-scola.edu.gov.cv/index.php?option=com_rea&amp;id_disciplina=&amp;id_materia=7&amp;id_capitulo=30&amp;id_pagina=54&amp;Itemid=399&gt;. Acesso em: 22 out. 2019 (adaptado). </w:t>
      </w:r>
    </w:p>
    <w:p w14:paraId="30A86DD4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88A3BD3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A25F75F" w14:textId="77777777" w:rsidR="00A01783" w:rsidRPr="00A01783" w:rsidRDefault="00A01783" w:rsidP="00A01783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Nas condições, ambientes e tempo de duplicação sugeridos no texto acima, em quantas horas existirão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260" w:dyaOrig="260" w14:anchorId="493FF2CD">
          <v:shape id="_x0000_i2946" type="#_x0000_t75" style="width:12.75pt;height:12.75pt" o:ole="">
            <v:imagedata r:id="rId141" o:title=""/>
          </v:shape>
          <o:OLEObject Type="Embed" ProgID="Equation.DSMT4" ShapeID="_x0000_i2946" DrawAspect="Content" ObjectID="_1699948873" r:id="rId14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bactérias </w:t>
      </w:r>
      <w:r w:rsidRPr="00A01783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Escherichia coli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?  </w:t>
      </w:r>
    </w:p>
    <w:p w14:paraId="1D900308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80" w:dyaOrig="240" w14:anchorId="35527E8F">
          <v:shape id="_x0000_i2947" type="#_x0000_t75" style="width:9pt;height:12pt" o:ole="">
            <v:imagedata r:id="rId143" o:title=""/>
          </v:shape>
          <o:OLEObject Type="Embed" ProgID="Equation.DSMT4" ShapeID="_x0000_i2947" DrawAspect="Content" ObjectID="_1699948874" r:id="rId14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horas </w: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8D105C6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39" w:dyaOrig="240" w14:anchorId="38CE16DB">
          <v:shape id="_x0000_i2948" type="#_x0000_t75" style="width:6.75pt;height:12pt" o:ole="">
            <v:imagedata r:id="rId145" o:title=""/>
          </v:shape>
          <o:OLEObject Type="Embed" ProgID="Equation.DSMT4" ShapeID="_x0000_i2948" DrawAspect="Content" ObjectID="_1699948875" r:id="rId14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hora e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554FA068">
          <v:shape id="_x0000_i2949" type="#_x0000_t75" style="width:15pt;height:12.75pt" o:ole="">
            <v:imagedata r:id="rId147" o:title=""/>
          </v:shape>
          <o:OLEObject Type="Embed" ProgID="Equation.DSMT4" ShapeID="_x0000_i2949" DrawAspect="Content" ObjectID="_1699948876" r:id="rId148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minutos </w: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5D75BCA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80" w:dyaOrig="240" w14:anchorId="6AC98F3E">
          <v:shape id="_x0000_i2950" type="#_x0000_t75" style="width:9pt;height:12pt" o:ole="">
            <v:imagedata r:id="rId149" o:title=""/>
          </v:shape>
          <o:OLEObject Type="Embed" ProgID="Equation.DSMT4" ShapeID="_x0000_i2950" DrawAspect="Content" ObjectID="_1699948877" r:id="rId150"/>
        </w:object>
      </w:r>
      <w:r w:rsidRPr="00A01783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horas </w: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1E92C92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80" w:dyaOrig="240" w14:anchorId="51893914">
          <v:shape id="_x0000_i2951" type="#_x0000_t75" style="width:9pt;height:12pt" o:ole="">
            <v:imagedata r:id="rId151" o:title=""/>
          </v:shape>
          <o:OLEObject Type="Embed" ProgID="Equation.DSMT4" ShapeID="_x0000_i2951" DrawAspect="Content" ObjectID="_1699948878" r:id="rId152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horas e </w:t>
      </w:r>
      <w:r w:rsidRPr="00A01783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185FA257">
          <v:shape id="_x0000_i2952" type="#_x0000_t75" style="width:15pt;height:12.75pt" o:ole="">
            <v:imagedata r:id="rId153" o:title=""/>
          </v:shape>
          <o:OLEObject Type="Embed" ProgID="Equation.DSMT4" ShapeID="_x0000_i2952" DrawAspect="Content" ObjectID="_1699948879" r:id="rId154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minutos </w:t>
      </w:r>
      <w:r w:rsidRPr="00A01783">
        <w:rPr>
          <w:rFonts w:ascii="Arial" w:eastAsia="Times New Roman" w:hAnsi="Arial" w:cs="Times New Roman"/>
          <w:lang w:eastAsia="pt-BR"/>
        </w:rPr>
        <w:t xml:space="preserve">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95FD53A" w14:textId="77777777" w:rsidR="00A01783" w:rsidRPr="00A01783" w:rsidRDefault="00A01783" w:rsidP="00A01783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A01783">
        <w:rPr>
          <w:rFonts w:ascii="Arial" w:eastAsia="Times New Roman" w:hAnsi="Arial" w:cs="Times New Roman"/>
          <w:position w:val="-4"/>
          <w:sz w:val="20"/>
          <w:lang w:eastAsia="pt-BR"/>
        </w:rPr>
        <w:object w:dxaOrig="139" w:dyaOrig="240" w14:anchorId="27E39090">
          <v:shape id="_x0000_i2953" type="#_x0000_t75" style="width:6.75pt;height:12pt" o:ole="">
            <v:imagedata r:id="rId155" o:title=""/>
          </v:shape>
          <o:OLEObject Type="Embed" ProgID="Equation.DSMT4" ShapeID="_x0000_i2953" DrawAspect="Content" ObjectID="_1699948880" r:id="rId156"/>
        </w:object>
      </w:r>
      <w:r w:rsidRPr="00A01783">
        <w:rPr>
          <w:rFonts w:ascii="Arial" w:eastAsia="Times New Roman" w:hAnsi="Arial" w:cs="Arial"/>
          <w:sz w:val="20"/>
          <w:szCs w:val="20"/>
          <w:lang w:eastAsia="pt-BR"/>
        </w:rPr>
        <w:t xml:space="preserve"> hora </w:t>
      </w:r>
      <w:r w:rsidRPr="00A01783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A01783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FDDB45A" w14:textId="45001FA0" w:rsidR="00D62933" w:rsidRDefault="00350261" w:rsidP="00350261">
      <w:pPr>
        <w:jc w:val="both"/>
        <w:rPr>
          <w:rFonts w:ascii="Verdana" w:hAnsi="Verdana"/>
          <w:sz w:val="16"/>
          <w:szCs w:val="16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sectPr w:rsidR="00D62933" w:rsidSect="00C862F1">
      <w:headerReference w:type="default" r:id="rId157"/>
      <w:footerReference w:type="default" r:id="rId158"/>
      <w:footerReference w:type="first" r:id="rId159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FE14" w14:textId="77777777" w:rsidR="003860BB" w:rsidRDefault="003860BB" w:rsidP="009851F2">
      <w:r>
        <w:separator/>
      </w:r>
    </w:p>
  </w:endnote>
  <w:endnote w:type="continuationSeparator" w:id="0">
    <w:p w14:paraId="78123116" w14:textId="77777777" w:rsidR="003860BB" w:rsidRDefault="003860B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3AC6" w14:textId="77777777" w:rsidR="003860BB" w:rsidRDefault="003860BB" w:rsidP="009851F2">
      <w:r>
        <w:separator/>
      </w:r>
    </w:p>
  </w:footnote>
  <w:footnote w:type="continuationSeparator" w:id="0">
    <w:p w14:paraId="54B8DA20" w14:textId="77777777" w:rsidR="003860BB" w:rsidRDefault="003860B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261"/>
    <w:rsid w:val="00360777"/>
    <w:rsid w:val="003860B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196"/>
    <w:rsid w:val="009A26A2"/>
    <w:rsid w:val="009A7F64"/>
    <w:rsid w:val="009C3431"/>
    <w:rsid w:val="009D122B"/>
    <w:rsid w:val="00A01783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7C0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footer" Target="footer2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45" Type="http://schemas.openxmlformats.org/officeDocument/2006/relationships/image" Target="media/image71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2021-12-02T15:10:00Z</dcterms:created>
  <dcterms:modified xsi:type="dcterms:W3CDTF">2021-12-02T15:10:00Z</dcterms:modified>
</cp:coreProperties>
</file>