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ED1206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50A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Segunda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A39EE12" w:rsidR="00A84FD5" w:rsidRPr="00965A01" w:rsidRDefault="002150A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38369E9D" w:rsidR="00D62933" w:rsidRPr="006A5AA1" w:rsidRDefault="002150A7" w:rsidP="002150A7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Qual a probabilidade de um casal ter três filho do mesmo sexo?</w:t>
      </w:r>
    </w:p>
    <w:p w14:paraId="226FC082" w14:textId="4ECFA6FE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0F463352" w14:textId="77777777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0D1D5C4B" w14:textId="132B8A7D" w:rsidR="002150A7" w:rsidRPr="006A5AA1" w:rsidRDefault="002150A7" w:rsidP="002150A7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Determine a probabilidade de um casal ter três filhos do sexo feminino?</w:t>
      </w:r>
    </w:p>
    <w:p w14:paraId="086C8BA5" w14:textId="12F7C742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46A3DEB5" w14:textId="17A39448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797C4F6A" w14:textId="77777777" w:rsidR="006A5AA1" w:rsidRPr="006A5AA1" w:rsidRDefault="006A5AA1" w:rsidP="006A5AA1">
      <w:pPr>
        <w:rPr>
          <w:rFonts w:ascii="Arial" w:hAnsi="Arial" w:cs="Arial"/>
          <w:sz w:val="20"/>
          <w:szCs w:val="20"/>
        </w:rPr>
      </w:pPr>
    </w:p>
    <w:p w14:paraId="36A13858" w14:textId="2CA30DA9" w:rsidR="002150A7" w:rsidRPr="006A5AA1" w:rsidRDefault="002150A7" w:rsidP="002150A7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As três bandas prediletas do professor Paulão são:</w:t>
      </w:r>
    </w:p>
    <w:p w14:paraId="064FD00A" w14:textId="20AC2DC9" w:rsidR="002150A7" w:rsidRPr="006A5AA1" w:rsidRDefault="002150A7" w:rsidP="002150A7">
      <w:pPr>
        <w:pStyle w:val="PargrafodaLista"/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- Queen</w:t>
      </w:r>
    </w:p>
    <w:p w14:paraId="08653996" w14:textId="6745568A" w:rsidR="002150A7" w:rsidRPr="006A5AA1" w:rsidRDefault="002150A7" w:rsidP="002150A7">
      <w:pPr>
        <w:pStyle w:val="PargrafodaLista"/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- The Beatle</w:t>
      </w:r>
      <w:r w:rsidR="006A5AA1">
        <w:rPr>
          <w:rFonts w:ascii="Arial" w:hAnsi="Arial" w:cs="Arial"/>
          <w:sz w:val="20"/>
          <w:szCs w:val="20"/>
        </w:rPr>
        <w:t>s</w:t>
      </w:r>
    </w:p>
    <w:p w14:paraId="26172AB7" w14:textId="2F6CCDDD" w:rsidR="002150A7" w:rsidRPr="006A5AA1" w:rsidRDefault="002150A7" w:rsidP="002150A7">
      <w:pPr>
        <w:pStyle w:val="PargrafodaLista"/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- Angra</w:t>
      </w:r>
    </w:p>
    <w:p w14:paraId="7C22685B" w14:textId="423B99A4" w:rsidR="002150A7" w:rsidRPr="006A5AA1" w:rsidRDefault="002150A7" w:rsidP="002150A7">
      <w:pPr>
        <w:pStyle w:val="PargrafodaLista"/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Abaixo estão os três álbuns prediletos do professor, um de cada banda.</w:t>
      </w:r>
    </w:p>
    <w:p w14:paraId="16BD2585" w14:textId="60E2D0A0" w:rsidR="00D62933" w:rsidRDefault="002D0961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noProof/>
        </w:rPr>
        <w:drawing>
          <wp:inline distT="0" distB="0" distL="0" distR="0" wp14:anchorId="29B4A9F8" wp14:editId="310C41A2">
            <wp:extent cx="1276350" cy="1257300"/>
            <wp:effectExtent l="0" t="0" r="0" b="0"/>
            <wp:docPr id="1" name="Imagem 1" descr="Queen II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en II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933">
        <w:rPr>
          <w:rFonts w:ascii="Verdana" w:hAnsi="Verdana"/>
          <w:sz w:val="16"/>
          <w:szCs w:val="16"/>
        </w:rPr>
        <w:tab/>
      </w:r>
      <w:r>
        <w:rPr>
          <w:noProof/>
        </w:rPr>
        <w:drawing>
          <wp:inline distT="0" distB="0" distL="0" distR="0" wp14:anchorId="546D2F3A" wp14:editId="3DED9DF4">
            <wp:extent cx="1266825" cy="1228725"/>
            <wp:effectExtent l="0" t="0" r="9525" b="9525"/>
            <wp:docPr id="4" name="Imagem 4" descr="Abbey Road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bbey Road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786A8348" wp14:editId="0EC200E2">
            <wp:extent cx="1219200" cy="1219200"/>
            <wp:effectExtent l="0" t="0" r="0" b="0"/>
            <wp:docPr id="6" name="Imagem 6" descr="Metal brasileiro de primeira: Angra e os 25 anos do disco &quot;Holy Land&quot; -  TMDQ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al brasileiro de primeira: Angra e os 25 anos do disco &quot;Holy Land&quot; -  TMDQA!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39" cy="121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1E7A" w14:textId="651188B0" w:rsidR="00D62933" w:rsidRDefault="002D0961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Queen II                            </w:t>
      </w:r>
      <w:proofErr w:type="spellStart"/>
      <w:r>
        <w:rPr>
          <w:rFonts w:ascii="Verdana" w:hAnsi="Verdana"/>
          <w:sz w:val="16"/>
          <w:szCs w:val="16"/>
        </w:rPr>
        <w:t>Abbey</w:t>
      </w:r>
      <w:proofErr w:type="spellEnd"/>
      <w:r>
        <w:rPr>
          <w:rFonts w:ascii="Verdana" w:hAnsi="Verdana"/>
          <w:sz w:val="16"/>
          <w:szCs w:val="16"/>
        </w:rPr>
        <w:t xml:space="preserve"> Road </w:t>
      </w:r>
      <w:r w:rsidR="000B3BB1">
        <w:rPr>
          <w:rFonts w:ascii="Verdana" w:hAnsi="Verdana"/>
          <w:sz w:val="16"/>
          <w:szCs w:val="16"/>
        </w:rPr>
        <w:t xml:space="preserve">                  </w:t>
      </w:r>
      <w:proofErr w:type="spellStart"/>
      <w:r w:rsidR="000B3BB1">
        <w:rPr>
          <w:rFonts w:ascii="Verdana" w:hAnsi="Verdana"/>
          <w:sz w:val="16"/>
          <w:szCs w:val="16"/>
        </w:rPr>
        <w:t>Holy</w:t>
      </w:r>
      <w:proofErr w:type="spellEnd"/>
      <w:r w:rsidR="000B3BB1">
        <w:rPr>
          <w:rFonts w:ascii="Verdana" w:hAnsi="Verdana"/>
          <w:sz w:val="16"/>
          <w:szCs w:val="16"/>
        </w:rPr>
        <w:t xml:space="preserve"> Land</w:t>
      </w: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30FF9DBB" w:rsidR="00D62933" w:rsidRPr="006A5AA1" w:rsidRDefault="000B3BB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 xml:space="preserve">Sabendo que o Professor Paulão tem 32 </w:t>
      </w:r>
      <w:proofErr w:type="spellStart"/>
      <w:r w:rsidRPr="006A5AA1">
        <w:rPr>
          <w:rFonts w:ascii="Arial" w:hAnsi="Arial" w:cs="Arial"/>
          <w:sz w:val="20"/>
          <w:szCs w:val="20"/>
        </w:rPr>
        <w:t>cds</w:t>
      </w:r>
      <w:proofErr w:type="spellEnd"/>
      <w:r w:rsidRPr="006A5AA1">
        <w:rPr>
          <w:rFonts w:ascii="Arial" w:hAnsi="Arial" w:cs="Arial"/>
          <w:sz w:val="20"/>
          <w:szCs w:val="20"/>
        </w:rPr>
        <w:t xml:space="preserve"> da banda Queen, 18 dos Beatles e 20 do Angra, qual a probabilidade </w:t>
      </w:r>
      <w:proofErr w:type="gramStart"/>
      <w:r w:rsidRPr="006A5AA1">
        <w:rPr>
          <w:rFonts w:ascii="Arial" w:hAnsi="Arial" w:cs="Arial"/>
          <w:sz w:val="20"/>
          <w:szCs w:val="20"/>
        </w:rPr>
        <w:t>dele</w:t>
      </w:r>
      <w:proofErr w:type="gramEnd"/>
      <w:r w:rsidRPr="006A5AA1">
        <w:rPr>
          <w:rFonts w:ascii="Arial" w:hAnsi="Arial" w:cs="Arial"/>
          <w:sz w:val="20"/>
          <w:szCs w:val="20"/>
        </w:rPr>
        <w:t xml:space="preserve"> escolher ao acaso o </w:t>
      </w:r>
      <w:proofErr w:type="spellStart"/>
      <w:r w:rsidRPr="006A5AA1">
        <w:rPr>
          <w:rFonts w:ascii="Arial" w:hAnsi="Arial" w:cs="Arial"/>
          <w:sz w:val="20"/>
          <w:szCs w:val="20"/>
        </w:rPr>
        <w:t>cd</w:t>
      </w:r>
      <w:proofErr w:type="spellEnd"/>
      <w:r w:rsidRPr="006A5A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AA1">
        <w:rPr>
          <w:rFonts w:ascii="Arial" w:hAnsi="Arial" w:cs="Arial"/>
          <w:sz w:val="20"/>
          <w:szCs w:val="20"/>
        </w:rPr>
        <w:t>Holy</w:t>
      </w:r>
      <w:proofErr w:type="spellEnd"/>
      <w:r w:rsidRPr="006A5AA1">
        <w:rPr>
          <w:rFonts w:ascii="Arial" w:hAnsi="Arial" w:cs="Arial"/>
          <w:sz w:val="20"/>
          <w:szCs w:val="20"/>
        </w:rPr>
        <w:t xml:space="preserve"> Land, sabendo que o </w:t>
      </w:r>
      <w:proofErr w:type="spellStart"/>
      <w:r w:rsidRPr="006A5AA1">
        <w:rPr>
          <w:rFonts w:ascii="Arial" w:hAnsi="Arial" w:cs="Arial"/>
          <w:sz w:val="20"/>
          <w:szCs w:val="20"/>
        </w:rPr>
        <w:t>cd</w:t>
      </w:r>
      <w:proofErr w:type="spellEnd"/>
      <w:r w:rsidRPr="006A5AA1">
        <w:rPr>
          <w:rFonts w:ascii="Arial" w:hAnsi="Arial" w:cs="Arial"/>
          <w:sz w:val="20"/>
          <w:szCs w:val="20"/>
        </w:rPr>
        <w:t xml:space="preserve"> escolhido é da banda Angra?</w:t>
      </w:r>
    </w:p>
    <w:p w14:paraId="5952CB1A" w14:textId="584678D0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2295B1A2" w14:textId="63CC672C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339EDC3A" w14:textId="70735D5B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4D1666B" w14:textId="4052E22D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46BBA0E1" w14:textId="77777777" w:rsidR="006A5AA1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5C3A538" w14:textId="77777777" w:rsidR="000B3BB1" w:rsidRPr="006A5AA1" w:rsidRDefault="000B3BB1" w:rsidP="000B3BB1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 xml:space="preserve">Numa fábrica de lâmpadas, o controle de qualidade retira três lâmpadas, ao acaso, de uma amostra de quinze lâmpadas, das quais cinco são defeituosas. A probabilidade de que nenhuma seja defeituosa é </w:t>
      </w:r>
    </w:p>
    <w:p w14:paraId="0DA6054D" w14:textId="77777777" w:rsidR="000B3BB1" w:rsidRPr="006A5AA1" w:rsidRDefault="000B3BB1" w:rsidP="000B3BB1">
      <w:pPr>
        <w:pStyle w:val="PargrafodaLista"/>
        <w:spacing w:after="0" w:line="240" w:lineRule="auto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6A5AA1">
        <w:rPr>
          <w:rFonts w:ascii="Arial" w:hAnsi="Arial" w:cs="Arial"/>
          <w:sz w:val="20"/>
          <w:szCs w:val="20"/>
          <w:lang w:eastAsia="pt-BR"/>
        </w:rPr>
        <w:object w:dxaOrig="320" w:dyaOrig="560" w14:anchorId="2A953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7.75pt" o:ole="">
            <v:imagedata r:id="rId12" o:title=""/>
          </v:shape>
          <o:OLEObject Type="Embed" ProgID="Equation.DSMT4" ShapeID="_x0000_i1025" DrawAspect="Content" ObjectID="_1715247087" r:id="rId13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3526180A" w14:textId="77777777" w:rsidR="000B3BB1" w:rsidRPr="006A5AA1" w:rsidRDefault="000B3BB1" w:rsidP="000B3BB1">
      <w:pPr>
        <w:pStyle w:val="PargrafodaLista"/>
        <w:spacing w:after="0" w:line="240" w:lineRule="auto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6A5AA1">
        <w:rPr>
          <w:rFonts w:ascii="Arial" w:hAnsi="Arial" w:cs="Arial"/>
          <w:sz w:val="20"/>
          <w:szCs w:val="20"/>
          <w:lang w:eastAsia="pt-BR"/>
        </w:rPr>
        <w:object w:dxaOrig="400" w:dyaOrig="560" w14:anchorId="39813826">
          <v:shape id="_x0000_i1026" type="#_x0000_t75" style="width:20.25pt;height:27.75pt" o:ole="">
            <v:imagedata r:id="rId14" o:title=""/>
          </v:shape>
          <o:OLEObject Type="Embed" ProgID="Equation.DSMT4" ShapeID="_x0000_i1026" DrawAspect="Content" ObjectID="_1715247088" r:id="rId15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117512E6" w14:textId="77777777" w:rsidR="000B3BB1" w:rsidRPr="006A5AA1" w:rsidRDefault="000B3BB1" w:rsidP="000B3BB1">
      <w:pPr>
        <w:pStyle w:val="PargrafodaLista"/>
        <w:spacing w:after="0" w:line="240" w:lineRule="auto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6A5AA1">
        <w:rPr>
          <w:rFonts w:ascii="Arial" w:hAnsi="Arial" w:cs="Arial"/>
          <w:sz w:val="20"/>
          <w:szCs w:val="20"/>
          <w:lang w:eastAsia="pt-BR"/>
        </w:rPr>
        <w:object w:dxaOrig="400" w:dyaOrig="560" w14:anchorId="2D53E36C">
          <v:shape id="_x0000_i1027" type="#_x0000_t75" style="width:20.25pt;height:27.75pt" o:ole="">
            <v:imagedata r:id="rId16" o:title=""/>
          </v:shape>
          <o:OLEObject Type="Embed" ProgID="Equation.DSMT4" ShapeID="_x0000_i1027" DrawAspect="Content" ObjectID="_1715247089" r:id="rId17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362BE2C" w14:textId="77777777" w:rsidR="000B3BB1" w:rsidRPr="006A5AA1" w:rsidRDefault="000B3BB1" w:rsidP="000B3BB1">
      <w:pPr>
        <w:pStyle w:val="PargrafodaLista"/>
        <w:spacing w:after="0" w:line="240" w:lineRule="auto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6A5AA1">
        <w:rPr>
          <w:rFonts w:ascii="Arial" w:hAnsi="Arial" w:cs="Arial"/>
          <w:sz w:val="20"/>
          <w:szCs w:val="20"/>
          <w:lang w:eastAsia="pt-BR"/>
        </w:rPr>
        <w:object w:dxaOrig="340" w:dyaOrig="560" w14:anchorId="06486301">
          <v:shape id="_x0000_i1028" type="#_x0000_t75" style="width:17.25pt;height:27.75pt" o:ole="">
            <v:imagedata r:id="rId18" o:title=""/>
          </v:shape>
          <o:OLEObject Type="Embed" ProgID="Equation.DSMT4" ShapeID="_x0000_i1028" DrawAspect="Content" ObjectID="_1715247090" r:id="rId19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0E2675CE" w14:textId="77777777" w:rsidR="000B3BB1" w:rsidRPr="006A5AA1" w:rsidRDefault="000B3BB1" w:rsidP="000B3BB1">
      <w:pPr>
        <w:pStyle w:val="PargrafodaLista"/>
        <w:spacing w:after="0" w:line="240" w:lineRule="auto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6A5AA1">
        <w:rPr>
          <w:rFonts w:ascii="Arial" w:hAnsi="Arial" w:cs="Arial"/>
          <w:sz w:val="20"/>
          <w:szCs w:val="20"/>
          <w:lang w:eastAsia="pt-BR"/>
        </w:rPr>
        <w:object w:dxaOrig="340" w:dyaOrig="560" w14:anchorId="220ADCC1">
          <v:shape id="_x0000_i1029" type="#_x0000_t75" style="width:17.25pt;height:27.75pt" o:ole="">
            <v:imagedata r:id="rId20" o:title=""/>
          </v:shape>
          <o:OLEObject Type="Embed" ProgID="Equation.DSMT4" ShapeID="_x0000_i1029" DrawAspect="Content" ObjectID="_1715247091" r:id="rId21"/>
        </w:objec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DE346F9" w14:textId="6582F175" w:rsidR="000B3BB1" w:rsidRPr="006A5AA1" w:rsidRDefault="000B3BB1" w:rsidP="000B3BB1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054B244C" w14:textId="787DBCC4" w:rsidR="00720B97" w:rsidRPr="006A5AA1" w:rsidRDefault="00720B97" w:rsidP="00720B97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6A5AA1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Numa escola com 1.200 alunos foi realizada uma pesquisa sobre o conhecimento desses em duas línguas estrangeiras: inglês e espanhol.</w:t>
      </w:r>
    </w:p>
    <w:p w14:paraId="2EBC367A" w14:textId="77777777" w:rsidR="00720B97" w:rsidRPr="00720B97" w:rsidRDefault="00720B97" w:rsidP="00720B97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720B9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Nessa pesquisa constatou-se que 600 alunos falam inglês, 500 falam espanhol e 300 não falam qualquer um desses idiomas.</w:t>
      </w:r>
    </w:p>
    <w:p w14:paraId="0582A903" w14:textId="77777777" w:rsidR="00720B97" w:rsidRPr="00720B97" w:rsidRDefault="00720B97" w:rsidP="00720B97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720B9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Escolhendo-se um aluno dessa escola ao acaso e sabendo-se que ele não fala inglês, qual a probabilidade de que esse aluno fale espanhol?</w:t>
      </w:r>
    </w:p>
    <w:p w14:paraId="4BF06FE8" w14:textId="6201E97A" w:rsidR="000B3BB1" w:rsidRPr="006A5AA1" w:rsidRDefault="000B3BB1" w:rsidP="000B3BB1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E66D11F" w14:textId="77777777" w:rsidR="000B3BB1" w:rsidRPr="006A5AA1" w:rsidRDefault="000B3BB1" w:rsidP="000B3BB1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2B850395" w14:textId="77777777" w:rsidR="000B3BB1" w:rsidRPr="006A5AA1" w:rsidRDefault="000B3BB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075CD0F1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0EC864C7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38CED4C0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1C494E6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D9142E1" w14:textId="77EA1860" w:rsidR="00D62933" w:rsidRPr="006A5AA1" w:rsidRDefault="00720B97" w:rsidP="00720B97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Um vírus X manifesta-se somente de duas formas,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>1</w:t>
      </w:r>
      <w:r w:rsidR="00844A9E" w:rsidRPr="006A5AA1">
        <w:rPr>
          <w:rFonts w:ascii="Arial" w:hAnsi="Arial" w:cs="Arial"/>
          <w:sz w:val="20"/>
          <w:szCs w:val="20"/>
        </w:rPr>
        <w:t xml:space="preserve"> ou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>2</w:t>
      </w:r>
      <w:r w:rsidR="00844A9E" w:rsidRPr="006A5AA1">
        <w:rPr>
          <w:rFonts w:ascii="Arial" w:hAnsi="Arial" w:cs="Arial"/>
          <w:sz w:val="20"/>
          <w:szCs w:val="20"/>
        </w:rPr>
        <w:t>, nunca das duas formas. A letalidade de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 xml:space="preserve">1 </w:t>
      </w:r>
      <w:r w:rsidR="00844A9E" w:rsidRPr="006A5AA1">
        <w:rPr>
          <w:rFonts w:ascii="Arial" w:hAnsi="Arial" w:cs="Arial"/>
          <w:sz w:val="20"/>
          <w:szCs w:val="20"/>
        </w:rPr>
        <w:t>é de 90% e a de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>2</w:t>
      </w:r>
      <w:r w:rsidR="00844A9E" w:rsidRPr="006A5AA1">
        <w:rPr>
          <w:rFonts w:ascii="Arial" w:hAnsi="Arial" w:cs="Arial"/>
          <w:sz w:val="20"/>
          <w:szCs w:val="20"/>
        </w:rPr>
        <w:t xml:space="preserve"> é de 80%. Sabendo que o vírus, na forma x</w:t>
      </w:r>
      <w:r w:rsidR="00844A9E" w:rsidRPr="006A5AA1">
        <w:rPr>
          <w:rFonts w:ascii="Arial" w:hAnsi="Arial" w:cs="Arial"/>
          <w:sz w:val="20"/>
          <w:szCs w:val="20"/>
          <w:vertAlign w:val="subscript"/>
        </w:rPr>
        <w:t>1</w:t>
      </w:r>
      <w:r w:rsidR="00844A9E" w:rsidRPr="006A5AA1">
        <w:rPr>
          <w:rFonts w:ascii="Arial" w:hAnsi="Arial" w:cs="Arial"/>
          <w:sz w:val="20"/>
          <w:szCs w:val="20"/>
        </w:rPr>
        <w:t xml:space="preserve"> ocorre em 70% dos casos, determine qual a chance de sobrevivência de uma pessoa infectado pelo vírus X.</w:t>
      </w:r>
    </w:p>
    <w:p w14:paraId="6AB623C4" w14:textId="68871102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20A46EC4" w14:textId="5F3A2467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54935D08" w14:textId="3464DF0A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CCD4206" w14:textId="096AAD49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5C867979" w14:textId="2DEEFA63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4408833A" w14:textId="159F2B0E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643698B" w14:textId="3334A87A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063025E4" w14:textId="002A5FF1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4AF584B" w14:textId="05DB3AD9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565D16A" w14:textId="2B94D1D3" w:rsidR="00844A9E" w:rsidRPr="006A5AA1" w:rsidRDefault="00844A9E" w:rsidP="00844A9E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>Para a identificação do câncer de próstata utiliza-se, além do exame digital, o exame de sangue PSA (antígeno prostático específico), que é um procedimento básico para início do rastreamento. No entanto, o PSA é um biomarcador imperfeito, pois pode levar a falsos diagnósticos e excesso de tratamento cirúrgico.</w:t>
      </w:r>
    </w:p>
    <w:p w14:paraId="0E1FC274" w14:textId="77777777" w:rsidR="00844A9E" w:rsidRPr="006A5AA1" w:rsidRDefault="00844A9E" w:rsidP="00844A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737381AD" w14:textId="77777777" w:rsidR="00844A9E" w:rsidRPr="006A5AA1" w:rsidRDefault="00844A9E" w:rsidP="00844A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 xml:space="preserve">Um grupo de pesquisadores obteve, para uma determinada população, que a probabilidade de um resultado do exame PSA ser verdadeiro, ou seja, indicar positivo para quem tem a doença ou negativo para quem não tem a doença, é de 60%. Ao analisar o resultado de dois testes desse grupo, a probabilidade de que pelo menos um seja falso é de </w:t>
      </w:r>
    </w:p>
    <w:p w14:paraId="3142CA20" w14:textId="77777777" w:rsidR="00844A9E" w:rsidRPr="006A5AA1" w:rsidRDefault="00844A9E" w:rsidP="00844A9E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64%.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6A510643" w14:textId="77777777" w:rsidR="00844A9E" w:rsidRPr="006A5AA1" w:rsidRDefault="00844A9E" w:rsidP="00844A9E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16%.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416A33F9" w14:textId="77777777" w:rsidR="00844A9E" w:rsidRPr="006A5AA1" w:rsidRDefault="00844A9E" w:rsidP="00844A9E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lastRenderedPageBreak/>
        <w:t xml:space="preserve">c) 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40%.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2258A60F" w14:textId="77777777" w:rsidR="00844A9E" w:rsidRPr="006A5AA1" w:rsidRDefault="00844A9E" w:rsidP="00844A9E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48%.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3DE755AE" w14:textId="77777777" w:rsidR="00844A9E" w:rsidRPr="006A5AA1" w:rsidRDefault="00844A9E" w:rsidP="00844A9E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A5AA1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6A5AA1">
        <w:rPr>
          <w:rFonts w:ascii="Arial" w:hAnsi="Arial" w:cs="Arial"/>
          <w:sz w:val="20"/>
          <w:szCs w:val="20"/>
          <w:lang w:eastAsia="pt-BR"/>
        </w:rPr>
        <w:t xml:space="preserve">24%. </w:t>
      </w:r>
      <w:r w:rsidRPr="006A5AA1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466D5399" w14:textId="6B2CFA55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378C8258" w14:textId="77777777" w:rsidR="00844A9E" w:rsidRPr="006A5AA1" w:rsidRDefault="00844A9E" w:rsidP="00844A9E">
      <w:pPr>
        <w:pStyle w:val="PargrafodaLista"/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8BF6703" w14:textId="1B2DAF48" w:rsidR="00D62933" w:rsidRPr="006A5AA1" w:rsidRDefault="006A5AA1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6A5AA1">
        <w:rPr>
          <w:rFonts w:ascii="Arial" w:hAnsi="Arial" w:cs="Arial"/>
          <w:sz w:val="20"/>
          <w:szCs w:val="20"/>
        </w:rPr>
        <w:t>USE O TEXTO ABAIXO PARA RESPONDER AS QUESTÕES 8 E 9</w:t>
      </w:r>
    </w:p>
    <w:p w14:paraId="0AC0B189" w14:textId="77777777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>Uma escola com 960 alunos decidiu renovar seu mobiliário. Para decidir quantas cadeiras de canhotos será necessário comprar, fez-se um levantamento do número de alunos canhotos em cada turma. A tabela abaixo indica, na segunda linha, o número de turmas com o total de canhotos indicado na primeira linha.</w:t>
      </w:r>
    </w:p>
    <w:p w14:paraId="1D679C41" w14:textId="77777777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tbl>
      <w:tblPr>
        <w:tblW w:w="589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3"/>
        <w:gridCol w:w="439"/>
        <w:gridCol w:w="439"/>
        <w:gridCol w:w="439"/>
        <w:gridCol w:w="439"/>
        <w:gridCol w:w="439"/>
        <w:gridCol w:w="439"/>
      </w:tblGrid>
      <w:tr w:rsidR="006A5AA1" w:rsidRPr="006A5AA1" w14:paraId="357FE879" w14:textId="77777777" w:rsidTr="00737163">
        <w:tc>
          <w:tcPr>
            <w:tcW w:w="3263" w:type="dxa"/>
          </w:tcPr>
          <w:p w14:paraId="2AE22808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Número total de alunos canhotos</w:t>
            </w:r>
          </w:p>
        </w:tc>
        <w:tc>
          <w:tcPr>
            <w:tcW w:w="439" w:type="dxa"/>
          </w:tcPr>
          <w:p w14:paraId="41267A25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439" w:type="dxa"/>
          </w:tcPr>
          <w:p w14:paraId="7C28C2F7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39" w:type="dxa"/>
          </w:tcPr>
          <w:p w14:paraId="42CC82A7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9" w:type="dxa"/>
          </w:tcPr>
          <w:p w14:paraId="3ABD2380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39" w:type="dxa"/>
          </w:tcPr>
          <w:p w14:paraId="0507AF62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39" w:type="dxa"/>
          </w:tcPr>
          <w:p w14:paraId="12DFF9D4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5</w:t>
            </w:r>
          </w:p>
        </w:tc>
      </w:tr>
      <w:tr w:rsidR="006A5AA1" w:rsidRPr="006A5AA1" w14:paraId="765F4C35" w14:textId="77777777" w:rsidTr="00737163">
        <w:tc>
          <w:tcPr>
            <w:tcW w:w="3263" w:type="dxa"/>
          </w:tcPr>
          <w:p w14:paraId="0706351D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Número de turmas</w:t>
            </w:r>
          </w:p>
        </w:tc>
        <w:tc>
          <w:tcPr>
            <w:tcW w:w="439" w:type="dxa"/>
          </w:tcPr>
          <w:p w14:paraId="14305422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39" w:type="dxa"/>
          </w:tcPr>
          <w:p w14:paraId="1D18517A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9" w:type="dxa"/>
          </w:tcPr>
          <w:p w14:paraId="48FA86D8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39" w:type="dxa"/>
          </w:tcPr>
          <w:p w14:paraId="4E13D7EC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39" w:type="dxa"/>
          </w:tcPr>
          <w:p w14:paraId="6A4F4F33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39" w:type="dxa"/>
          </w:tcPr>
          <w:p w14:paraId="7F9E48E4" w14:textId="77777777" w:rsidR="006A5AA1" w:rsidRPr="006A5AA1" w:rsidRDefault="006A5AA1" w:rsidP="00737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A5AA1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</w:p>
        </w:tc>
      </w:tr>
    </w:tbl>
    <w:p w14:paraId="40FB9759" w14:textId="77777777" w:rsidR="006A5AA1" w:rsidRPr="006A5AA1" w:rsidRDefault="006A5AA1" w:rsidP="006A5A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7B2AA00A" w14:textId="2D4A93D9" w:rsidR="00001E40" w:rsidRDefault="006A5AA1" w:rsidP="00001E4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A5AA1">
        <w:rPr>
          <w:rFonts w:ascii="Arial" w:hAnsi="Arial" w:cs="Arial"/>
          <w:sz w:val="20"/>
          <w:szCs w:val="20"/>
          <w:lang w:eastAsia="pt-BR"/>
        </w:rPr>
        <w:t>Qual a probabilidade de que uma turma escolhida ao acaso tenha pelo menos 3 alunos canhotos?</w:t>
      </w:r>
    </w:p>
    <w:p w14:paraId="2116BB2F" w14:textId="40BD2864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33C35613" w14:textId="67C9F742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4A1F8F72" w14:textId="37CED48B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14BCA0F4" w14:textId="23777CEB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3A0019C4" w14:textId="30E9383D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7E1F534C" w14:textId="12CB9455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27062EF6" w14:textId="77777777" w:rsidR="00001E40" w:rsidRP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259A2CBB" w14:textId="789EB249" w:rsidR="00001E40" w:rsidRPr="00001E40" w:rsidRDefault="006A5AA1" w:rsidP="00001E4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001E40">
        <w:rPr>
          <w:rFonts w:ascii="Arial" w:hAnsi="Arial" w:cs="Arial"/>
          <w:sz w:val="20"/>
          <w:szCs w:val="20"/>
          <w:lang w:eastAsia="pt-BR"/>
        </w:rPr>
        <w:t xml:space="preserve">Qual a probabilidade de que um aluno escolhido ao acaso na escola seja canhoto? </w:t>
      </w:r>
    </w:p>
    <w:p w14:paraId="32C0997B" w14:textId="77777777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471F801B" w14:textId="77777777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0E4E22C7" w14:textId="77777777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132EEA56" w14:textId="77777777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46641839" w14:textId="46E2457B" w:rsidR="00001E40" w:rsidRPr="00001E40" w:rsidRDefault="00001E40" w:rsidP="00001E4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01E40">
        <w:rPr>
          <w:rFonts w:cs="Arial"/>
          <w:sz w:val="20"/>
          <w:szCs w:val="20"/>
          <w:lang w:eastAsia="pt-BR"/>
        </w:rPr>
        <w:t>Um supermercado registrou a forma de pagamento utilizada por 180 clientes durante certa manhã e obteve a seguinte tabela:</w:t>
      </w:r>
    </w:p>
    <w:p w14:paraId="090226E4" w14:textId="77777777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591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1072"/>
        <w:gridCol w:w="1028"/>
        <w:gridCol w:w="928"/>
      </w:tblGrid>
      <w:tr w:rsidR="00001E40" w:rsidRPr="00D8090E" w14:paraId="3B950372" w14:textId="77777777" w:rsidTr="00737163">
        <w:tc>
          <w:tcPr>
            <w:tcW w:w="2884" w:type="dxa"/>
            <w:tcBorders>
              <w:top w:val="nil"/>
              <w:left w:val="nil"/>
            </w:tcBorders>
            <w:vAlign w:val="center"/>
          </w:tcPr>
          <w:p w14:paraId="329AA6AF" w14:textId="77777777" w:rsidR="00001E40" w:rsidRPr="00D8090E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72" w:type="dxa"/>
            <w:vAlign w:val="center"/>
          </w:tcPr>
          <w:p w14:paraId="71F967B4" w14:textId="77777777" w:rsidR="00001E40" w:rsidRPr="00D8090E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Dinheiro</w:t>
            </w:r>
          </w:p>
        </w:tc>
        <w:tc>
          <w:tcPr>
            <w:tcW w:w="1028" w:type="dxa"/>
            <w:vAlign w:val="center"/>
          </w:tcPr>
          <w:p w14:paraId="080C6652" w14:textId="77777777" w:rsidR="00001E40" w:rsidRPr="00D8090E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Cheque</w:t>
            </w:r>
          </w:p>
        </w:tc>
        <w:tc>
          <w:tcPr>
            <w:tcW w:w="928" w:type="dxa"/>
            <w:vAlign w:val="center"/>
          </w:tcPr>
          <w:p w14:paraId="5EBE0A10" w14:textId="77777777" w:rsidR="00001E40" w:rsidRPr="00D8090E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Cartão</w:t>
            </w:r>
          </w:p>
        </w:tc>
      </w:tr>
      <w:tr w:rsidR="00001E40" w:rsidRPr="00D8090E" w14:paraId="2E943F5D" w14:textId="77777777" w:rsidTr="00737163">
        <w:tc>
          <w:tcPr>
            <w:tcW w:w="2884" w:type="dxa"/>
            <w:vAlign w:val="center"/>
          </w:tcPr>
          <w:p w14:paraId="5EB1FB03" w14:textId="77777777" w:rsidR="00001E40" w:rsidRPr="00D8090E" w:rsidRDefault="00001E40" w:rsidP="00737163">
            <w:pPr>
              <w:keepNext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Compras até 100 reais</w:t>
            </w:r>
          </w:p>
        </w:tc>
        <w:tc>
          <w:tcPr>
            <w:tcW w:w="1072" w:type="dxa"/>
            <w:vAlign w:val="center"/>
          </w:tcPr>
          <w:p w14:paraId="6CF790AE" w14:textId="77777777" w:rsidR="00001E40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1028" w:type="dxa"/>
            <w:vAlign w:val="center"/>
          </w:tcPr>
          <w:p w14:paraId="7076674F" w14:textId="77777777" w:rsidR="00001E40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928" w:type="dxa"/>
            <w:vAlign w:val="center"/>
          </w:tcPr>
          <w:p w14:paraId="09662489" w14:textId="77777777" w:rsidR="00001E40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</w:tr>
      <w:tr w:rsidR="00001E40" w:rsidRPr="00D8090E" w14:paraId="4DFE2E2A" w14:textId="77777777" w:rsidTr="00737163">
        <w:tc>
          <w:tcPr>
            <w:tcW w:w="2884" w:type="dxa"/>
            <w:vAlign w:val="center"/>
          </w:tcPr>
          <w:p w14:paraId="084F90FB" w14:textId="77777777" w:rsidR="00001E40" w:rsidRDefault="00001E40" w:rsidP="00737163">
            <w:pPr>
              <w:keepNext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Compras acima de 100 reais</w:t>
            </w:r>
          </w:p>
        </w:tc>
        <w:tc>
          <w:tcPr>
            <w:tcW w:w="1072" w:type="dxa"/>
            <w:vAlign w:val="center"/>
          </w:tcPr>
          <w:p w14:paraId="6F799784" w14:textId="77777777" w:rsidR="00001E40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028" w:type="dxa"/>
            <w:vAlign w:val="center"/>
          </w:tcPr>
          <w:p w14:paraId="26B694D9" w14:textId="77777777" w:rsidR="00001E40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928" w:type="dxa"/>
            <w:vAlign w:val="center"/>
          </w:tcPr>
          <w:p w14:paraId="4578FFE8" w14:textId="77777777" w:rsidR="00001E40" w:rsidRDefault="00001E40" w:rsidP="00737163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44</w:t>
            </w:r>
          </w:p>
        </w:tc>
      </w:tr>
    </w:tbl>
    <w:p w14:paraId="2B3DD4A8" w14:textId="77777777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66ED8077" w14:textId="77777777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D8090E">
        <w:rPr>
          <w:rFonts w:cs="Arial"/>
          <w:sz w:val="20"/>
          <w:szCs w:val="20"/>
          <w:lang w:eastAsia="pt-BR"/>
        </w:rPr>
        <w:t>Se uma das compras efetuad</w:t>
      </w:r>
      <w:r>
        <w:rPr>
          <w:rFonts w:cs="Arial"/>
          <w:sz w:val="20"/>
          <w:szCs w:val="20"/>
          <w:lang w:eastAsia="pt-BR"/>
        </w:rPr>
        <w:t xml:space="preserve">as é escolhida ao acaso, então, </w:t>
      </w:r>
      <w:r>
        <w:rPr>
          <w:rFonts w:cs="Arial"/>
          <w:sz w:val="20"/>
          <w:szCs w:val="20"/>
          <w:lang w:eastAsia="pt-BR"/>
        </w:rPr>
        <w:t xml:space="preserve">qual </w:t>
      </w:r>
      <w:r w:rsidRPr="00D8090E">
        <w:rPr>
          <w:rFonts w:cs="Arial"/>
          <w:sz w:val="20"/>
          <w:szCs w:val="20"/>
          <w:lang w:eastAsia="pt-BR"/>
        </w:rPr>
        <w:t xml:space="preserve">a probabilidade de que </w:t>
      </w:r>
      <w:r>
        <w:rPr>
          <w:rFonts w:cs="Arial"/>
          <w:sz w:val="20"/>
          <w:szCs w:val="20"/>
          <w:lang w:eastAsia="pt-BR"/>
        </w:rPr>
        <w:t xml:space="preserve">nela se tenha utilizado cheque, </w:t>
      </w:r>
      <w:r w:rsidRPr="00D8090E">
        <w:rPr>
          <w:rFonts w:cs="Arial"/>
          <w:sz w:val="20"/>
          <w:szCs w:val="20"/>
          <w:lang w:eastAsia="pt-BR"/>
        </w:rPr>
        <w:t>sabendo que seu valor excedeu 100 reais</w:t>
      </w:r>
      <w:r>
        <w:rPr>
          <w:rFonts w:cs="Arial"/>
          <w:sz w:val="20"/>
          <w:szCs w:val="20"/>
          <w:lang w:eastAsia="pt-BR"/>
        </w:rPr>
        <w:t>?</w:t>
      </w:r>
    </w:p>
    <w:p w14:paraId="7E13EADF" w14:textId="58DE65A0" w:rsidR="00001E40" w:rsidRDefault="00001E40" w:rsidP="00001E4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 </w:t>
      </w:r>
    </w:p>
    <w:p w14:paraId="66FB7027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570A7257" w14:textId="77777777" w:rsidR="00D62933" w:rsidRPr="006A5AA1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46D15C35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68CB269B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549501D7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737486C5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58632276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6E2DDC1C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706216CE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7E11C7C1" w14:textId="77777777" w:rsidR="00D62933" w:rsidRPr="006A5AA1" w:rsidRDefault="00D62933" w:rsidP="00D62933">
      <w:pPr>
        <w:rPr>
          <w:rFonts w:ascii="Arial" w:hAnsi="Arial" w:cs="Arial"/>
          <w:sz w:val="20"/>
          <w:szCs w:val="20"/>
        </w:rPr>
      </w:pPr>
    </w:p>
    <w:p w14:paraId="0B293F1D" w14:textId="77777777" w:rsidR="0034676E" w:rsidRPr="006A5AA1" w:rsidRDefault="0034676E" w:rsidP="00D62933">
      <w:pPr>
        <w:rPr>
          <w:rFonts w:ascii="Arial" w:hAnsi="Arial" w:cs="Arial"/>
          <w:sz w:val="20"/>
          <w:szCs w:val="20"/>
        </w:rPr>
      </w:pPr>
    </w:p>
    <w:sectPr w:rsidR="0034676E" w:rsidRPr="006A5AA1" w:rsidSect="00B71635">
      <w:headerReference w:type="default" r:id="rId22"/>
      <w:footerReference w:type="default" r:id="rId23"/>
      <w:footerReference w:type="first" r:id="rId2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7C60" w14:textId="77777777" w:rsidR="00066826" w:rsidRDefault="00066826" w:rsidP="009851F2">
      <w:pPr>
        <w:spacing w:after="0" w:line="240" w:lineRule="auto"/>
      </w:pPr>
      <w:r>
        <w:separator/>
      </w:r>
    </w:p>
  </w:endnote>
  <w:endnote w:type="continuationSeparator" w:id="0">
    <w:p w14:paraId="565ABF5A" w14:textId="77777777" w:rsidR="00066826" w:rsidRDefault="0006682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0148" w14:textId="77777777" w:rsidR="00066826" w:rsidRDefault="00066826" w:rsidP="009851F2">
      <w:pPr>
        <w:spacing w:after="0" w:line="240" w:lineRule="auto"/>
      </w:pPr>
      <w:r>
        <w:separator/>
      </w:r>
    </w:p>
  </w:footnote>
  <w:footnote w:type="continuationSeparator" w:id="0">
    <w:p w14:paraId="5DB185B8" w14:textId="77777777" w:rsidR="00066826" w:rsidRDefault="0006682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B21795"/>
    <w:multiLevelType w:val="hybridMultilevel"/>
    <w:tmpl w:val="5D563C98"/>
    <w:lvl w:ilvl="0" w:tplc="FBEC2B8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3133">
    <w:abstractNumId w:val="3"/>
  </w:num>
  <w:num w:numId="2" w16cid:durableId="879130381">
    <w:abstractNumId w:val="1"/>
  </w:num>
  <w:num w:numId="3" w16cid:durableId="1807507081">
    <w:abstractNumId w:val="0"/>
  </w:num>
  <w:num w:numId="4" w16cid:durableId="1549603513">
    <w:abstractNumId w:val="5"/>
  </w:num>
  <w:num w:numId="5" w16cid:durableId="1984386986">
    <w:abstractNumId w:val="2"/>
  </w:num>
  <w:num w:numId="6" w16cid:durableId="1364792667">
    <w:abstractNumId w:val="4"/>
  </w:num>
  <w:num w:numId="7" w16cid:durableId="1797944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E40"/>
    <w:rsid w:val="00017493"/>
    <w:rsid w:val="00052B81"/>
    <w:rsid w:val="00066826"/>
    <w:rsid w:val="000840B5"/>
    <w:rsid w:val="00093F84"/>
    <w:rsid w:val="000B39A7"/>
    <w:rsid w:val="000B3BB1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50A7"/>
    <w:rsid w:val="002165E6"/>
    <w:rsid w:val="00292500"/>
    <w:rsid w:val="002B28EF"/>
    <w:rsid w:val="002B3C84"/>
    <w:rsid w:val="002D0961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5AA1"/>
    <w:rsid w:val="006C72CA"/>
    <w:rsid w:val="006E1771"/>
    <w:rsid w:val="006E26DF"/>
    <w:rsid w:val="006F5A84"/>
    <w:rsid w:val="00720B97"/>
    <w:rsid w:val="007300A8"/>
    <w:rsid w:val="00735AE3"/>
    <w:rsid w:val="0073776A"/>
    <w:rsid w:val="00755526"/>
    <w:rsid w:val="007571C0"/>
    <w:rsid w:val="00773401"/>
    <w:rsid w:val="007D07B0"/>
    <w:rsid w:val="007E3B2B"/>
    <w:rsid w:val="007F6974"/>
    <w:rsid w:val="008005D5"/>
    <w:rsid w:val="00824D86"/>
    <w:rsid w:val="00844A9E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070D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2022-05-28T15:43:00Z</dcterms:created>
  <dcterms:modified xsi:type="dcterms:W3CDTF">2022-05-28T15:43:00Z</dcterms:modified>
</cp:coreProperties>
</file>