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9F02B7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0975D6">
              <w:rPr>
                <w:rFonts w:ascii="Verdana" w:hAnsi="Verdana" w:cs="Arial"/>
                <w:b/>
                <w:i/>
                <w:color w:val="000000" w:themeColor="text1"/>
                <w:sz w:val="20"/>
                <w:szCs w:val="20"/>
              </w:rPr>
              <w:t xml:space="preserve"> 3</w:t>
            </w:r>
            <w:bookmarkStart w:id="0" w:name="_GoBack"/>
            <w:bookmarkEnd w:id="0"/>
            <w:r w:rsidR="001D1BFA">
              <w:rPr>
                <w:rFonts w:ascii="Verdana" w:hAnsi="Verdana" w:cs="Arial"/>
                <w:b/>
                <w:i/>
                <w:color w:val="000000" w:themeColor="text1"/>
                <w:sz w:val="20"/>
                <w:szCs w:val="20"/>
              </w:rPr>
              <w:t>°</w:t>
            </w:r>
          </w:p>
        </w:tc>
        <w:tc>
          <w:tcPr>
            <w:tcW w:w="2211" w:type="dxa"/>
          </w:tcPr>
          <w:p w14:paraId="4D2354B2" w14:textId="184CABB5"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1D1BFA">
              <w:rPr>
                <w:rFonts w:ascii="Verdana" w:hAnsi="Verdana" w:cs="Arial"/>
                <w:b/>
                <w:i/>
                <w:sz w:val="20"/>
                <w:szCs w:val="20"/>
              </w:rPr>
              <w:t xml:space="preserve"> MAT</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50BFC43"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1D1BFA">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AB1B208"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1D1BFA">
              <w:rPr>
                <w:rFonts w:ascii="Verdana" w:hAnsi="Verdana" w:cs="Arial"/>
                <w:b/>
                <w:bCs/>
                <w:i/>
                <w:iCs/>
                <w:color w:val="000000" w:themeColor="text1"/>
                <w:sz w:val="20"/>
                <w:szCs w:val="20"/>
              </w:rPr>
              <w:t>LITERATURA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14550D70" w14:textId="1809817E" w:rsidR="00511AB1" w:rsidRPr="00381C1D" w:rsidRDefault="00511AB1" w:rsidP="00381C1D">
      <w:pPr>
        <w:spacing w:after="0" w:line="240" w:lineRule="auto"/>
        <w:jc w:val="both"/>
        <w:rPr>
          <w:rFonts w:ascii="Verdana" w:hAnsi="Verdana" w:cs="Arial"/>
          <w:sz w:val="20"/>
          <w:szCs w:val="20"/>
        </w:rPr>
      </w:pPr>
    </w:p>
    <w:p w14:paraId="08FEDAC1" w14:textId="067817E7" w:rsidR="002628F4" w:rsidRDefault="002628F4" w:rsidP="002628F4">
      <w:pPr>
        <w:spacing w:after="0" w:line="240" w:lineRule="auto"/>
        <w:ind w:left="-1134"/>
        <w:jc w:val="both"/>
        <w:rPr>
          <w:rFonts w:ascii="Verdana" w:hAnsi="Verdana" w:cs="Arial"/>
          <w:sz w:val="20"/>
          <w:szCs w:val="20"/>
        </w:rPr>
      </w:pPr>
    </w:p>
    <w:p w14:paraId="3B7D5F6F"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Leia o poema abaixo para responder às perguntas 1 e 2.</w:t>
      </w:r>
    </w:p>
    <w:p w14:paraId="53C2FE0A" w14:textId="77777777" w:rsidR="002628F4" w:rsidRPr="002628F4" w:rsidRDefault="002628F4" w:rsidP="002628F4">
      <w:pPr>
        <w:spacing w:after="0" w:line="240" w:lineRule="auto"/>
        <w:ind w:left="-1134"/>
        <w:jc w:val="both"/>
        <w:rPr>
          <w:rFonts w:ascii="Verdana" w:hAnsi="Verdana" w:cs="Arial"/>
          <w:sz w:val="20"/>
          <w:szCs w:val="20"/>
        </w:rPr>
      </w:pPr>
    </w:p>
    <w:p w14:paraId="7A98A1D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Longe de ti – Olavo Bilac</w:t>
      </w:r>
    </w:p>
    <w:p w14:paraId="4C86B27D" w14:textId="77777777" w:rsidR="002628F4" w:rsidRPr="002628F4" w:rsidRDefault="002628F4" w:rsidP="002628F4">
      <w:pPr>
        <w:spacing w:after="0" w:line="240" w:lineRule="auto"/>
        <w:ind w:left="-1134"/>
        <w:jc w:val="both"/>
        <w:rPr>
          <w:rFonts w:ascii="Verdana" w:hAnsi="Verdana" w:cs="Arial"/>
          <w:sz w:val="20"/>
          <w:szCs w:val="20"/>
        </w:rPr>
      </w:pPr>
    </w:p>
    <w:p w14:paraId="667A548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XXXI</w:t>
      </w:r>
    </w:p>
    <w:p w14:paraId="7E09A731" w14:textId="77777777" w:rsidR="002628F4" w:rsidRPr="002628F4" w:rsidRDefault="002628F4" w:rsidP="002628F4">
      <w:pPr>
        <w:spacing w:after="0" w:line="240" w:lineRule="auto"/>
        <w:ind w:left="-1134"/>
        <w:jc w:val="both"/>
        <w:rPr>
          <w:rFonts w:ascii="Verdana" w:hAnsi="Verdana" w:cs="Arial"/>
          <w:sz w:val="20"/>
          <w:szCs w:val="20"/>
        </w:rPr>
      </w:pPr>
    </w:p>
    <w:p w14:paraId="535FEF1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Longe de ti, se escuto, porventura,</w:t>
      </w:r>
    </w:p>
    <w:p w14:paraId="2263718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Teu nome, que uma boca indiferente</w:t>
      </w:r>
    </w:p>
    <w:p w14:paraId="5C067E9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Entre outros nomes de mulher murmura,</w:t>
      </w:r>
    </w:p>
    <w:p w14:paraId="0034269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Sobe-me o pranto aos olhos, de repente...</w:t>
      </w:r>
    </w:p>
    <w:p w14:paraId="6BB8B190" w14:textId="77777777" w:rsidR="002628F4" w:rsidRPr="002628F4" w:rsidRDefault="002628F4" w:rsidP="002628F4">
      <w:pPr>
        <w:spacing w:after="0" w:line="240" w:lineRule="auto"/>
        <w:ind w:left="-1134"/>
        <w:jc w:val="both"/>
        <w:rPr>
          <w:rFonts w:ascii="Verdana" w:hAnsi="Verdana" w:cs="Arial"/>
          <w:sz w:val="20"/>
          <w:szCs w:val="20"/>
        </w:rPr>
      </w:pPr>
    </w:p>
    <w:p w14:paraId="2780CB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Tal aquele, que, mísero, a tortura</w:t>
      </w:r>
    </w:p>
    <w:p w14:paraId="12FFCBA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Sofre de amargo exílio, e tristemente</w:t>
      </w:r>
    </w:p>
    <w:p w14:paraId="7A33952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linguagem natal, maviosa e pura,</w:t>
      </w:r>
    </w:p>
    <w:p w14:paraId="27ED3BA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Ouve falada por estranha gente...</w:t>
      </w:r>
    </w:p>
    <w:p w14:paraId="53164AB6" w14:textId="77777777" w:rsidR="002628F4" w:rsidRPr="002628F4" w:rsidRDefault="002628F4" w:rsidP="002628F4">
      <w:pPr>
        <w:spacing w:after="0" w:line="240" w:lineRule="auto"/>
        <w:ind w:left="-1134"/>
        <w:jc w:val="both"/>
        <w:rPr>
          <w:rFonts w:ascii="Verdana" w:hAnsi="Verdana" w:cs="Arial"/>
          <w:sz w:val="20"/>
          <w:szCs w:val="20"/>
        </w:rPr>
      </w:pPr>
    </w:p>
    <w:p w14:paraId="193D082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Porque teu nome é para mim o nome</w:t>
      </w:r>
    </w:p>
    <w:p w14:paraId="556F7AF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De uma pátria distante e idolatrada,</w:t>
      </w:r>
    </w:p>
    <w:p w14:paraId="30CC4C2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Cuja saudade ardente me consome:</w:t>
      </w:r>
    </w:p>
    <w:p w14:paraId="2892AE37" w14:textId="77777777" w:rsidR="002628F4" w:rsidRPr="002628F4" w:rsidRDefault="002628F4" w:rsidP="002628F4">
      <w:pPr>
        <w:spacing w:after="0" w:line="240" w:lineRule="auto"/>
        <w:ind w:left="-1134"/>
        <w:jc w:val="both"/>
        <w:rPr>
          <w:rFonts w:ascii="Verdana" w:hAnsi="Verdana" w:cs="Arial"/>
          <w:sz w:val="20"/>
          <w:szCs w:val="20"/>
        </w:rPr>
      </w:pPr>
    </w:p>
    <w:p w14:paraId="1E324E5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ouvi-lo é ver a eterna primavera</w:t>
      </w:r>
    </w:p>
    <w:p w14:paraId="0AF4620F"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 eterna luz da terra abençoada,</w:t>
      </w:r>
    </w:p>
    <w:p w14:paraId="5C6295F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Onde, entre flores, teu amor me espera.</w:t>
      </w:r>
    </w:p>
    <w:p w14:paraId="4D21021F" w14:textId="25F0DAE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 Quantas sílabas poéticas possui a maior parte dos versos acima?</w:t>
      </w:r>
      <w:r w:rsidR="00381C1D">
        <w:rPr>
          <w:rFonts w:ascii="Verdana" w:hAnsi="Verdana" w:cs="Arial"/>
          <w:sz w:val="20"/>
          <w:szCs w:val="20"/>
        </w:rPr>
        <w:t xml:space="preserve"> </w:t>
      </w:r>
      <w:r w:rsidR="00381C1D" w:rsidRPr="002628F4">
        <w:rPr>
          <w:rFonts w:ascii="Verdana" w:hAnsi="Verdana" w:cs="Arial"/>
          <w:sz w:val="20"/>
          <w:szCs w:val="20"/>
        </w:rPr>
        <w:t>(0,5)</w:t>
      </w:r>
    </w:p>
    <w:p w14:paraId="065B38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sete sílabas poéticas</w:t>
      </w:r>
    </w:p>
    <w:p w14:paraId="749C0CC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nove sílabas poéticas</w:t>
      </w:r>
    </w:p>
    <w:p w14:paraId="21A282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dez sílabas poéticas</w:t>
      </w:r>
    </w:p>
    <w:p w14:paraId="7282181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seis sílabas poéticas</w:t>
      </w:r>
    </w:p>
    <w:p w14:paraId="03E32E1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cinco sílabas poéticas</w:t>
      </w:r>
    </w:p>
    <w:p w14:paraId="3D6B9BB1" w14:textId="77777777" w:rsidR="002628F4" w:rsidRPr="002628F4" w:rsidRDefault="002628F4" w:rsidP="002628F4">
      <w:pPr>
        <w:spacing w:after="0" w:line="240" w:lineRule="auto"/>
        <w:ind w:left="-1134"/>
        <w:jc w:val="both"/>
        <w:rPr>
          <w:rFonts w:ascii="Verdana" w:hAnsi="Verdana" w:cs="Arial"/>
          <w:sz w:val="20"/>
          <w:szCs w:val="20"/>
        </w:rPr>
      </w:pPr>
    </w:p>
    <w:p w14:paraId="6440BAC0" w14:textId="07CD7C02"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2. Qual o esquema de rima do poema?</w:t>
      </w:r>
      <w:r w:rsidR="00381C1D">
        <w:rPr>
          <w:rFonts w:ascii="Verdana" w:hAnsi="Verdana" w:cs="Arial"/>
          <w:sz w:val="20"/>
          <w:szCs w:val="20"/>
        </w:rPr>
        <w:t xml:space="preserve"> </w:t>
      </w:r>
      <w:r w:rsidR="00381C1D" w:rsidRPr="002628F4">
        <w:rPr>
          <w:rFonts w:ascii="Verdana" w:hAnsi="Verdana" w:cs="Arial"/>
          <w:sz w:val="20"/>
          <w:szCs w:val="20"/>
        </w:rPr>
        <w:t>(0,5)</w:t>
      </w:r>
    </w:p>
    <w:p w14:paraId="224955B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a) ABAB </w:t>
      </w:r>
      <w:proofErr w:type="spellStart"/>
      <w:r w:rsidRPr="002628F4">
        <w:rPr>
          <w:rFonts w:ascii="Verdana" w:hAnsi="Verdana" w:cs="Arial"/>
          <w:sz w:val="20"/>
          <w:szCs w:val="20"/>
        </w:rPr>
        <w:t>ABAB</w:t>
      </w:r>
      <w:proofErr w:type="spellEnd"/>
      <w:r w:rsidRPr="002628F4">
        <w:rPr>
          <w:rFonts w:ascii="Verdana" w:hAnsi="Verdana" w:cs="Arial"/>
          <w:sz w:val="20"/>
          <w:szCs w:val="20"/>
        </w:rPr>
        <w:t xml:space="preserve"> CDC EDE</w:t>
      </w:r>
    </w:p>
    <w:p w14:paraId="7269C1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b) ABBA </w:t>
      </w:r>
      <w:proofErr w:type="spellStart"/>
      <w:r w:rsidRPr="002628F4">
        <w:rPr>
          <w:rFonts w:ascii="Verdana" w:hAnsi="Verdana" w:cs="Arial"/>
          <w:sz w:val="20"/>
          <w:szCs w:val="20"/>
        </w:rPr>
        <w:t>ABBA</w:t>
      </w:r>
      <w:proofErr w:type="spellEnd"/>
      <w:r w:rsidRPr="002628F4">
        <w:rPr>
          <w:rFonts w:ascii="Verdana" w:hAnsi="Verdana" w:cs="Arial"/>
          <w:sz w:val="20"/>
          <w:szCs w:val="20"/>
        </w:rPr>
        <w:t xml:space="preserve"> CDC </w:t>
      </w:r>
      <w:proofErr w:type="spellStart"/>
      <w:r w:rsidRPr="002628F4">
        <w:rPr>
          <w:rFonts w:ascii="Verdana" w:hAnsi="Verdana" w:cs="Arial"/>
          <w:sz w:val="20"/>
          <w:szCs w:val="20"/>
        </w:rPr>
        <w:t>CDC</w:t>
      </w:r>
      <w:proofErr w:type="spellEnd"/>
    </w:p>
    <w:p w14:paraId="5E2556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AABB BBAA CCD DDC</w:t>
      </w:r>
    </w:p>
    <w:p w14:paraId="597D2D5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ABCD BAEB DAD DBD</w:t>
      </w:r>
    </w:p>
    <w:p w14:paraId="3241EBB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e) ABCD EBBA DEB </w:t>
      </w:r>
      <w:proofErr w:type="spellStart"/>
      <w:r w:rsidRPr="002628F4">
        <w:rPr>
          <w:rFonts w:ascii="Verdana" w:hAnsi="Verdana" w:cs="Arial"/>
          <w:sz w:val="20"/>
          <w:szCs w:val="20"/>
        </w:rPr>
        <w:t>DEB</w:t>
      </w:r>
      <w:proofErr w:type="spellEnd"/>
    </w:p>
    <w:p w14:paraId="25FC2498" w14:textId="77777777" w:rsidR="002628F4" w:rsidRPr="002628F4" w:rsidRDefault="002628F4" w:rsidP="002628F4">
      <w:pPr>
        <w:spacing w:after="0" w:line="240" w:lineRule="auto"/>
        <w:ind w:left="-1134"/>
        <w:jc w:val="both"/>
        <w:rPr>
          <w:rFonts w:ascii="Verdana" w:hAnsi="Verdana" w:cs="Arial"/>
          <w:sz w:val="20"/>
          <w:szCs w:val="20"/>
        </w:rPr>
      </w:pPr>
    </w:p>
    <w:p w14:paraId="5514AAA4" w14:textId="559AC3E5"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3. Leia o trecho abaixo.</w:t>
      </w:r>
      <w:r w:rsidR="00381C1D">
        <w:rPr>
          <w:rFonts w:ascii="Verdana" w:hAnsi="Verdana" w:cs="Arial"/>
          <w:sz w:val="20"/>
          <w:szCs w:val="20"/>
        </w:rPr>
        <w:t xml:space="preserve"> </w:t>
      </w:r>
      <w:r w:rsidR="00381C1D" w:rsidRPr="002628F4">
        <w:rPr>
          <w:rFonts w:ascii="Verdana" w:hAnsi="Verdana" w:cs="Arial"/>
          <w:sz w:val="20"/>
          <w:szCs w:val="20"/>
        </w:rPr>
        <w:t>(0,5)</w:t>
      </w:r>
    </w:p>
    <w:p w14:paraId="14E3441A" w14:textId="77777777" w:rsidR="002628F4" w:rsidRPr="002628F4" w:rsidRDefault="002628F4" w:rsidP="002628F4">
      <w:pPr>
        <w:spacing w:after="0" w:line="240" w:lineRule="auto"/>
        <w:ind w:left="-1134"/>
        <w:jc w:val="both"/>
        <w:rPr>
          <w:rFonts w:ascii="Verdana" w:hAnsi="Verdana" w:cs="Arial"/>
          <w:sz w:val="20"/>
          <w:szCs w:val="20"/>
        </w:rPr>
      </w:pPr>
    </w:p>
    <w:p w14:paraId="6DB849D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“Vozes veladas, veludosas vozes,</w:t>
      </w:r>
    </w:p>
    <w:p w14:paraId="51F5F0B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Volúpias dos violões, vozes veladas,</w:t>
      </w:r>
    </w:p>
    <w:p w14:paraId="632038B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Vagam nos velhos vórtices velozes</w:t>
      </w:r>
    </w:p>
    <w:p w14:paraId="662D23C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Dos ventos, vivas, vãs, </w:t>
      </w:r>
      <w:proofErr w:type="gramStart"/>
      <w:r w:rsidRPr="002628F4">
        <w:rPr>
          <w:rFonts w:ascii="Verdana" w:hAnsi="Verdana" w:cs="Arial"/>
          <w:sz w:val="20"/>
          <w:szCs w:val="20"/>
        </w:rPr>
        <w:t>vulcanizadas.”</w:t>
      </w:r>
      <w:proofErr w:type="gramEnd"/>
      <w:r w:rsidRPr="002628F4">
        <w:rPr>
          <w:rFonts w:ascii="Verdana" w:hAnsi="Verdana" w:cs="Arial"/>
          <w:sz w:val="20"/>
          <w:szCs w:val="20"/>
        </w:rPr>
        <w:t xml:space="preserve"> Cruz e Sousa</w:t>
      </w:r>
    </w:p>
    <w:p w14:paraId="6CC1FB21" w14:textId="77777777" w:rsidR="002628F4" w:rsidRPr="002628F4" w:rsidRDefault="002628F4" w:rsidP="002628F4">
      <w:pPr>
        <w:spacing w:after="0" w:line="240" w:lineRule="auto"/>
        <w:ind w:left="-1134"/>
        <w:jc w:val="both"/>
        <w:rPr>
          <w:rFonts w:ascii="Verdana" w:hAnsi="Verdana" w:cs="Arial"/>
          <w:sz w:val="20"/>
          <w:szCs w:val="20"/>
        </w:rPr>
      </w:pPr>
    </w:p>
    <w:p w14:paraId="68CC148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No trecho podemos notar a presença da figura de linguagem aliteração. Em qual dos trechos abaixo podemos ver a mesma figura de linguagem?</w:t>
      </w:r>
    </w:p>
    <w:p w14:paraId="783C5C7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Sino de Belém, bem-bem-bem.</w:t>
      </w:r>
    </w:p>
    <w:p w14:paraId="3EB4A191"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Conhecer</w:t>
      </w:r>
      <w:proofErr w:type="gramEnd"/>
      <w:r w:rsidRPr="002628F4">
        <w:rPr>
          <w:rFonts w:ascii="Verdana" w:hAnsi="Verdana" w:cs="Arial"/>
          <w:sz w:val="20"/>
          <w:szCs w:val="20"/>
        </w:rPr>
        <w:t xml:space="preserve"> as manhas e as manhãs</w:t>
      </w:r>
    </w:p>
    <w:p w14:paraId="32A70B3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 sabor das massas e das maçãs</w:t>
      </w:r>
    </w:p>
    <w:p w14:paraId="4D66517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Toda</w:t>
      </w:r>
      <w:proofErr w:type="gramEnd"/>
      <w:r w:rsidRPr="002628F4">
        <w:rPr>
          <w:rFonts w:ascii="Verdana" w:hAnsi="Verdana" w:cs="Arial"/>
          <w:sz w:val="20"/>
          <w:szCs w:val="20"/>
        </w:rPr>
        <w:t xml:space="preserve"> gente homenageia Januária na janela.</w:t>
      </w:r>
    </w:p>
    <w:p w14:paraId="695102B2"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Um</w:t>
      </w:r>
      <w:proofErr w:type="gramEnd"/>
      <w:r w:rsidRPr="002628F4">
        <w:rPr>
          <w:rFonts w:ascii="Verdana" w:hAnsi="Verdana" w:cs="Arial"/>
          <w:sz w:val="20"/>
          <w:szCs w:val="20"/>
        </w:rPr>
        <w:t xml:space="preserve"> dia surgiu brilhante</w:t>
      </w:r>
    </w:p>
    <w:p w14:paraId="63E1622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Entre as nuvens flutuante</w:t>
      </w:r>
    </w:p>
    <w:p w14:paraId="587F0C7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 Onde</w:t>
      </w:r>
      <w:proofErr w:type="gramEnd"/>
      <w:r w:rsidRPr="002628F4">
        <w:rPr>
          <w:rFonts w:ascii="Verdana" w:hAnsi="Verdana" w:cs="Arial"/>
          <w:sz w:val="20"/>
          <w:szCs w:val="20"/>
        </w:rPr>
        <w:t xml:space="preserve"> estão os poderosos?</w:t>
      </w:r>
    </w:p>
    <w:p w14:paraId="1D0E2812" w14:textId="77777777" w:rsidR="002628F4" w:rsidRPr="002628F4" w:rsidRDefault="002628F4" w:rsidP="002628F4">
      <w:pPr>
        <w:spacing w:after="0" w:line="240" w:lineRule="auto"/>
        <w:ind w:left="-1134"/>
        <w:jc w:val="both"/>
        <w:rPr>
          <w:rFonts w:ascii="Verdana" w:hAnsi="Verdana" w:cs="Arial"/>
          <w:sz w:val="20"/>
          <w:szCs w:val="20"/>
        </w:rPr>
      </w:pPr>
    </w:p>
    <w:p w14:paraId="54E79BB1" w14:textId="6472B1E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4. Na expressão “Você partiu meu coração”, há a presença da figura de linguagem denominada:</w:t>
      </w:r>
      <w:r w:rsidR="00381C1D">
        <w:rPr>
          <w:rFonts w:ascii="Verdana" w:hAnsi="Verdana" w:cs="Arial"/>
          <w:sz w:val="20"/>
          <w:szCs w:val="20"/>
        </w:rPr>
        <w:t xml:space="preserve"> </w:t>
      </w:r>
      <w:r w:rsidR="00381C1D" w:rsidRPr="002628F4">
        <w:rPr>
          <w:rFonts w:ascii="Verdana" w:hAnsi="Verdana" w:cs="Arial"/>
          <w:sz w:val="20"/>
          <w:szCs w:val="20"/>
        </w:rPr>
        <w:t>(0,5)</w:t>
      </w:r>
    </w:p>
    <w:p w14:paraId="544CC16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personificação.</w:t>
      </w:r>
    </w:p>
    <w:p w14:paraId="1FA52A3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comparação.</w:t>
      </w:r>
    </w:p>
    <w:p w14:paraId="1E50917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metonímia.</w:t>
      </w:r>
    </w:p>
    <w:p w14:paraId="13E938C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eufemismo.</w:t>
      </w:r>
    </w:p>
    <w:p w14:paraId="75340D1F"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gradação.</w:t>
      </w:r>
    </w:p>
    <w:p w14:paraId="68E84E81" w14:textId="77777777" w:rsidR="002628F4" w:rsidRPr="002628F4" w:rsidRDefault="002628F4" w:rsidP="002628F4">
      <w:pPr>
        <w:spacing w:after="0" w:line="240" w:lineRule="auto"/>
        <w:ind w:left="-1134"/>
        <w:jc w:val="both"/>
        <w:rPr>
          <w:rFonts w:ascii="Verdana" w:hAnsi="Verdana" w:cs="Arial"/>
          <w:sz w:val="20"/>
          <w:szCs w:val="20"/>
        </w:rPr>
      </w:pPr>
    </w:p>
    <w:p w14:paraId="3318889A" w14:textId="641F1FB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5. Quais são os três tipos de gêneros literários clássicos?</w:t>
      </w:r>
      <w:r w:rsidR="00381C1D">
        <w:rPr>
          <w:rFonts w:ascii="Verdana" w:hAnsi="Verdana" w:cs="Arial"/>
          <w:sz w:val="20"/>
          <w:szCs w:val="20"/>
        </w:rPr>
        <w:t xml:space="preserve"> </w:t>
      </w:r>
      <w:r w:rsidR="00381C1D" w:rsidRPr="002628F4">
        <w:rPr>
          <w:rFonts w:ascii="Verdana" w:hAnsi="Verdana" w:cs="Arial"/>
          <w:sz w:val="20"/>
          <w:szCs w:val="20"/>
        </w:rPr>
        <w:t>(0,5)</w:t>
      </w:r>
    </w:p>
    <w:p w14:paraId="4F3D3856" w14:textId="77777777" w:rsidR="002628F4" w:rsidRPr="002628F4" w:rsidRDefault="002628F4" w:rsidP="002628F4">
      <w:pPr>
        <w:spacing w:after="0" w:line="240" w:lineRule="auto"/>
        <w:ind w:left="-1134"/>
        <w:jc w:val="both"/>
        <w:rPr>
          <w:rFonts w:ascii="Verdana" w:hAnsi="Verdana" w:cs="Arial"/>
          <w:sz w:val="20"/>
          <w:szCs w:val="20"/>
        </w:rPr>
      </w:pPr>
    </w:p>
    <w:p w14:paraId="7AA7248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Crítico, Dramático e Lírico.</w:t>
      </w:r>
    </w:p>
    <w:p w14:paraId="7930BDA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Épico, Dramático e Lírico.</w:t>
      </w:r>
    </w:p>
    <w:p w14:paraId="5DE8D0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Épico, Argumentativo e Lírico.</w:t>
      </w:r>
    </w:p>
    <w:p w14:paraId="47A096D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Épico, Dramático e Argumentativo.</w:t>
      </w:r>
    </w:p>
    <w:p w14:paraId="76C825B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Épico, Crítico e Lírico.</w:t>
      </w:r>
    </w:p>
    <w:p w14:paraId="775C260F" w14:textId="77777777" w:rsidR="002628F4" w:rsidRPr="002628F4" w:rsidRDefault="002628F4" w:rsidP="002628F4">
      <w:pPr>
        <w:spacing w:after="0" w:line="240" w:lineRule="auto"/>
        <w:ind w:left="-1134"/>
        <w:jc w:val="both"/>
        <w:rPr>
          <w:rFonts w:ascii="Verdana" w:hAnsi="Verdana" w:cs="Arial"/>
          <w:sz w:val="20"/>
          <w:szCs w:val="20"/>
        </w:rPr>
      </w:pPr>
    </w:p>
    <w:p w14:paraId="252D176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6. A personificação é um recurso expressivo que consiste em atribuir propriedades humanas a uma coisa, a um ser inanimado ou abstrato. Verifica-se a ocorrência desse recurso expressivo no seguinte trecho:</w:t>
      </w:r>
    </w:p>
    <w:p w14:paraId="4DE7409A"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 Não</w:t>
      </w:r>
      <w:proofErr w:type="gramEnd"/>
      <w:r w:rsidRPr="002628F4">
        <w:rPr>
          <w:rFonts w:ascii="Verdana" w:hAnsi="Verdana" w:cs="Arial"/>
          <w:sz w:val="20"/>
          <w:szCs w:val="20"/>
        </w:rPr>
        <w:t xml:space="preserve"> há doença que passe perto dele e não se detenha, para convencê-lo em iniludíveis sintomas de que está com os dias contados. </w:t>
      </w:r>
    </w:p>
    <w:p w14:paraId="3BA635A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Espantei-me</w:t>
      </w:r>
      <w:proofErr w:type="gramEnd"/>
      <w:r w:rsidRPr="002628F4">
        <w:rPr>
          <w:rFonts w:ascii="Verdana" w:hAnsi="Verdana" w:cs="Arial"/>
          <w:sz w:val="20"/>
          <w:szCs w:val="20"/>
        </w:rPr>
        <w:t xml:space="preserve"> que o atingisse a morte de alguém tão distante de nossa convivência, mas logo ele fez sentir a causa de sua perturbação. </w:t>
      </w:r>
    </w:p>
    <w:p w14:paraId="72651C1C"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Empresta</w:t>
      </w:r>
      <w:proofErr w:type="gramEnd"/>
      <w:r w:rsidRPr="002628F4">
        <w:rPr>
          <w:rFonts w:ascii="Verdana" w:hAnsi="Verdana" w:cs="Arial"/>
          <w:sz w:val="20"/>
          <w:szCs w:val="20"/>
        </w:rPr>
        <w:t xml:space="preserve"> dimensões de síndromes terríveis à mais ligeira manifestação de azia ou acidez estomacal. </w:t>
      </w:r>
    </w:p>
    <w:p w14:paraId="2BF4533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d) O radiologista, seu amigo particular, já lhe proibiu a entrada no consultório: tirou-lhe radiografia até dos dedos do pé. </w:t>
      </w:r>
    </w:p>
    <w:p w14:paraId="57290DF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 Para</w:t>
      </w:r>
      <w:proofErr w:type="gramEnd"/>
      <w:r w:rsidRPr="002628F4">
        <w:rPr>
          <w:rFonts w:ascii="Verdana" w:hAnsi="Verdana" w:cs="Arial"/>
          <w:sz w:val="20"/>
          <w:szCs w:val="20"/>
        </w:rPr>
        <w:t xml:space="preserve"> mim o médico que me operou esqueceu alguma coisa dentro de minha barriga. </w:t>
      </w:r>
    </w:p>
    <w:p w14:paraId="5D09A448" w14:textId="77777777" w:rsidR="002628F4" w:rsidRPr="002628F4" w:rsidRDefault="002628F4" w:rsidP="002628F4">
      <w:pPr>
        <w:spacing w:after="0" w:line="240" w:lineRule="auto"/>
        <w:ind w:left="-1134"/>
        <w:jc w:val="both"/>
        <w:rPr>
          <w:rFonts w:ascii="Verdana" w:hAnsi="Verdana" w:cs="Arial"/>
          <w:sz w:val="20"/>
          <w:szCs w:val="20"/>
        </w:rPr>
      </w:pPr>
    </w:p>
    <w:p w14:paraId="55F0390B" w14:textId="62F81883"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7. Assinale a frase a seguir que não se estrutura a partir de uma antítese.</w:t>
      </w:r>
      <w:r w:rsidR="00381C1D">
        <w:rPr>
          <w:rFonts w:ascii="Verdana" w:hAnsi="Verdana" w:cs="Arial"/>
          <w:sz w:val="20"/>
          <w:szCs w:val="20"/>
        </w:rPr>
        <w:t xml:space="preserve"> </w:t>
      </w:r>
      <w:r w:rsidR="00381C1D" w:rsidRPr="002628F4">
        <w:rPr>
          <w:rFonts w:ascii="Verdana" w:hAnsi="Verdana" w:cs="Arial"/>
          <w:sz w:val="20"/>
          <w:szCs w:val="20"/>
        </w:rPr>
        <w:t>(0,5)</w:t>
      </w:r>
    </w:p>
    <w:p w14:paraId="7BC9417F"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 Um</w:t>
      </w:r>
      <w:proofErr w:type="gramEnd"/>
      <w:r w:rsidRPr="002628F4">
        <w:rPr>
          <w:rFonts w:ascii="Verdana" w:hAnsi="Verdana" w:cs="Arial"/>
          <w:sz w:val="20"/>
          <w:szCs w:val="20"/>
        </w:rPr>
        <w:t xml:space="preserve"> provérbio é uma sentença curta baseada em longa experiência.</w:t>
      </w:r>
    </w:p>
    <w:p w14:paraId="72E2918E"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Mais</w:t>
      </w:r>
      <w:proofErr w:type="gramEnd"/>
      <w:r w:rsidRPr="002628F4">
        <w:rPr>
          <w:rFonts w:ascii="Verdana" w:hAnsi="Verdana" w:cs="Arial"/>
          <w:sz w:val="20"/>
          <w:szCs w:val="20"/>
        </w:rPr>
        <w:t xml:space="preserve"> difícil do que publicar um livro é escrever um bom livro.</w:t>
      </w:r>
    </w:p>
    <w:p w14:paraId="78F6EE7E"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Não</w:t>
      </w:r>
      <w:proofErr w:type="gramEnd"/>
      <w:r w:rsidRPr="002628F4">
        <w:rPr>
          <w:rFonts w:ascii="Verdana" w:hAnsi="Verdana" w:cs="Arial"/>
          <w:sz w:val="20"/>
          <w:szCs w:val="20"/>
        </w:rPr>
        <w:t xml:space="preserve"> dá para ficar a noite inteira nos eventos. Tem de saber a hora certa de chegar e ir embora.</w:t>
      </w:r>
    </w:p>
    <w:p w14:paraId="342845F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O Brasil é o único país do mundo onde as feias são bonitas.</w:t>
      </w:r>
    </w:p>
    <w:p w14:paraId="0812029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Nitidez é a correta distribuição de luz e sombra.</w:t>
      </w:r>
    </w:p>
    <w:p w14:paraId="35FACC46" w14:textId="77777777" w:rsidR="002628F4" w:rsidRPr="002628F4" w:rsidRDefault="002628F4" w:rsidP="002628F4">
      <w:pPr>
        <w:spacing w:after="0" w:line="240" w:lineRule="auto"/>
        <w:ind w:left="-1134"/>
        <w:jc w:val="both"/>
        <w:rPr>
          <w:rFonts w:ascii="Verdana" w:hAnsi="Verdana" w:cs="Arial"/>
          <w:sz w:val="20"/>
          <w:szCs w:val="20"/>
        </w:rPr>
      </w:pPr>
    </w:p>
    <w:p w14:paraId="717B7CB5" w14:textId="65819051"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8. Constata-se ideia de comparação na seguinte passagem do texto:</w:t>
      </w:r>
      <w:r w:rsidR="00381C1D">
        <w:rPr>
          <w:rFonts w:ascii="Verdana" w:hAnsi="Verdana" w:cs="Arial"/>
          <w:sz w:val="20"/>
          <w:szCs w:val="20"/>
        </w:rPr>
        <w:t xml:space="preserve"> </w:t>
      </w:r>
      <w:r w:rsidR="00381C1D" w:rsidRPr="002628F4">
        <w:rPr>
          <w:rFonts w:ascii="Verdana" w:hAnsi="Verdana" w:cs="Arial"/>
          <w:sz w:val="20"/>
          <w:szCs w:val="20"/>
        </w:rPr>
        <w:t>(0,5)</w:t>
      </w:r>
    </w:p>
    <w:p w14:paraId="296C1F7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a) ... um pouco maior do que os cartões comuns... </w:t>
      </w:r>
    </w:p>
    <w:p w14:paraId="33FF1D46"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 Aqui</w:t>
      </w:r>
      <w:proofErr w:type="gramEnd"/>
      <w:r w:rsidRPr="002628F4">
        <w:rPr>
          <w:rFonts w:ascii="Verdana" w:hAnsi="Verdana" w:cs="Arial"/>
          <w:sz w:val="20"/>
          <w:szCs w:val="20"/>
        </w:rPr>
        <w:t xml:space="preserve"> estou para lhe prestar todos os serviços de que necessite... </w:t>
      </w:r>
    </w:p>
    <w:p w14:paraId="5D12DD7F"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Caiu-lhe</w:t>
      </w:r>
      <w:proofErr w:type="gramEnd"/>
      <w:r w:rsidRPr="002628F4">
        <w:rPr>
          <w:rFonts w:ascii="Verdana" w:hAnsi="Verdana" w:cs="Arial"/>
          <w:sz w:val="20"/>
          <w:szCs w:val="20"/>
        </w:rPr>
        <w:t xml:space="preserve"> muito bem. </w:t>
      </w:r>
    </w:p>
    <w:p w14:paraId="37C82D86"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Você</w:t>
      </w:r>
      <w:proofErr w:type="gramEnd"/>
      <w:r w:rsidRPr="002628F4">
        <w:rPr>
          <w:rFonts w:ascii="Verdana" w:hAnsi="Verdana" w:cs="Arial"/>
          <w:sz w:val="20"/>
          <w:szCs w:val="20"/>
        </w:rPr>
        <w:t xml:space="preserve"> já tem muitos paletós... </w:t>
      </w:r>
    </w:p>
    <w:p w14:paraId="1587461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e) ... deu uma desculpa qualquer ao intrigado vendedor... </w:t>
      </w:r>
    </w:p>
    <w:p w14:paraId="0198ED73" w14:textId="77777777" w:rsidR="002628F4" w:rsidRPr="002628F4" w:rsidRDefault="002628F4" w:rsidP="002628F4">
      <w:pPr>
        <w:spacing w:after="0" w:line="240" w:lineRule="auto"/>
        <w:ind w:left="-1134"/>
        <w:jc w:val="both"/>
        <w:rPr>
          <w:rFonts w:ascii="Verdana" w:hAnsi="Verdana" w:cs="Arial"/>
          <w:sz w:val="20"/>
          <w:szCs w:val="20"/>
        </w:rPr>
      </w:pPr>
    </w:p>
    <w:p w14:paraId="62DA0960" w14:textId="6DB82BAC"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9. O pleonasmo é definido como a redundância de termos no âmbito das palavras, mas de emprego legítimo em certos casos, pois confere maior vigor ao que está sendo expresso. Verifica-se a ocorrência de pleonasmo no seguinte verso:</w:t>
      </w:r>
      <w:r w:rsidR="00381C1D">
        <w:rPr>
          <w:rFonts w:ascii="Verdana" w:hAnsi="Verdana" w:cs="Arial"/>
          <w:sz w:val="20"/>
          <w:szCs w:val="20"/>
        </w:rPr>
        <w:t xml:space="preserve"> </w:t>
      </w:r>
      <w:r w:rsidR="00381C1D" w:rsidRPr="002628F4">
        <w:rPr>
          <w:rFonts w:ascii="Verdana" w:hAnsi="Verdana" w:cs="Arial"/>
          <w:sz w:val="20"/>
          <w:szCs w:val="20"/>
        </w:rPr>
        <w:t>(0,5)</w:t>
      </w:r>
    </w:p>
    <w:p w14:paraId="61A6955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 Minha</w:t>
      </w:r>
      <w:proofErr w:type="gramEnd"/>
      <w:r w:rsidRPr="002628F4">
        <w:rPr>
          <w:rFonts w:ascii="Verdana" w:hAnsi="Verdana" w:cs="Arial"/>
          <w:sz w:val="20"/>
          <w:szCs w:val="20"/>
        </w:rPr>
        <w:t xml:space="preserve"> alma a vossa sombra leve! </w:t>
      </w:r>
    </w:p>
    <w:p w14:paraId="4EBC44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b) O que em mim sente ’</w:t>
      </w:r>
      <w:proofErr w:type="spellStart"/>
      <w:r w:rsidRPr="002628F4">
        <w:rPr>
          <w:rFonts w:ascii="Verdana" w:hAnsi="Verdana" w:cs="Arial"/>
          <w:sz w:val="20"/>
          <w:szCs w:val="20"/>
        </w:rPr>
        <w:t>stá</w:t>
      </w:r>
      <w:proofErr w:type="spellEnd"/>
      <w:r w:rsidRPr="002628F4">
        <w:rPr>
          <w:rFonts w:ascii="Verdana" w:hAnsi="Verdana" w:cs="Arial"/>
          <w:sz w:val="20"/>
          <w:szCs w:val="20"/>
        </w:rPr>
        <w:t xml:space="preserve"> pensando. </w:t>
      </w:r>
    </w:p>
    <w:p w14:paraId="27A5AC20"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 Ah</w:t>
      </w:r>
      <w:proofErr w:type="gramEnd"/>
      <w:r w:rsidRPr="002628F4">
        <w:rPr>
          <w:rFonts w:ascii="Verdana" w:hAnsi="Verdana" w:cs="Arial"/>
          <w:sz w:val="20"/>
          <w:szCs w:val="20"/>
        </w:rPr>
        <w:t xml:space="preserve">, poder ser tu, sendo eu! </w:t>
      </w:r>
    </w:p>
    <w:p w14:paraId="19C91A93"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Ter</w:t>
      </w:r>
      <w:proofErr w:type="gramEnd"/>
      <w:r w:rsidRPr="002628F4">
        <w:rPr>
          <w:rFonts w:ascii="Verdana" w:hAnsi="Verdana" w:cs="Arial"/>
          <w:sz w:val="20"/>
          <w:szCs w:val="20"/>
        </w:rPr>
        <w:t xml:space="preserve"> a tua alegre inconsciência, </w:t>
      </w:r>
    </w:p>
    <w:p w14:paraId="530D2FC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 Entrai</w:t>
      </w:r>
      <w:proofErr w:type="gramEnd"/>
      <w:r w:rsidRPr="002628F4">
        <w:rPr>
          <w:rFonts w:ascii="Verdana" w:hAnsi="Verdana" w:cs="Arial"/>
          <w:sz w:val="20"/>
          <w:szCs w:val="20"/>
        </w:rPr>
        <w:t xml:space="preserve"> por mim dentro! Tornai </w:t>
      </w:r>
    </w:p>
    <w:p w14:paraId="3BEFA05E" w14:textId="77777777" w:rsidR="002628F4" w:rsidRPr="002628F4" w:rsidRDefault="002628F4" w:rsidP="002628F4">
      <w:pPr>
        <w:spacing w:after="0" w:line="240" w:lineRule="auto"/>
        <w:ind w:left="-1134"/>
        <w:jc w:val="both"/>
        <w:rPr>
          <w:rFonts w:ascii="Verdana" w:hAnsi="Verdana" w:cs="Arial"/>
          <w:sz w:val="20"/>
          <w:szCs w:val="20"/>
        </w:rPr>
      </w:pPr>
    </w:p>
    <w:p w14:paraId="72E8084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rua diferente</w:t>
      </w:r>
    </w:p>
    <w:p w14:paraId="4A921BE7" w14:textId="77777777" w:rsidR="002628F4" w:rsidRPr="002628F4" w:rsidRDefault="002628F4" w:rsidP="002628F4">
      <w:pPr>
        <w:spacing w:after="0" w:line="240" w:lineRule="auto"/>
        <w:ind w:left="-1134"/>
        <w:jc w:val="both"/>
        <w:rPr>
          <w:rFonts w:ascii="Verdana" w:hAnsi="Verdana" w:cs="Arial"/>
          <w:sz w:val="20"/>
          <w:szCs w:val="20"/>
        </w:rPr>
      </w:pPr>
    </w:p>
    <w:p w14:paraId="624548D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Na minha rua estão cortando árvores</w:t>
      </w:r>
    </w:p>
    <w:p w14:paraId="1708CE8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botando</w:t>
      </w:r>
      <w:proofErr w:type="gramEnd"/>
      <w:r w:rsidRPr="002628F4">
        <w:rPr>
          <w:rFonts w:ascii="Verdana" w:hAnsi="Verdana" w:cs="Arial"/>
          <w:sz w:val="20"/>
          <w:szCs w:val="20"/>
        </w:rPr>
        <w:t xml:space="preserve"> trilhos</w:t>
      </w:r>
    </w:p>
    <w:p w14:paraId="47E7EA22"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construindo</w:t>
      </w:r>
      <w:proofErr w:type="gramEnd"/>
      <w:r w:rsidRPr="002628F4">
        <w:rPr>
          <w:rFonts w:ascii="Verdana" w:hAnsi="Verdana" w:cs="Arial"/>
          <w:sz w:val="20"/>
          <w:szCs w:val="20"/>
        </w:rPr>
        <w:t xml:space="preserve"> casas.</w:t>
      </w:r>
    </w:p>
    <w:p w14:paraId="270DF312" w14:textId="77777777" w:rsidR="002628F4" w:rsidRPr="002628F4" w:rsidRDefault="002628F4" w:rsidP="002628F4">
      <w:pPr>
        <w:spacing w:after="0" w:line="240" w:lineRule="auto"/>
        <w:ind w:left="-1134"/>
        <w:jc w:val="both"/>
        <w:rPr>
          <w:rFonts w:ascii="Verdana" w:hAnsi="Verdana" w:cs="Arial"/>
          <w:sz w:val="20"/>
          <w:szCs w:val="20"/>
        </w:rPr>
      </w:pPr>
    </w:p>
    <w:p w14:paraId="5D32AF6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Minha rua acordou mudada.</w:t>
      </w:r>
    </w:p>
    <w:p w14:paraId="7C803FF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Os vizinhos não se conformam.</w:t>
      </w:r>
    </w:p>
    <w:p w14:paraId="5F23958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Eles não sabem que a vida</w:t>
      </w:r>
    </w:p>
    <w:p w14:paraId="732BC33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tem</w:t>
      </w:r>
      <w:proofErr w:type="gramEnd"/>
      <w:r w:rsidRPr="002628F4">
        <w:rPr>
          <w:rFonts w:ascii="Verdana" w:hAnsi="Verdana" w:cs="Arial"/>
          <w:sz w:val="20"/>
          <w:szCs w:val="20"/>
        </w:rPr>
        <w:t xml:space="preserve"> dessas exigências brutas.</w:t>
      </w:r>
    </w:p>
    <w:p w14:paraId="70EDF6A4" w14:textId="77777777" w:rsidR="002628F4" w:rsidRPr="002628F4" w:rsidRDefault="002628F4" w:rsidP="002628F4">
      <w:pPr>
        <w:spacing w:after="0" w:line="240" w:lineRule="auto"/>
        <w:ind w:left="-1134"/>
        <w:jc w:val="both"/>
        <w:rPr>
          <w:rFonts w:ascii="Verdana" w:hAnsi="Verdana" w:cs="Arial"/>
          <w:sz w:val="20"/>
          <w:szCs w:val="20"/>
        </w:rPr>
      </w:pPr>
    </w:p>
    <w:p w14:paraId="741BD89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Só minha filha goza o espetáculo</w:t>
      </w:r>
    </w:p>
    <w:p w14:paraId="6B5182DB"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w:t>
      </w:r>
      <w:proofErr w:type="gramEnd"/>
      <w:r w:rsidRPr="002628F4">
        <w:rPr>
          <w:rFonts w:ascii="Verdana" w:hAnsi="Verdana" w:cs="Arial"/>
          <w:sz w:val="20"/>
          <w:szCs w:val="20"/>
        </w:rPr>
        <w:t xml:space="preserve"> se diverte com os andaimes,</w:t>
      </w:r>
    </w:p>
    <w:p w14:paraId="3115EF9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w:t>
      </w:r>
      <w:proofErr w:type="gramEnd"/>
      <w:r w:rsidRPr="002628F4">
        <w:rPr>
          <w:rFonts w:ascii="Verdana" w:hAnsi="Verdana" w:cs="Arial"/>
          <w:sz w:val="20"/>
          <w:szCs w:val="20"/>
        </w:rPr>
        <w:t xml:space="preserve"> luz da solda autógena</w:t>
      </w:r>
    </w:p>
    <w:p w14:paraId="31953A3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e</w:t>
      </w:r>
      <w:proofErr w:type="gramEnd"/>
      <w:r w:rsidRPr="002628F4">
        <w:rPr>
          <w:rFonts w:ascii="Verdana" w:hAnsi="Verdana" w:cs="Arial"/>
          <w:sz w:val="20"/>
          <w:szCs w:val="20"/>
        </w:rPr>
        <w:t xml:space="preserve"> o cimento escorrendo nas formas.</w:t>
      </w:r>
    </w:p>
    <w:p w14:paraId="44E718F6" w14:textId="77777777" w:rsidR="002628F4" w:rsidRPr="002628F4" w:rsidRDefault="002628F4" w:rsidP="002628F4">
      <w:pPr>
        <w:spacing w:after="0" w:line="240" w:lineRule="auto"/>
        <w:ind w:left="-1134"/>
        <w:jc w:val="both"/>
        <w:rPr>
          <w:rFonts w:ascii="Verdana" w:hAnsi="Verdana" w:cs="Arial"/>
          <w:sz w:val="20"/>
          <w:szCs w:val="20"/>
        </w:rPr>
      </w:pPr>
    </w:p>
    <w:p w14:paraId="70B56C0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(ANDRADE, Carlos Drummond. Poesia completa e prosa. Rio de Janeiro: José Aguilar Editora, 1973, p. 60)</w:t>
      </w:r>
    </w:p>
    <w:p w14:paraId="7AFF5B5B" w14:textId="77777777" w:rsidR="002628F4" w:rsidRPr="002628F4" w:rsidRDefault="002628F4" w:rsidP="002628F4">
      <w:pPr>
        <w:spacing w:after="0" w:line="240" w:lineRule="auto"/>
        <w:ind w:left="-1134"/>
        <w:jc w:val="both"/>
        <w:rPr>
          <w:rFonts w:ascii="Verdana" w:hAnsi="Verdana" w:cs="Arial"/>
          <w:sz w:val="20"/>
          <w:szCs w:val="20"/>
        </w:rPr>
      </w:pPr>
    </w:p>
    <w:p w14:paraId="31609F15" w14:textId="0A7C888F"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10. O quarto verso do poema apresenta a seguinte figura de linguagem:</w:t>
      </w:r>
      <w:r w:rsidR="00381C1D">
        <w:rPr>
          <w:rFonts w:ascii="Verdana" w:hAnsi="Verdana" w:cs="Arial"/>
          <w:sz w:val="20"/>
          <w:szCs w:val="20"/>
        </w:rPr>
        <w:t xml:space="preserve"> </w:t>
      </w:r>
      <w:r w:rsidR="00381C1D" w:rsidRPr="002628F4">
        <w:rPr>
          <w:rFonts w:ascii="Verdana" w:hAnsi="Verdana" w:cs="Arial"/>
          <w:sz w:val="20"/>
          <w:szCs w:val="20"/>
        </w:rPr>
        <w:t>(0,5)</w:t>
      </w:r>
    </w:p>
    <w:p w14:paraId="62C3A7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catacrese</w:t>
      </w:r>
    </w:p>
    <w:p w14:paraId="06F1F65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sinestesia</w:t>
      </w:r>
    </w:p>
    <w:p w14:paraId="0B8444E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símile</w:t>
      </w:r>
    </w:p>
    <w:p w14:paraId="6C53BE2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personificação</w:t>
      </w:r>
    </w:p>
    <w:p w14:paraId="63B2205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elipse</w:t>
      </w:r>
    </w:p>
    <w:p w14:paraId="438FFC3B" w14:textId="77777777" w:rsidR="002628F4" w:rsidRPr="002628F4" w:rsidRDefault="002628F4" w:rsidP="002628F4">
      <w:pPr>
        <w:spacing w:after="0" w:line="240" w:lineRule="auto"/>
        <w:ind w:left="-1134"/>
        <w:jc w:val="both"/>
        <w:rPr>
          <w:rFonts w:ascii="Verdana" w:hAnsi="Verdana" w:cs="Arial"/>
          <w:sz w:val="20"/>
          <w:szCs w:val="20"/>
        </w:rPr>
      </w:pPr>
    </w:p>
    <w:p w14:paraId="05CC2D9E" w14:textId="5BF8D9C0"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 </w:t>
      </w:r>
      <w:r>
        <w:rPr>
          <w:rFonts w:ascii="Arial" w:hAnsi="Arial" w:cs="Arial"/>
          <w:noProof/>
          <w:sz w:val="24"/>
          <w:lang w:eastAsia="pt-BR"/>
        </w:rPr>
        <w:drawing>
          <wp:inline distT="0" distB="0" distL="0" distR="0" wp14:anchorId="74C68C30" wp14:editId="7FFD0DC9">
            <wp:extent cx="5979466" cy="14351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169e910011c55302f8.png"/>
                    <pic:cNvPicPr/>
                  </pic:nvPicPr>
                  <pic:blipFill>
                    <a:blip r:embed="rId9">
                      <a:extLst>
                        <a:ext uri="{28A0092B-C50C-407E-A947-70E740481C1C}">
                          <a14:useLocalDpi xmlns:a14="http://schemas.microsoft.com/office/drawing/2010/main" val="0"/>
                        </a:ext>
                      </a:extLst>
                    </a:blip>
                    <a:stretch>
                      <a:fillRect/>
                    </a:stretch>
                  </pic:blipFill>
                  <pic:spPr>
                    <a:xfrm>
                      <a:off x="0" y="0"/>
                      <a:ext cx="5980955" cy="1435457"/>
                    </a:xfrm>
                    <a:prstGeom prst="rect">
                      <a:avLst/>
                    </a:prstGeom>
                  </pic:spPr>
                </pic:pic>
              </a:graphicData>
            </a:graphic>
          </wp:inline>
        </w:drawing>
      </w:r>
    </w:p>
    <w:p w14:paraId="04FEB322" w14:textId="77777777" w:rsidR="002628F4" w:rsidRPr="002628F4" w:rsidRDefault="002628F4" w:rsidP="002628F4">
      <w:pPr>
        <w:spacing w:after="0" w:line="240" w:lineRule="auto"/>
        <w:ind w:left="-1134"/>
        <w:jc w:val="both"/>
        <w:rPr>
          <w:rFonts w:ascii="Verdana" w:hAnsi="Verdana" w:cs="Arial"/>
          <w:sz w:val="20"/>
          <w:szCs w:val="20"/>
        </w:rPr>
      </w:pPr>
    </w:p>
    <w:p w14:paraId="3A2AE3B0" w14:textId="534E8CFC"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11. Assinale a alternativa que indica a figura de linguagem presente no segundo quadrinho da tira.</w:t>
      </w:r>
      <w:r w:rsidR="00381C1D">
        <w:rPr>
          <w:rFonts w:ascii="Verdana" w:hAnsi="Verdana" w:cs="Arial"/>
          <w:sz w:val="20"/>
          <w:szCs w:val="20"/>
        </w:rPr>
        <w:t xml:space="preserve"> </w:t>
      </w:r>
      <w:r w:rsidR="00381C1D" w:rsidRPr="002628F4">
        <w:rPr>
          <w:rFonts w:ascii="Verdana" w:hAnsi="Verdana" w:cs="Arial"/>
          <w:sz w:val="20"/>
          <w:szCs w:val="20"/>
        </w:rPr>
        <w:t>(0,5)</w:t>
      </w:r>
    </w:p>
    <w:p w14:paraId="1A6DA39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Pleonasmo.</w:t>
      </w:r>
    </w:p>
    <w:p w14:paraId="7B29AAB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Metonímia.</w:t>
      </w:r>
    </w:p>
    <w:p w14:paraId="0887775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Antonomásia.</w:t>
      </w:r>
    </w:p>
    <w:p w14:paraId="4FFB03E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Eufemismo.</w:t>
      </w:r>
    </w:p>
    <w:p w14:paraId="6BD0811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Hipérbole.</w:t>
      </w:r>
    </w:p>
    <w:p w14:paraId="38F52B98" w14:textId="77777777" w:rsidR="002628F4" w:rsidRPr="002628F4" w:rsidRDefault="002628F4" w:rsidP="002628F4">
      <w:pPr>
        <w:spacing w:after="0" w:line="240" w:lineRule="auto"/>
        <w:ind w:left="-1134"/>
        <w:jc w:val="both"/>
        <w:rPr>
          <w:rFonts w:ascii="Verdana" w:hAnsi="Verdana" w:cs="Arial"/>
          <w:sz w:val="20"/>
          <w:szCs w:val="20"/>
        </w:rPr>
      </w:pPr>
    </w:p>
    <w:p w14:paraId="309630C6" w14:textId="19A38EF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 </w:t>
      </w:r>
      <w:r w:rsidRPr="008E6447">
        <w:rPr>
          <w:rFonts w:ascii="Arial" w:hAnsi="Arial" w:cs="Arial"/>
          <w:noProof/>
          <w:sz w:val="24"/>
          <w:lang w:eastAsia="pt-BR"/>
        </w:rPr>
        <w:drawing>
          <wp:inline distT="0" distB="0" distL="0" distR="0" wp14:anchorId="32B072AC" wp14:editId="362BFB44">
            <wp:extent cx="2370328" cy="1481455"/>
            <wp:effectExtent l="0" t="0" r="0" b="4445"/>
            <wp:docPr id="4" name="Espaço Reservado para Conteú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383918" cy="1489949"/>
                    </a:xfrm>
                    <a:prstGeom prst="rect">
                      <a:avLst/>
                    </a:prstGeom>
                  </pic:spPr>
                </pic:pic>
              </a:graphicData>
            </a:graphic>
          </wp:inline>
        </w:drawing>
      </w:r>
    </w:p>
    <w:p w14:paraId="0CD9EB82" w14:textId="77777777" w:rsidR="002628F4" w:rsidRPr="002628F4" w:rsidRDefault="002628F4" w:rsidP="002628F4">
      <w:pPr>
        <w:spacing w:after="0" w:line="240" w:lineRule="auto"/>
        <w:ind w:left="-1134"/>
        <w:jc w:val="both"/>
        <w:rPr>
          <w:rFonts w:ascii="Verdana" w:hAnsi="Verdana" w:cs="Arial"/>
          <w:sz w:val="20"/>
          <w:szCs w:val="20"/>
        </w:rPr>
      </w:pPr>
    </w:p>
    <w:p w14:paraId="1F2C89F5" w14:textId="5F88F7F1"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12. Na imagem acima encontramos qual figura de linguagem?</w:t>
      </w:r>
      <w:r w:rsidR="00381C1D">
        <w:rPr>
          <w:rFonts w:ascii="Verdana" w:hAnsi="Verdana" w:cs="Arial"/>
          <w:sz w:val="20"/>
          <w:szCs w:val="20"/>
        </w:rPr>
        <w:t xml:space="preserve"> </w:t>
      </w:r>
      <w:r w:rsidR="00381C1D" w:rsidRPr="002628F4">
        <w:rPr>
          <w:rFonts w:ascii="Verdana" w:hAnsi="Verdana" w:cs="Arial"/>
          <w:sz w:val="20"/>
          <w:szCs w:val="20"/>
        </w:rPr>
        <w:t>(0,5)</w:t>
      </w:r>
    </w:p>
    <w:p w14:paraId="0AB54A8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Pleonasmo</w:t>
      </w:r>
    </w:p>
    <w:p w14:paraId="67F904A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b) Metáfora</w:t>
      </w:r>
    </w:p>
    <w:p w14:paraId="5734F5F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Comparação</w:t>
      </w:r>
    </w:p>
    <w:p w14:paraId="25CD5A3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Eufemismo</w:t>
      </w:r>
    </w:p>
    <w:p w14:paraId="520A435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Hipérbole</w:t>
      </w:r>
    </w:p>
    <w:p w14:paraId="6EC59719" w14:textId="77777777" w:rsidR="002628F4" w:rsidRPr="002628F4" w:rsidRDefault="002628F4" w:rsidP="002628F4">
      <w:pPr>
        <w:spacing w:after="0" w:line="240" w:lineRule="auto"/>
        <w:ind w:left="-1134"/>
        <w:jc w:val="both"/>
        <w:rPr>
          <w:rFonts w:ascii="Verdana" w:hAnsi="Verdana" w:cs="Arial"/>
          <w:sz w:val="20"/>
          <w:szCs w:val="20"/>
        </w:rPr>
      </w:pPr>
    </w:p>
    <w:p w14:paraId="2D429305" w14:textId="2EA2A234"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 </w:t>
      </w:r>
      <w:r w:rsidRPr="00EB74E7">
        <w:rPr>
          <w:rFonts w:ascii="Arial" w:hAnsi="Arial" w:cs="Arial"/>
          <w:noProof/>
          <w:sz w:val="24"/>
          <w:lang w:eastAsia="pt-BR"/>
        </w:rPr>
        <w:drawing>
          <wp:inline distT="0" distB="0" distL="0" distR="0" wp14:anchorId="30357E6E" wp14:editId="0F401E20">
            <wp:extent cx="2198626" cy="1562100"/>
            <wp:effectExtent l="0" t="0" r="0" b="0"/>
            <wp:docPr id="5" name="Espaço Reservado para Conteúdo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ço Reservado para Conteúdo 3"/>
                    <pic:cNvPicPr>
                      <a:picLocks noGrp="1" noChangeAspect="1"/>
                    </pic:cNvPicPr>
                  </pic:nvPicPr>
                  <pic:blipFill>
                    <a:blip r:embed="rId11">
                      <a:grayscl/>
                      <a:extLst>
                        <a:ext uri="{28A0092B-C50C-407E-A947-70E740481C1C}">
                          <a14:useLocalDpi xmlns:a14="http://schemas.microsoft.com/office/drawing/2010/main" val="0"/>
                        </a:ext>
                      </a:extLst>
                    </a:blip>
                    <a:stretch>
                      <a:fillRect/>
                    </a:stretch>
                  </pic:blipFill>
                  <pic:spPr>
                    <a:xfrm>
                      <a:off x="0" y="0"/>
                      <a:ext cx="2220621" cy="1577727"/>
                    </a:xfrm>
                    <a:prstGeom prst="rect">
                      <a:avLst/>
                    </a:prstGeom>
                  </pic:spPr>
                </pic:pic>
              </a:graphicData>
            </a:graphic>
          </wp:inline>
        </w:drawing>
      </w:r>
    </w:p>
    <w:p w14:paraId="6E0EE0E2" w14:textId="77777777" w:rsidR="002628F4" w:rsidRPr="002628F4" w:rsidRDefault="002628F4" w:rsidP="002628F4">
      <w:pPr>
        <w:spacing w:after="0" w:line="240" w:lineRule="auto"/>
        <w:ind w:left="-1134"/>
        <w:jc w:val="both"/>
        <w:rPr>
          <w:rFonts w:ascii="Verdana" w:hAnsi="Verdana" w:cs="Arial"/>
          <w:sz w:val="20"/>
          <w:szCs w:val="20"/>
        </w:rPr>
      </w:pPr>
    </w:p>
    <w:p w14:paraId="4BD63589" w14:textId="4EC3C9E8"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13. Qual figura de linguagem encontramos na imagem acima?</w:t>
      </w:r>
      <w:r w:rsidR="00381C1D">
        <w:rPr>
          <w:rFonts w:ascii="Verdana" w:hAnsi="Verdana" w:cs="Arial"/>
          <w:sz w:val="20"/>
          <w:szCs w:val="20"/>
        </w:rPr>
        <w:t xml:space="preserve"> </w:t>
      </w:r>
      <w:r w:rsidR="00381C1D" w:rsidRPr="002628F4">
        <w:rPr>
          <w:rFonts w:ascii="Verdana" w:hAnsi="Verdana" w:cs="Arial"/>
          <w:sz w:val="20"/>
          <w:szCs w:val="20"/>
        </w:rPr>
        <w:t>(0,5)</w:t>
      </w:r>
    </w:p>
    <w:p w14:paraId="73D0B74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Metáfora</w:t>
      </w:r>
    </w:p>
    <w:p w14:paraId="291468A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Metonímia</w:t>
      </w:r>
    </w:p>
    <w:p w14:paraId="0EFF8F5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Antítese</w:t>
      </w:r>
    </w:p>
    <w:p w14:paraId="7D2A805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Personificação</w:t>
      </w:r>
    </w:p>
    <w:p w14:paraId="628AD9A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Paradoxo</w:t>
      </w:r>
    </w:p>
    <w:p w14:paraId="03CDD217" w14:textId="77777777" w:rsidR="002628F4" w:rsidRPr="002628F4" w:rsidRDefault="002628F4" w:rsidP="002628F4">
      <w:pPr>
        <w:spacing w:after="0" w:line="240" w:lineRule="auto"/>
        <w:ind w:left="-1134"/>
        <w:jc w:val="both"/>
        <w:rPr>
          <w:rFonts w:ascii="Verdana" w:hAnsi="Verdana" w:cs="Arial"/>
          <w:sz w:val="20"/>
          <w:szCs w:val="20"/>
        </w:rPr>
      </w:pPr>
    </w:p>
    <w:p w14:paraId="0A0162B9" w14:textId="32F2F0E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14. Leia:</w:t>
      </w:r>
      <w:r w:rsidR="00381C1D">
        <w:rPr>
          <w:rFonts w:ascii="Verdana" w:hAnsi="Verdana" w:cs="Arial"/>
          <w:sz w:val="20"/>
          <w:szCs w:val="20"/>
        </w:rPr>
        <w:t xml:space="preserve"> </w:t>
      </w:r>
      <w:r w:rsidR="00381C1D" w:rsidRPr="002628F4">
        <w:rPr>
          <w:rFonts w:ascii="Verdana" w:hAnsi="Verdana" w:cs="Arial"/>
          <w:sz w:val="20"/>
          <w:szCs w:val="20"/>
        </w:rPr>
        <w:t>(0,5)</w:t>
      </w:r>
    </w:p>
    <w:p w14:paraId="723506AE" w14:textId="77777777" w:rsidR="002628F4" w:rsidRPr="002628F4" w:rsidRDefault="002628F4" w:rsidP="002628F4">
      <w:pPr>
        <w:spacing w:after="0" w:line="240" w:lineRule="auto"/>
        <w:ind w:left="-1134"/>
        <w:jc w:val="both"/>
        <w:rPr>
          <w:rFonts w:ascii="Verdana" w:hAnsi="Verdana" w:cs="Arial"/>
          <w:sz w:val="20"/>
          <w:szCs w:val="20"/>
        </w:rPr>
      </w:pPr>
    </w:p>
    <w:p w14:paraId="774E393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 “As derrotas e as frustrações são amargas”.</w:t>
      </w:r>
    </w:p>
    <w:p w14:paraId="0EF6FF6E"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 “O rio tinha entrado em agonia, após tantos meses sem chuva”.</w:t>
      </w:r>
    </w:p>
    <w:p w14:paraId="34B1D4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III. “As crianças cresceram, no devagar depressa do tempo”.</w:t>
      </w:r>
    </w:p>
    <w:p w14:paraId="253EE03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IV. “Maria Joaquina completava quinze primaveras”.</w:t>
      </w:r>
    </w:p>
    <w:p w14:paraId="782CB34F" w14:textId="77777777" w:rsidR="002628F4" w:rsidRPr="002628F4" w:rsidRDefault="002628F4" w:rsidP="002628F4">
      <w:pPr>
        <w:spacing w:after="0" w:line="240" w:lineRule="auto"/>
        <w:ind w:left="-1134"/>
        <w:jc w:val="both"/>
        <w:rPr>
          <w:rFonts w:ascii="Verdana" w:hAnsi="Verdana" w:cs="Arial"/>
          <w:sz w:val="20"/>
          <w:szCs w:val="20"/>
        </w:rPr>
      </w:pPr>
    </w:p>
    <w:p w14:paraId="65E7DE4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As figuras de linguagem encontradas nos textos acima são, respectivamente:</w:t>
      </w:r>
    </w:p>
    <w:p w14:paraId="0B4717F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metáfora, metonímia, paradoxo e prosopopeia.</w:t>
      </w:r>
    </w:p>
    <w:p w14:paraId="416E63B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antítese, prosopopeia, metáfora e metonímia.</w:t>
      </w:r>
    </w:p>
    <w:p w14:paraId="42F39A2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metonímia, metáfora, prosopopeia e antítese.</w:t>
      </w:r>
    </w:p>
    <w:p w14:paraId="166C9E2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metáfora, prosopopeia, paradoxo e metonímia.</w:t>
      </w:r>
    </w:p>
    <w:p w14:paraId="5FFB566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metáfora, prosopopeia, paradoxo e hipérbole.</w:t>
      </w:r>
    </w:p>
    <w:p w14:paraId="482E2494" w14:textId="77777777" w:rsidR="002628F4" w:rsidRPr="002628F4" w:rsidRDefault="002628F4" w:rsidP="002628F4">
      <w:pPr>
        <w:spacing w:after="0" w:line="240" w:lineRule="auto"/>
        <w:ind w:left="-1134"/>
        <w:jc w:val="both"/>
        <w:rPr>
          <w:rFonts w:ascii="Verdana" w:hAnsi="Verdana" w:cs="Arial"/>
          <w:sz w:val="20"/>
          <w:szCs w:val="20"/>
        </w:rPr>
      </w:pPr>
    </w:p>
    <w:p w14:paraId="2D3E0AF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15. A Carolina</w:t>
      </w:r>
    </w:p>
    <w:p w14:paraId="4037B7B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Querida, ao pé do leito derradeiro</w:t>
      </w:r>
    </w:p>
    <w:p w14:paraId="348ED4D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Em que descansas dessa longa vida,</w:t>
      </w:r>
    </w:p>
    <w:p w14:paraId="6688509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Aqui venho e virei, pobre querida,</w:t>
      </w:r>
    </w:p>
    <w:p w14:paraId="1689715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Trazer-te o coração do companheiro.</w:t>
      </w:r>
    </w:p>
    <w:p w14:paraId="31CD5246" w14:textId="77777777" w:rsidR="002628F4" w:rsidRPr="002628F4" w:rsidRDefault="002628F4" w:rsidP="002628F4">
      <w:pPr>
        <w:spacing w:after="0" w:line="240" w:lineRule="auto"/>
        <w:ind w:left="-1134"/>
        <w:jc w:val="both"/>
        <w:rPr>
          <w:rFonts w:ascii="Verdana" w:hAnsi="Verdana" w:cs="Arial"/>
          <w:sz w:val="20"/>
          <w:szCs w:val="20"/>
        </w:rPr>
      </w:pPr>
    </w:p>
    <w:p w14:paraId="2CDA081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Pulsa-lhe aquele afeto verdadeiro</w:t>
      </w:r>
    </w:p>
    <w:p w14:paraId="4375513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Que, a despeito de toda a humana lida,</w:t>
      </w:r>
    </w:p>
    <w:p w14:paraId="06B8A1C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Fez a nossa existência apetecida</w:t>
      </w:r>
    </w:p>
    <w:p w14:paraId="742385D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num recanto pôs um mundo inteiro.</w:t>
      </w:r>
    </w:p>
    <w:p w14:paraId="11D18F0D" w14:textId="77777777" w:rsidR="002628F4" w:rsidRPr="002628F4" w:rsidRDefault="002628F4" w:rsidP="002628F4">
      <w:pPr>
        <w:spacing w:after="0" w:line="240" w:lineRule="auto"/>
        <w:ind w:left="-1134"/>
        <w:jc w:val="both"/>
        <w:rPr>
          <w:rFonts w:ascii="Verdana" w:hAnsi="Verdana" w:cs="Arial"/>
          <w:sz w:val="20"/>
          <w:szCs w:val="20"/>
        </w:rPr>
      </w:pPr>
    </w:p>
    <w:p w14:paraId="2F699D6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Trago-te flores, - restos arrancados</w:t>
      </w:r>
    </w:p>
    <w:p w14:paraId="01C803F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Da terra que nos viu passar unidos,</w:t>
      </w:r>
    </w:p>
    <w:p w14:paraId="714CA6C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São pensamentos idos e vividos.</w:t>
      </w:r>
    </w:p>
    <w:p w14:paraId="24A79CF5" w14:textId="77777777" w:rsidR="002628F4" w:rsidRPr="002628F4" w:rsidRDefault="002628F4" w:rsidP="002628F4">
      <w:pPr>
        <w:spacing w:after="0" w:line="240" w:lineRule="auto"/>
        <w:ind w:left="-1134"/>
        <w:jc w:val="both"/>
        <w:rPr>
          <w:rFonts w:ascii="Verdana" w:hAnsi="Verdana" w:cs="Arial"/>
          <w:sz w:val="20"/>
          <w:szCs w:val="20"/>
        </w:rPr>
      </w:pPr>
    </w:p>
    <w:p w14:paraId="4D3D1A1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Que eu, se tenho nos olhos </w:t>
      </w:r>
      <w:proofErr w:type="gramStart"/>
      <w:r w:rsidRPr="002628F4">
        <w:rPr>
          <w:rFonts w:ascii="Verdana" w:hAnsi="Verdana" w:cs="Arial"/>
          <w:sz w:val="20"/>
          <w:szCs w:val="20"/>
        </w:rPr>
        <w:t>mal feridos</w:t>
      </w:r>
      <w:proofErr w:type="gramEnd"/>
    </w:p>
    <w:p w14:paraId="3C1E382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Pensamentos de vida formulados,</w:t>
      </w:r>
    </w:p>
    <w:p w14:paraId="6E5CDD3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São pensamentos idos e vividos.</w:t>
      </w:r>
    </w:p>
    <w:p w14:paraId="7B9ECD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(Machado de Assis)</w:t>
      </w:r>
    </w:p>
    <w:p w14:paraId="164787D5" w14:textId="77777777" w:rsidR="002628F4" w:rsidRPr="002628F4" w:rsidRDefault="002628F4" w:rsidP="002628F4">
      <w:pPr>
        <w:spacing w:after="0" w:line="240" w:lineRule="auto"/>
        <w:ind w:left="-1134"/>
        <w:jc w:val="both"/>
        <w:rPr>
          <w:rFonts w:ascii="Verdana" w:hAnsi="Verdana" w:cs="Arial"/>
          <w:sz w:val="20"/>
          <w:szCs w:val="20"/>
        </w:rPr>
      </w:pPr>
    </w:p>
    <w:p w14:paraId="5132A476" w14:textId="6D2D769A"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Ao avaliarmos o Texto I quanto a seu gênero literário, podemos afirmar que ele pertence:</w:t>
      </w:r>
      <w:r w:rsidR="00381C1D">
        <w:rPr>
          <w:rFonts w:ascii="Verdana" w:hAnsi="Verdana" w:cs="Arial"/>
          <w:sz w:val="20"/>
          <w:szCs w:val="20"/>
        </w:rPr>
        <w:t xml:space="preserve"> </w:t>
      </w:r>
      <w:r w:rsidR="00381C1D" w:rsidRPr="002628F4">
        <w:rPr>
          <w:rFonts w:ascii="Verdana" w:hAnsi="Verdana" w:cs="Arial"/>
          <w:sz w:val="20"/>
          <w:szCs w:val="20"/>
        </w:rPr>
        <w:t>(0,5)</w:t>
      </w:r>
    </w:p>
    <w:p w14:paraId="1EDC118B" w14:textId="77777777" w:rsidR="002628F4" w:rsidRPr="002628F4" w:rsidRDefault="002628F4" w:rsidP="002628F4">
      <w:pPr>
        <w:spacing w:after="0" w:line="240" w:lineRule="auto"/>
        <w:ind w:left="-1134"/>
        <w:jc w:val="both"/>
        <w:rPr>
          <w:rFonts w:ascii="Verdana" w:hAnsi="Verdana" w:cs="Arial"/>
          <w:sz w:val="20"/>
          <w:szCs w:val="20"/>
        </w:rPr>
      </w:pPr>
    </w:p>
    <w:p w14:paraId="7B99D0B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ao gênero narrativo, pois conta a história triste do poeta.</w:t>
      </w:r>
    </w:p>
    <w:p w14:paraId="56E8164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b) ao gênero lírico, pois expressa os sentimentos do eu poético.</w:t>
      </w:r>
    </w:p>
    <w:p w14:paraId="20AB84E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ao gênero dramático, pois evidencia o drama sentimental do poeta.</w:t>
      </w:r>
    </w:p>
    <w:p w14:paraId="6F17377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ao gênero épico, pois exterioriza e narra as emoções do eu lírico de forma grandiloquente.</w:t>
      </w:r>
    </w:p>
    <w:p w14:paraId="68B8838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ao gênero descritivo, pois descreve os detalhes do contexto físico da cena.</w:t>
      </w:r>
    </w:p>
    <w:p w14:paraId="099A0EFC" w14:textId="77777777" w:rsidR="002628F4" w:rsidRPr="002628F4" w:rsidRDefault="002628F4" w:rsidP="002628F4">
      <w:pPr>
        <w:spacing w:after="0" w:line="240" w:lineRule="auto"/>
        <w:ind w:left="-1134"/>
        <w:jc w:val="both"/>
        <w:rPr>
          <w:rFonts w:ascii="Verdana" w:hAnsi="Verdana" w:cs="Arial"/>
          <w:sz w:val="20"/>
          <w:szCs w:val="20"/>
        </w:rPr>
      </w:pPr>
    </w:p>
    <w:p w14:paraId="763D9D94" w14:textId="4A43ED5A"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16. Sobre os gêneros literários, afirma-se:</w:t>
      </w:r>
      <w:r w:rsidR="00381C1D">
        <w:rPr>
          <w:rFonts w:ascii="Verdana" w:hAnsi="Verdana" w:cs="Arial"/>
          <w:sz w:val="20"/>
          <w:szCs w:val="20"/>
        </w:rPr>
        <w:t xml:space="preserve"> </w:t>
      </w:r>
      <w:r w:rsidR="00381C1D" w:rsidRPr="002628F4">
        <w:rPr>
          <w:rFonts w:ascii="Verdana" w:hAnsi="Verdana" w:cs="Arial"/>
          <w:sz w:val="20"/>
          <w:szCs w:val="20"/>
        </w:rPr>
        <w:t>(0,5)</w:t>
      </w:r>
    </w:p>
    <w:p w14:paraId="34D33446" w14:textId="77777777" w:rsidR="002628F4" w:rsidRPr="002628F4" w:rsidRDefault="002628F4" w:rsidP="002628F4">
      <w:pPr>
        <w:spacing w:after="0" w:line="240" w:lineRule="auto"/>
        <w:ind w:left="-1134"/>
        <w:jc w:val="both"/>
        <w:rPr>
          <w:rFonts w:ascii="Verdana" w:hAnsi="Verdana" w:cs="Arial"/>
          <w:sz w:val="20"/>
          <w:szCs w:val="20"/>
        </w:rPr>
      </w:pPr>
    </w:p>
    <w:p w14:paraId="25891E8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w:t>
      </w:r>
      <w:r w:rsidRPr="002628F4">
        <w:rPr>
          <w:rFonts w:ascii="Verdana" w:hAnsi="Verdana" w:cs="Arial"/>
          <w:sz w:val="20"/>
          <w:szCs w:val="20"/>
        </w:rPr>
        <w:tab/>
        <w:t>O gênero dramático abrange textos que tematizam o sofrimento e a aflição da condição humana.</w:t>
      </w:r>
    </w:p>
    <w:p w14:paraId="1863C96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w:t>
      </w:r>
      <w:r w:rsidRPr="002628F4">
        <w:rPr>
          <w:rFonts w:ascii="Verdana" w:hAnsi="Verdana" w:cs="Arial"/>
          <w:sz w:val="20"/>
          <w:szCs w:val="20"/>
        </w:rPr>
        <w:tab/>
        <w:t>Textos pertencentes ao gênero lírico privilegiam a expressão subjetiva de estados interiores.</w:t>
      </w:r>
    </w:p>
    <w:p w14:paraId="4732310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III.</w:t>
      </w:r>
      <w:r w:rsidRPr="002628F4">
        <w:rPr>
          <w:rFonts w:ascii="Verdana" w:hAnsi="Verdana" w:cs="Arial"/>
          <w:sz w:val="20"/>
          <w:szCs w:val="20"/>
        </w:rPr>
        <w:tab/>
        <w:t>O gênero épico compreende textos sobre acontecimentos grandiosos protagonizados por heróis.</w:t>
      </w:r>
    </w:p>
    <w:p w14:paraId="6B8FFE15"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IV.</w:t>
      </w:r>
      <w:r w:rsidRPr="002628F4">
        <w:rPr>
          <w:rFonts w:ascii="Verdana" w:hAnsi="Verdana" w:cs="Arial"/>
          <w:sz w:val="20"/>
          <w:szCs w:val="20"/>
        </w:rPr>
        <w:tab/>
        <w:t>Em</w:t>
      </w:r>
      <w:proofErr w:type="gramEnd"/>
      <w:r w:rsidRPr="002628F4">
        <w:rPr>
          <w:rFonts w:ascii="Verdana" w:hAnsi="Verdana" w:cs="Arial"/>
          <w:sz w:val="20"/>
          <w:szCs w:val="20"/>
        </w:rPr>
        <w:t xml:space="preserve"> literatura, o romance e a novela são formas narrativas pertencentes ao gênero dramático.</w:t>
      </w:r>
    </w:p>
    <w:p w14:paraId="0E136757" w14:textId="77777777" w:rsidR="002628F4" w:rsidRPr="002628F4" w:rsidRDefault="002628F4" w:rsidP="002628F4">
      <w:pPr>
        <w:spacing w:after="0" w:line="240" w:lineRule="auto"/>
        <w:ind w:left="-1134"/>
        <w:jc w:val="both"/>
        <w:rPr>
          <w:rFonts w:ascii="Verdana" w:hAnsi="Verdana" w:cs="Arial"/>
          <w:sz w:val="20"/>
          <w:szCs w:val="20"/>
        </w:rPr>
      </w:pPr>
    </w:p>
    <w:p w14:paraId="197023E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Estão corretas apenas as afirmativas</w:t>
      </w:r>
    </w:p>
    <w:p w14:paraId="7E1D868A" w14:textId="77777777" w:rsidR="002628F4" w:rsidRPr="002628F4" w:rsidRDefault="002628F4" w:rsidP="002628F4">
      <w:pPr>
        <w:spacing w:after="0" w:line="240" w:lineRule="auto"/>
        <w:ind w:left="-1134"/>
        <w:jc w:val="both"/>
        <w:rPr>
          <w:rFonts w:ascii="Verdana" w:hAnsi="Verdana" w:cs="Arial"/>
          <w:sz w:val="20"/>
          <w:szCs w:val="20"/>
        </w:rPr>
      </w:pPr>
    </w:p>
    <w:p w14:paraId="4DBF5C7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I e II.</w:t>
      </w:r>
    </w:p>
    <w:p w14:paraId="414BE0B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I e IV.</w:t>
      </w:r>
    </w:p>
    <w:p w14:paraId="16F93E0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II e III.</w:t>
      </w:r>
    </w:p>
    <w:p w14:paraId="72CE439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III e IV.</w:t>
      </w:r>
    </w:p>
    <w:p w14:paraId="6E0349D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I e III</w:t>
      </w:r>
    </w:p>
    <w:p w14:paraId="0F34F5F5" w14:textId="77777777" w:rsidR="002628F4" w:rsidRPr="002628F4" w:rsidRDefault="002628F4" w:rsidP="002628F4">
      <w:pPr>
        <w:spacing w:after="0" w:line="240" w:lineRule="auto"/>
        <w:ind w:left="-1134"/>
        <w:jc w:val="both"/>
        <w:rPr>
          <w:rFonts w:ascii="Verdana" w:hAnsi="Verdana" w:cs="Arial"/>
          <w:sz w:val="20"/>
          <w:szCs w:val="20"/>
        </w:rPr>
      </w:pPr>
    </w:p>
    <w:p w14:paraId="7DCC6FA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17. Cemitério pernambucano</w:t>
      </w:r>
    </w:p>
    <w:p w14:paraId="26E5181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(Nossa Senhora da Luz)</w:t>
      </w:r>
    </w:p>
    <w:p w14:paraId="3DDAE97A" w14:textId="77777777" w:rsidR="002628F4" w:rsidRPr="002628F4" w:rsidRDefault="002628F4" w:rsidP="002628F4">
      <w:pPr>
        <w:spacing w:after="0" w:line="240" w:lineRule="auto"/>
        <w:ind w:left="-1134"/>
        <w:jc w:val="both"/>
        <w:rPr>
          <w:rFonts w:ascii="Verdana" w:hAnsi="Verdana" w:cs="Arial"/>
          <w:sz w:val="20"/>
          <w:szCs w:val="20"/>
        </w:rPr>
      </w:pPr>
    </w:p>
    <w:p w14:paraId="123BB81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Nesta terra ninguém jaz</w:t>
      </w:r>
    </w:p>
    <w:p w14:paraId="18127B90"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pois</w:t>
      </w:r>
      <w:proofErr w:type="gramEnd"/>
      <w:r w:rsidRPr="002628F4">
        <w:rPr>
          <w:rFonts w:ascii="Verdana" w:hAnsi="Verdana" w:cs="Arial"/>
          <w:sz w:val="20"/>
          <w:szCs w:val="20"/>
        </w:rPr>
        <w:t xml:space="preserve"> também não jaz um rio</w:t>
      </w:r>
    </w:p>
    <w:p w14:paraId="181B0D0B"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noutro</w:t>
      </w:r>
      <w:proofErr w:type="gramEnd"/>
      <w:r w:rsidRPr="002628F4">
        <w:rPr>
          <w:rFonts w:ascii="Verdana" w:hAnsi="Verdana" w:cs="Arial"/>
          <w:sz w:val="20"/>
          <w:szCs w:val="20"/>
        </w:rPr>
        <w:t xml:space="preserve"> rio, nem o mar</w:t>
      </w:r>
    </w:p>
    <w:p w14:paraId="60D02EA5" w14:textId="77777777" w:rsidR="002628F4" w:rsidRPr="002628F4" w:rsidRDefault="002628F4" w:rsidP="002628F4">
      <w:pPr>
        <w:spacing w:after="0" w:line="240" w:lineRule="auto"/>
        <w:ind w:left="-1134"/>
        <w:jc w:val="both"/>
        <w:rPr>
          <w:rFonts w:ascii="Verdana" w:hAnsi="Verdana" w:cs="Arial"/>
          <w:sz w:val="20"/>
          <w:szCs w:val="20"/>
        </w:rPr>
      </w:pPr>
      <w:proofErr w:type="spellStart"/>
      <w:proofErr w:type="gramStart"/>
      <w:r w:rsidRPr="002628F4">
        <w:rPr>
          <w:rFonts w:ascii="Verdana" w:hAnsi="Verdana" w:cs="Arial"/>
          <w:sz w:val="20"/>
          <w:szCs w:val="20"/>
        </w:rPr>
        <w:t>é</w:t>
      </w:r>
      <w:proofErr w:type="spellEnd"/>
      <w:proofErr w:type="gramEnd"/>
      <w:r w:rsidRPr="002628F4">
        <w:rPr>
          <w:rFonts w:ascii="Verdana" w:hAnsi="Verdana" w:cs="Arial"/>
          <w:sz w:val="20"/>
          <w:szCs w:val="20"/>
        </w:rPr>
        <w:t xml:space="preserve"> cemitério de rios.</w:t>
      </w:r>
    </w:p>
    <w:p w14:paraId="2D9A4D01" w14:textId="77777777" w:rsidR="002628F4" w:rsidRPr="002628F4" w:rsidRDefault="002628F4" w:rsidP="002628F4">
      <w:pPr>
        <w:spacing w:after="0" w:line="240" w:lineRule="auto"/>
        <w:ind w:left="-1134"/>
        <w:jc w:val="both"/>
        <w:rPr>
          <w:rFonts w:ascii="Verdana" w:hAnsi="Verdana" w:cs="Arial"/>
          <w:sz w:val="20"/>
          <w:szCs w:val="20"/>
        </w:rPr>
      </w:pPr>
    </w:p>
    <w:p w14:paraId="1388E9C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Nenhum dos mortos daqui</w:t>
      </w:r>
    </w:p>
    <w:p w14:paraId="067CEC35"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vem</w:t>
      </w:r>
      <w:proofErr w:type="gramEnd"/>
      <w:r w:rsidRPr="002628F4">
        <w:rPr>
          <w:rFonts w:ascii="Verdana" w:hAnsi="Verdana" w:cs="Arial"/>
          <w:sz w:val="20"/>
          <w:szCs w:val="20"/>
        </w:rPr>
        <w:t xml:space="preserve"> vestido de caixão.</w:t>
      </w:r>
    </w:p>
    <w:p w14:paraId="017E653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Portanto, eles não se enterram,</w:t>
      </w:r>
    </w:p>
    <w:p w14:paraId="68FE2FD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são</w:t>
      </w:r>
      <w:proofErr w:type="gramEnd"/>
      <w:r w:rsidRPr="002628F4">
        <w:rPr>
          <w:rFonts w:ascii="Verdana" w:hAnsi="Verdana" w:cs="Arial"/>
          <w:sz w:val="20"/>
          <w:szCs w:val="20"/>
        </w:rPr>
        <w:t xml:space="preserve"> derramados no chão.</w:t>
      </w:r>
    </w:p>
    <w:p w14:paraId="7A7E6023" w14:textId="77777777" w:rsidR="002628F4" w:rsidRPr="002628F4" w:rsidRDefault="002628F4" w:rsidP="002628F4">
      <w:pPr>
        <w:spacing w:after="0" w:line="240" w:lineRule="auto"/>
        <w:ind w:left="-1134"/>
        <w:jc w:val="both"/>
        <w:rPr>
          <w:rFonts w:ascii="Verdana" w:hAnsi="Verdana" w:cs="Arial"/>
          <w:sz w:val="20"/>
          <w:szCs w:val="20"/>
        </w:rPr>
      </w:pPr>
    </w:p>
    <w:p w14:paraId="5D3B0EE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Vêm de redes de varandas</w:t>
      </w:r>
    </w:p>
    <w:p w14:paraId="3DB6CACB"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abertas</w:t>
      </w:r>
      <w:proofErr w:type="gramEnd"/>
      <w:r w:rsidRPr="002628F4">
        <w:rPr>
          <w:rFonts w:ascii="Verdana" w:hAnsi="Verdana" w:cs="Arial"/>
          <w:sz w:val="20"/>
          <w:szCs w:val="20"/>
        </w:rPr>
        <w:t xml:space="preserve"> ao sol e à chuva.</w:t>
      </w:r>
    </w:p>
    <w:p w14:paraId="288EADA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Trazem suas próprias moscas.</w:t>
      </w:r>
    </w:p>
    <w:p w14:paraId="04A8CCB1"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 chão lhes vai como luva.</w:t>
      </w:r>
    </w:p>
    <w:p w14:paraId="5AC160CA" w14:textId="77777777" w:rsidR="002628F4" w:rsidRPr="002628F4" w:rsidRDefault="002628F4" w:rsidP="002628F4">
      <w:pPr>
        <w:spacing w:after="0" w:line="240" w:lineRule="auto"/>
        <w:ind w:left="-1134"/>
        <w:jc w:val="both"/>
        <w:rPr>
          <w:rFonts w:ascii="Verdana" w:hAnsi="Verdana" w:cs="Arial"/>
          <w:sz w:val="20"/>
          <w:szCs w:val="20"/>
        </w:rPr>
      </w:pPr>
    </w:p>
    <w:p w14:paraId="47AB11F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Mortos ao ar-livre, que eram,</w:t>
      </w:r>
    </w:p>
    <w:p w14:paraId="08DC9F0D"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hoje</w:t>
      </w:r>
      <w:proofErr w:type="gramEnd"/>
      <w:r w:rsidRPr="002628F4">
        <w:rPr>
          <w:rFonts w:ascii="Verdana" w:hAnsi="Verdana" w:cs="Arial"/>
          <w:sz w:val="20"/>
          <w:szCs w:val="20"/>
        </w:rPr>
        <w:t xml:space="preserve"> à terra livre estão.</w:t>
      </w:r>
    </w:p>
    <w:p w14:paraId="12CE6E4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São tão da terra que a terra</w:t>
      </w:r>
    </w:p>
    <w:p w14:paraId="146A1268"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nem</w:t>
      </w:r>
      <w:proofErr w:type="gramEnd"/>
      <w:r w:rsidRPr="002628F4">
        <w:rPr>
          <w:rFonts w:ascii="Verdana" w:hAnsi="Verdana" w:cs="Arial"/>
          <w:sz w:val="20"/>
          <w:szCs w:val="20"/>
        </w:rPr>
        <w:t xml:space="preserve"> sente sua intrusão.</w:t>
      </w:r>
    </w:p>
    <w:p w14:paraId="4450ED7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(MELO NETO, João Cabra de. Paisagens com figuras (1954-1955). In: Morte e vida Severina: e outros poemas. ______. Rio de Janeiro: Objetiva, 2009)</w:t>
      </w:r>
    </w:p>
    <w:p w14:paraId="6FB36F62" w14:textId="77777777" w:rsidR="002628F4" w:rsidRPr="002628F4" w:rsidRDefault="002628F4" w:rsidP="002628F4">
      <w:pPr>
        <w:spacing w:after="0" w:line="240" w:lineRule="auto"/>
        <w:ind w:left="-1134"/>
        <w:jc w:val="both"/>
        <w:rPr>
          <w:rFonts w:ascii="Verdana" w:hAnsi="Verdana" w:cs="Arial"/>
          <w:sz w:val="20"/>
          <w:szCs w:val="20"/>
        </w:rPr>
      </w:pPr>
    </w:p>
    <w:p w14:paraId="51C4EB6D" w14:textId="3E75608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Assinale a alternativa que apresenta uma leitura incoerente do poema de João Cabral de Melo Neto.</w:t>
      </w:r>
      <w:r w:rsidR="00381C1D">
        <w:rPr>
          <w:rFonts w:ascii="Verdana" w:hAnsi="Verdana" w:cs="Arial"/>
          <w:sz w:val="20"/>
          <w:szCs w:val="20"/>
        </w:rPr>
        <w:t xml:space="preserve"> </w:t>
      </w:r>
      <w:r w:rsidR="00381C1D" w:rsidRPr="002628F4">
        <w:rPr>
          <w:rFonts w:ascii="Verdana" w:hAnsi="Verdana" w:cs="Arial"/>
          <w:sz w:val="20"/>
          <w:szCs w:val="20"/>
        </w:rPr>
        <w:t>(0,5)</w:t>
      </w:r>
    </w:p>
    <w:p w14:paraId="0A8892F0" w14:textId="77777777" w:rsidR="002628F4" w:rsidRPr="002628F4" w:rsidRDefault="002628F4" w:rsidP="002628F4">
      <w:pPr>
        <w:spacing w:after="0" w:line="240" w:lineRule="auto"/>
        <w:ind w:left="-1134"/>
        <w:jc w:val="both"/>
        <w:rPr>
          <w:rFonts w:ascii="Verdana" w:hAnsi="Verdana" w:cs="Arial"/>
          <w:sz w:val="20"/>
          <w:szCs w:val="20"/>
        </w:rPr>
      </w:pPr>
    </w:p>
    <w:p w14:paraId="3479A89A"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Em vida, os sujeitos de que fala o poema não gozavam de condições dignas de subsistência, situação que, no texto, é simbolizada na ideia “Mortos ao ar-livre”.</w:t>
      </w:r>
    </w:p>
    <w:p w14:paraId="3A45E44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O valor da terra na vida das pessoas mencionadas nas estrofes do poema assume função primordial, o que fica bem expresso nos dois últimos versos.</w:t>
      </w:r>
    </w:p>
    <w:p w14:paraId="26524FF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 situação de indigência experimentada em vida se perpetua na hora da morte, como se pode perceber em algumas partes do texto.</w:t>
      </w:r>
    </w:p>
    <w:p w14:paraId="3ED22247" w14:textId="77777777" w:rsidR="002628F4" w:rsidRPr="002628F4" w:rsidRDefault="002628F4" w:rsidP="002628F4">
      <w:pPr>
        <w:spacing w:after="0" w:line="240" w:lineRule="auto"/>
        <w:ind w:left="-1134"/>
        <w:jc w:val="both"/>
        <w:rPr>
          <w:rFonts w:ascii="Verdana" w:hAnsi="Verdana" w:cs="Arial"/>
          <w:sz w:val="20"/>
          <w:szCs w:val="20"/>
        </w:rPr>
      </w:pPr>
      <w:proofErr w:type="gramStart"/>
      <w:r w:rsidRPr="002628F4">
        <w:rPr>
          <w:rFonts w:ascii="Verdana" w:hAnsi="Verdana" w:cs="Arial"/>
          <w:sz w:val="20"/>
          <w:szCs w:val="20"/>
        </w:rPr>
        <w:t>d) No</w:t>
      </w:r>
      <w:proofErr w:type="gramEnd"/>
      <w:r w:rsidRPr="002628F4">
        <w:rPr>
          <w:rFonts w:ascii="Verdana" w:hAnsi="Verdana" w:cs="Arial"/>
          <w:sz w:val="20"/>
          <w:szCs w:val="20"/>
        </w:rPr>
        <w:t xml:space="preserve"> poema, a terra aparece como um seio gentil que acolhe os desafortunados que procedem de uma vida dura, resultante do processo de exclusão social a que foram relegadas historicamente inúmeras pessoas que, no Brasil, sobrevivem no campo.</w:t>
      </w:r>
    </w:p>
    <w:p w14:paraId="1E79C11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 condição sub-humana em que vivem os sujeitos a que se refere o eu lírico decorre exclusivamente da ausência de água em sua região, pois lá não chove, não há rio nem há mar.</w:t>
      </w:r>
    </w:p>
    <w:p w14:paraId="3FF0FA73" w14:textId="77777777" w:rsidR="002628F4" w:rsidRPr="002628F4" w:rsidRDefault="002628F4" w:rsidP="002628F4">
      <w:pPr>
        <w:spacing w:after="0" w:line="240" w:lineRule="auto"/>
        <w:ind w:left="-1134"/>
        <w:jc w:val="both"/>
        <w:rPr>
          <w:rFonts w:ascii="Verdana" w:hAnsi="Verdana" w:cs="Arial"/>
          <w:sz w:val="20"/>
          <w:szCs w:val="20"/>
        </w:rPr>
      </w:pPr>
    </w:p>
    <w:p w14:paraId="1AC4F3FB" w14:textId="099B929F"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18. O exercício da crônica</w:t>
      </w:r>
      <w:r w:rsidR="00381C1D">
        <w:rPr>
          <w:rFonts w:ascii="Verdana" w:hAnsi="Verdana" w:cs="Arial"/>
          <w:sz w:val="20"/>
          <w:szCs w:val="20"/>
        </w:rPr>
        <w:t xml:space="preserve"> </w:t>
      </w:r>
      <w:r w:rsidR="00381C1D" w:rsidRPr="002628F4">
        <w:rPr>
          <w:rFonts w:ascii="Verdana" w:hAnsi="Verdana" w:cs="Arial"/>
          <w:sz w:val="20"/>
          <w:szCs w:val="20"/>
        </w:rPr>
        <w:t>(0,5)</w:t>
      </w:r>
    </w:p>
    <w:p w14:paraId="10D0B4BC" w14:textId="77777777" w:rsidR="002628F4" w:rsidRPr="002628F4" w:rsidRDefault="002628F4" w:rsidP="002628F4">
      <w:pPr>
        <w:spacing w:after="0" w:line="240" w:lineRule="auto"/>
        <w:ind w:left="-1134"/>
        <w:jc w:val="both"/>
        <w:rPr>
          <w:rFonts w:ascii="Verdana" w:hAnsi="Verdana" w:cs="Arial"/>
          <w:sz w:val="20"/>
          <w:szCs w:val="20"/>
        </w:rPr>
      </w:pPr>
    </w:p>
    <w:p w14:paraId="31B24DE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Escrever prosa é uma arte ingrata. Eu digo prosa fiada, como faz um cronista; não a prosa de um ficcionista, na qual este é levado meio a tapas pelas personagens e situações que, azar dele, criou porque quis. Com um prosador do cotidiano, a coisa fia mais fino. Senta-se diante de sua máquina, acende um cigarro, olha através da janela e busca fundo em sua imaginação um fato qualquer, de preferência colhido no noticiário matutino, ou da véspera, em que, com as suas artimanhas peculiares, possa injetar um sangue novo.</w:t>
      </w:r>
    </w:p>
    <w:p w14:paraId="2062E32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MORAES, V. Para viver um grande amor: crônicas e poemas. São Paulo: Cia. das Letras, 1991.</w:t>
      </w:r>
    </w:p>
    <w:p w14:paraId="0CB0C894" w14:textId="77777777" w:rsidR="002628F4" w:rsidRPr="002628F4" w:rsidRDefault="002628F4" w:rsidP="002628F4">
      <w:pPr>
        <w:spacing w:after="0" w:line="240" w:lineRule="auto"/>
        <w:ind w:left="-1134"/>
        <w:jc w:val="both"/>
        <w:rPr>
          <w:rFonts w:ascii="Verdana" w:hAnsi="Verdana" w:cs="Arial"/>
          <w:sz w:val="20"/>
          <w:szCs w:val="20"/>
        </w:rPr>
      </w:pPr>
    </w:p>
    <w:p w14:paraId="750B89D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Nesse trecho, Vinicius de Moraes exercita a crônica para pensá-la como gênero e prática. Do ponto de vista dele, cabe ao cronista</w:t>
      </w:r>
    </w:p>
    <w:p w14:paraId="56B3E029" w14:textId="77777777" w:rsidR="002628F4" w:rsidRPr="002628F4" w:rsidRDefault="002628F4" w:rsidP="002628F4">
      <w:pPr>
        <w:spacing w:after="0" w:line="240" w:lineRule="auto"/>
        <w:ind w:left="-1134"/>
        <w:jc w:val="both"/>
        <w:rPr>
          <w:rFonts w:ascii="Verdana" w:hAnsi="Verdana" w:cs="Arial"/>
          <w:sz w:val="20"/>
          <w:szCs w:val="20"/>
        </w:rPr>
      </w:pPr>
    </w:p>
    <w:p w14:paraId="4DAB63D4"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criar fatos com a imaginação.</w:t>
      </w:r>
    </w:p>
    <w:p w14:paraId="43219B2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reproduzir as notícias dos jornais.</w:t>
      </w:r>
    </w:p>
    <w:p w14:paraId="7B4ADB0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escrever em linguagem coloquial.</w:t>
      </w:r>
    </w:p>
    <w:p w14:paraId="01C2431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construir personagens verossímeis.</w:t>
      </w:r>
    </w:p>
    <w:p w14:paraId="14937F47"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 xml:space="preserve">e) </w:t>
      </w:r>
      <w:proofErr w:type="spellStart"/>
      <w:r w:rsidRPr="002628F4">
        <w:rPr>
          <w:rFonts w:ascii="Verdana" w:hAnsi="Verdana" w:cs="Arial"/>
          <w:sz w:val="20"/>
          <w:szCs w:val="20"/>
        </w:rPr>
        <w:t>ressignificar</w:t>
      </w:r>
      <w:proofErr w:type="spellEnd"/>
      <w:r w:rsidRPr="002628F4">
        <w:rPr>
          <w:rFonts w:ascii="Verdana" w:hAnsi="Verdana" w:cs="Arial"/>
          <w:sz w:val="20"/>
          <w:szCs w:val="20"/>
        </w:rPr>
        <w:t xml:space="preserve"> o cotidiano pela escrita.</w:t>
      </w:r>
    </w:p>
    <w:p w14:paraId="79867EB0" w14:textId="77777777" w:rsidR="002628F4" w:rsidRPr="002628F4" w:rsidRDefault="002628F4" w:rsidP="002628F4">
      <w:pPr>
        <w:spacing w:after="0" w:line="240" w:lineRule="auto"/>
        <w:ind w:left="-1134"/>
        <w:jc w:val="both"/>
        <w:rPr>
          <w:rFonts w:ascii="Verdana" w:hAnsi="Verdana" w:cs="Arial"/>
          <w:sz w:val="20"/>
          <w:szCs w:val="20"/>
        </w:rPr>
      </w:pPr>
    </w:p>
    <w:p w14:paraId="37B72A1D" w14:textId="1A82366D"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19. Por que as formigas não morrem quando postas em forno de micro-ondas?</w:t>
      </w:r>
      <w:r w:rsidR="00381C1D">
        <w:rPr>
          <w:rFonts w:ascii="Verdana" w:hAnsi="Verdana" w:cs="Arial"/>
          <w:sz w:val="20"/>
          <w:szCs w:val="20"/>
        </w:rPr>
        <w:t xml:space="preserve"> </w:t>
      </w:r>
      <w:r w:rsidR="00381C1D" w:rsidRPr="002628F4">
        <w:rPr>
          <w:rFonts w:ascii="Verdana" w:hAnsi="Verdana" w:cs="Arial"/>
          <w:sz w:val="20"/>
          <w:szCs w:val="20"/>
        </w:rPr>
        <w:t>(0,5)</w:t>
      </w:r>
    </w:p>
    <w:p w14:paraId="08D75DE6" w14:textId="77777777" w:rsidR="002628F4" w:rsidRPr="002628F4" w:rsidRDefault="002628F4" w:rsidP="002628F4">
      <w:pPr>
        <w:spacing w:after="0" w:line="240" w:lineRule="auto"/>
        <w:ind w:left="-1134"/>
        <w:jc w:val="both"/>
        <w:rPr>
          <w:rFonts w:ascii="Verdana" w:hAnsi="Verdana" w:cs="Arial"/>
          <w:sz w:val="20"/>
          <w:szCs w:val="20"/>
        </w:rPr>
      </w:pPr>
    </w:p>
    <w:p w14:paraId="4939FF5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As micro-ondas são ondas eletromagnéticas com frequência muito alta. Elas causam vibração nas moléculas de água, e é isso que aquece a comida. Se o prato estiver seco, sua temperatura não se altera. Da mesma maneira, se as formigas tiverem pouca água em seu corpo, podem sair incólumes. Já um ser humano não se sairia tão bem quanto esses insetos dentro de um forno de micro-ondas superdimensionado: a água que compõe 70% do seu corpo aqueceria. Micro-ondas de baixa intensidade, porém, estão por toda a parte, oriundas da telefonia celular, mas não há comprovação de que causem problemas para a população humana.</w:t>
      </w:r>
    </w:p>
    <w:p w14:paraId="5105B50D" w14:textId="77777777" w:rsidR="002628F4" w:rsidRPr="002628F4" w:rsidRDefault="002628F4" w:rsidP="002628F4">
      <w:pPr>
        <w:spacing w:after="0" w:line="240" w:lineRule="auto"/>
        <w:ind w:left="-1134"/>
        <w:jc w:val="both"/>
        <w:rPr>
          <w:rFonts w:ascii="Verdana" w:hAnsi="Verdana" w:cs="Arial"/>
          <w:sz w:val="20"/>
          <w:szCs w:val="20"/>
        </w:rPr>
      </w:pPr>
    </w:p>
    <w:p w14:paraId="62FF84A5"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(OKUNO, E. Disponível em: http://revistapesquisa.fapesp.br. Acesso em: 11 dez. 2013.)</w:t>
      </w:r>
    </w:p>
    <w:p w14:paraId="7F908E5F" w14:textId="77777777" w:rsidR="002628F4" w:rsidRPr="002628F4" w:rsidRDefault="002628F4" w:rsidP="002628F4">
      <w:pPr>
        <w:spacing w:after="0" w:line="240" w:lineRule="auto"/>
        <w:ind w:left="-1134"/>
        <w:jc w:val="both"/>
        <w:rPr>
          <w:rFonts w:ascii="Verdana" w:hAnsi="Verdana" w:cs="Arial"/>
          <w:sz w:val="20"/>
          <w:szCs w:val="20"/>
        </w:rPr>
      </w:pPr>
    </w:p>
    <w:p w14:paraId="67B2C9F2"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Os textos constroem-se com recursos linguísticos que materializam diferentes propósitos comunicativos. Ao responder à pergunta que dá título ao texto, o autor tem como objetivo principal</w:t>
      </w:r>
    </w:p>
    <w:p w14:paraId="50FA376F" w14:textId="77777777" w:rsidR="002628F4" w:rsidRPr="002628F4" w:rsidRDefault="002628F4" w:rsidP="002628F4">
      <w:pPr>
        <w:spacing w:after="0" w:line="240" w:lineRule="auto"/>
        <w:ind w:left="-1134"/>
        <w:jc w:val="both"/>
        <w:rPr>
          <w:rFonts w:ascii="Verdana" w:hAnsi="Verdana" w:cs="Arial"/>
          <w:sz w:val="20"/>
          <w:szCs w:val="20"/>
        </w:rPr>
      </w:pPr>
    </w:p>
    <w:p w14:paraId="2A2D7418"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defender o ponto de vista de que as ondas eletromagnéticas são inofensivas.</w:t>
      </w:r>
    </w:p>
    <w:p w14:paraId="2CCB7D3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divulgar resultados de recentes pesquisas científicas para a sociedade.</w:t>
      </w:r>
    </w:p>
    <w:p w14:paraId="1590295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apresentar informações acerca das ondas eletromagnéticas e de seu uso.</w:t>
      </w:r>
    </w:p>
    <w:p w14:paraId="568E871B"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d) alertar o leitor sobre os riscos de usar as micro-ondas em seu dia a dia.</w:t>
      </w:r>
    </w:p>
    <w:p w14:paraId="34E1FFD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apontar diferenças fisiológicas entre formigas e seres humanos.</w:t>
      </w:r>
    </w:p>
    <w:p w14:paraId="5D2167B9" w14:textId="77777777" w:rsidR="002628F4" w:rsidRPr="002628F4" w:rsidRDefault="002628F4" w:rsidP="002628F4">
      <w:pPr>
        <w:spacing w:after="0" w:line="240" w:lineRule="auto"/>
        <w:ind w:left="-1134"/>
        <w:jc w:val="both"/>
        <w:rPr>
          <w:rFonts w:ascii="Verdana" w:hAnsi="Verdana" w:cs="Arial"/>
          <w:sz w:val="20"/>
          <w:szCs w:val="20"/>
        </w:rPr>
      </w:pPr>
    </w:p>
    <w:p w14:paraId="6595050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20. Poesia quentinha</w:t>
      </w:r>
    </w:p>
    <w:p w14:paraId="20EE3802" w14:textId="77777777" w:rsidR="002628F4" w:rsidRPr="002628F4" w:rsidRDefault="002628F4" w:rsidP="002628F4">
      <w:pPr>
        <w:spacing w:after="0" w:line="240" w:lineRule="auto"/>
        <w:ind w:left="-1134"/>
        <w:jc w:val="both"/>
        <w:rPr>
          <w:rFonts w:ascii="Verdana" w:hAnsi="Verdana" w:cs="Arial"/>
          <w:sz w:val="20"/>
          <w:szCs w:val="20"/>
        </w:rPr>
      </w:pPr>
    </w:p>
    <w:p w14:paraId="6DE75820"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Projeto literário publica poemas em sacos de pão na capital mineira</w:t>
      </w:r>
    </w:p>
    <w:p w14:paraId="5F2CB4B1" w14:textId="77777777" w:rsidR="002628F4" w:rsidRPr="002628F4" w:rsidRDefault="002628F4" w:rsidP="002628F4">
      <w:pPr>
        <w:spacing w:after="0" w:line="240" w:lineRule="auto"/>
        <w:ind w:left="-1134"/>
        <w:jc w:val="both"/>
        <w:rPr>
          <w:rFonts w:ascii="Verdana" w:hAnsi="Verdana" w:cs="Arial"/>
          <w:sz w:val="20"/>
          <w:szCs w:val="20"/>
        </w:rPr>
      </w:pPr>
    </w:p>
    <w:p w14:paraId="511CC7E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Se a literatura é mesmo o alimento da alma, então os mineiros estão diante de um verdadeiro banquete. Mais do que um pãozinho com manteiga, os moradores do bairro de Barreiro, em Belo Horizonte (MG), estão consumindo poesia brasileira no café da manhã. Graças ao projeto "Pão e poesia", que faz do saquinho de pão um espaço para veiculação de poemas, escritores como Affonso Romano de Sant'Anna e Fernando Brant dividem espaço com estudantes que passaram por oficinas de escrita poética. São ao todo 250 mil embalagens, distribuídas em padarias da região de Belo Horizonte, que trazem a boa literatura para o cotidiano de pessoas, além de dar uma chance a escritores novatos de verem seus textos impressos. Criado em 2008 por um analista de sistemas apaixonado por literatura, "o Pão e Poesia" já recebeu dois prêmios do Ministério da Cultura.</w:t>
      </w:r>
    </w:p>
    <w:p w14:paraId="582D2448" w14:textId="77777777" w:rsidR="002628F4" w:rsidRPr="002628F4" w:rsidRDefault="002628F4" w:rsidP="002628F4">
      <w:pPr>
        <w:spacing w:after="0" w:line="240" w:lineRule="auto"/>
        <w:ind w:left="-1134"/>
        <w:jc w:val="both"/>
        <w:rPr>
          <w:rFonts w:ascii="Verdana" w:hAnsi="Verdana" w:cs="Arial"/>
          <w:sz w:val="20"/>
          <w:szCs w:val="20"/>
        </w:rPr>
      </w:pPr>
    </w:p>
    <w:p w14:paraId="56D5CFAC"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(Língua Portuguesa, n. 71, set. 2011.)</w:t>
      </w:r>
    </w:p>
    <w:p w14:paraId="638CDA71" w14:textId="77777777" w:rsidR="002628F4" w:rsidRPr="002628F4" w:rsidRDefault="002628F4" w:rsidP="002628F4">
      <w:pPr>
        <w:spacing w:after="0" w:line="240" w:lineRule="auto"/>
        <w:ind w:left="-1134"/>
        <w:jc w:val="both"/>
        <w:rPr>
          <w:rFonts w:ascii="Verdana" w:hAnsi="Verdana" w:cs="Arial"/>
          <w:sz w:val="20"/>
          <w:szCs w:val="20"/>
        </w:rPr>
      </w:pPr>
    </w:p>
    <w:p w14:paraId="2DA4FC8A" w14:textId="679CA700"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proposta de um projeto como o "Pão e Poesia" objetiva inovar em sua área de atuação, pois</w:t>
      </w:r>
      <w:r w:rsidR="00381C1D">
        <w:rPr>
          <w:rFonts w:ascii="Verdana" w:hAnsi="Verdana" w:cs="Arial"/>
          <w:sz w:val="20"/>
          <w:szCs w:val="20"/>
        </w:rPr>
        <w:t xml:space="preserve"> </w:t>
      </w:r>
      <w:r w:rsidR="00381C1D" w:rsidRPr="002628F4">
        <w:rPr>
          <w:rFonts w:ascii="Verdana" w:hAnsi="Verdana" w:cs="Arial"/>
          <w:sz w:val="20"/>
          <w:szCs w:val="20"/>
        </w:rPr>
        <w:t>(0,5)</w:t>
      </w:r>
    </w:p>
    <w:p w14:paraId="2D790BA8" w14:textId="77777777" w:rsidR="002628F4" w:rsidRPr="002628F4" w:rsidRDefault="002628F4" w:rsidP="002628F4">
      <w:pPr>
        <w:spacing w:after="0" w:line="240" w:lineRule="auto"/>
        <w:ind w:left="-1134"/>
        <w:jc w:val="both"/>
        <w:rPr>
          <w:rFonts w:ascii="Verdana" w:hAnsi="Verdana" w:cs="Arial"/>
          <w:sz w:val="20"/>
          <w:szCs w:val="20"/>
        </w:rPr>
      </w:pPr>
    </w:p>
    <w:p w14:paraId="17C0F77D"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a) privilegia novos escritores em detrimento daqueles já consagrados.</w:t>
      </w:r>
    </w:p>
    <w:p w14:paraId="60E32683"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b) resgata poetas que haviam perdido espaços de publicação impressa.</w:t>
      </w:r>
    </w:p>
    <w:p w14:paraId="054960F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c) prescinde de critérios de seleção em prol da popularização da literatura.</w:t>
      </w:r>
    </w:p>
    <w:p w14:paraId="6B196A06"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lastRenderedPageBreak/>
        <w:t>d) propõe acesso à literatura a públicos diversos.</w:t>
      </w:r>
    </w:p>
    <w:p w14:paraId="49054BE9" w14:textId="77777777" w:rsidR="002628F4" w:rsidRPr="002628F4" w:rsidRDefault="002628F4" w:rsidP="002628F4">
      <w:pPr>
        <w:spacing w:after="0" w:line="240" w:lineRule="auto"/>
        <w:ind w:left="-1134"/>
        <w:jc w:val="both"/>
        <w:rPr>
          <w:rFonts w:ascii="Verdana" w:hAnsi="Verdana" w:cs="Arial"/>
          <w:sz w:val="20"/>
          <w:szCs w:val="20"/>
        </w:rPr>
      </w:pPr>
      <w:r w:rsidRPr="002628F4">
        <w:rPr>
          <w:rFonts w:ascii="Verdana" w:hAnsi="Verdana" w:cs="Arial"/>
          <w:sz w:val="20"/>
          <w:szCs w:val="20"/>
        </w:rPr>
        <w:t>e) alavanca projetos de premiações antes esquecidos.</w:t>
      </w:r>
    </w:p>
    <w:p w14:paraId="4839BB88" w14:textId="5F9E5200" w:rsidR="002628F4" w:rsidRDefault="002628F4" w:rsidP="002628F4">
      <w:pPr>
        <w:spacing w:after="0" w:line="240" w:lineRule="auto"/>
        <w:ind w:left="-1134"/>
        <w:jc w:val="both"/>
        <w:rPr>
          <w:rFonts w:ascii="Verdana" w:hAnsi="Verdana" w:cs="Arial"/>
          <w:sz w:val="20"/>
          <w:szCs w:val="20"/>
        </w:rPr>
      </w:pPr>
    </w:p>
    <w:p w14:paraId="57BCA14A" w14:textId="4EF44EA9" w:rsidR="002628F4" w:rsidRDefault="002628F4" w:rsidP="002628F4">
      <w:pPr>
        <w:spacing w:after="0" w:line="240" w:lineRule="auto"/>
        <w:ind w:left="-1134"/>
        <w:jc w:val="both"/>
        <w:rPr>
          <w:rFonts w:ascii="Verdana" w:hAnsi="Verdana" w:cs="Arial"/>
          <w:sz w:val="20"/>
          <w:szCs w:val="20"/>
        </w:rPr>
      </w:pPr>
    </w:p>
    <w:p w14:paraId="0D7A960B" w14:textId="2A230731" w:rsidR="002628F4" w:rsidRDefault="002628F4" w:rsidP="002628F4">
      <w:pPr>
        <w:spacing w:after="0" w:line="240" w:lineRule="auto"/>
        <w:ind w:left="-1134"/>
        <w:jc w:val="both"/>
        <w:rPr>
          <w:rFonts w:ascii="Verdana" w:hAnsi="Verdana" w:cs="Arial"/>
          <w:sz w:val="20"/>
          <w:szCs w:val="20"/>
        </w:rPr>
      </w:pPr>
    </w:p>
    <w:p w14:paraId="11842CF3" w14:textId="4FC20177" w:rsidR="00D62933" w:rsidRPr="00511AB1" w:rsidRDefault="0070734B" w:rsidP="0070734B">
      <w:pPr>
        <w:spacing w:after="0" w:line="240" w:lineRule="auto"/>
        <w:ind w:left="-1134"/>
        <w:jc w:val="right"/>
        <w:rPr>
          <w:rFonts w:ascii="Verdana" w:hAnsi="Verdana"/>
          <w:sz w:val="20"/>
          <w:szCs w:val="20"/>
        </w:rPr>
      </w:pPr>
      <w:r>
        <w:rPr>
          <w:rFonts w:ascii="Verdana" w:hAnsi="Verdana"/>
          <w:sz w:val="20"/>
          <w:szCs w:val="20"/>
        </w:rPr>
        <w:t>BOA PROVA!!</w:t>
      </w:r>
    </w:p>
    <w:p w14:paraId="16BD2585" w14:textId="406782E3" w:rsidR="00D62933" w:rsidRPr="00511AB1" w:rsidRDefault="00D62933" w:rsidP="00511AB1">
      <w:pPr>
        <w:tabs>
          <w:tab w:val="left" w:pos="-993"/>
        </w:tabs>
        <w:spacing w:after="0" w:line="240" w:lineRule="auto"/>
        <w:ind w:left="-1134"/>
        <w:rPr>
          <w:rFonts w:ascii="Verdana" w:hAnsi="Verdana"/>
          <w:sz w:val="20"/>
          <w:szCs w:val="20"/>
        </w:rPr>
      </w:pPr>
    </w:p>
    <w:sectPr w:rsidR="00D62933" w:rsidRPr="00511AB1" w:rsidSect="00511AB1">
      <w:headerReference w:type="default" r:id="rId12"/>
      <w:footerReference w:type="default" r:id="rId13"/>
      <w:footerReference w:type="first" r:id="rId14"/>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129A36" w14:textId="77777777" w:rsidR="00AE7D01" w:rsidRDefault="00AE7D01" w:rsidP="009851F2">
      <w:pPr>
        <w:spacing w:after="0" w:line="240" w:lineRule="auto"/>
      </w:pPr>
      <w:r>
        <w:separator/>
      </w:r>
    </w:p>
  </w:endnote>
  <w:endnote w:type="continuationSeparator" w:id="0">
    <w:p w14:paraId="7DA79E5D" w14:textId="77777777" w:rsidR="00AE7D01" w:rsidRDefault="00AE7D01"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06376"/>
      <w:docPartObj>
        <w:docPartGallery w:val="Page Numbers (Bottom of Page)"/>
        <w:docPartUnique/>
      </w:docPartObj>
    </w:sdtPr>
    <w:sdtEndPr/>
    <w:sdtContent>
      <w:p w14:paraId="020992FB" w14:textId="5D694827" w:rsidR="002E0F84" w:rsidRDefault="00E65448">
        <w:pPr>
          <w:pStyle w:val="Rodap"/>
          <w:jc w:val="right"/>
        </w:pPr>
        <w:r>
          <w:fldChar w:fldCharType="begin"/>
        </w:r>
        <w:r w:rsidR="002E0F84">
          <w:instrText>PAGE   \* MERGEFORMAT</w:instrText>
        </w:r>
        <w:r>
          <w:fldChar w:fldCharType="separate"/>
        </w:r>
        <w:r w:rsidR="000975D6">
          <w:rPr>
            <w:noProof/>
          </w:rPr>
          <w:t>7</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339314"/>
      <w:docPartObj>
        <w:docPartGallery w:val="Page Numbers (Bottom of Page)"/>
        <w:docPartUnique/>
      </w:docPartObj>
    </w:sdtPr>
    <w:sdtEndPr/>
    <w:sdtContent>
      <w:p w14:paraId="0C10A7E9" w14:textId="59E83188" w:rsidR="002E0F84" w:rsidRDefault="00E65448" w:rsidP="00093F84">
        <w:pPr>
          <w:pStyle w:val="Rodap"/>
          <w:tabs>
            <w:tab w:val="clear" w:pos="8504"/>
          </w:tabs>
          <w:jc w:val="right"/>
        </w:pPr>
        <w:r>
          <w:fldChar w:fldCharType="begin"/>
        </w:r>
        <w:r w:rsidR="002E0F84">
          <w:instrText>PAGE   \* MERGEFORMAT</w:instrText>
        </w:r>
        <w:r>
          <w:fldChar w:fldCharType="separate"/>
        </w:r>
        <w:r w:rsidR="000975D6">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CD5D0" w14:textId="77777777" w:rsidR="00AE7D01" w:rsidRDefault="00AE7D01" w:rsidP="009851F2">
      <w:pPr>
        <w:spacing w:after="0" w:line="240" w:lineRule="auto"/>
      </w:pPr>
      <w:r>
        <w:separator/>
      </w:r>
    </w:p>
  </w:footnote>
  <w:footnote w:type="continuationSeparator" w:id="0">
    <w:p w14:paraId="5DF7DF20" w14:textId="77777777" w:rsidR="00AE7D01" w:rsidRDefault="00AE7D01"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7F5B0DDC"/>
    <w:multiLevelType w:val="hybridMultilevel"/>
    <w:tmpl w:val="BAA03E0E"/>
    <w:lvl w:ilvl="0" w:tplc="3E629806">
      <w:start w:val="1"/>
      <w:numFmt w:val="decimalZero"/>
      <w:lvlText w:val="%1."/>
      <w:lvlJc w:val="left"/>
      <w:pPr>
        <w:ind w:left="-699" w:hanging="435"/>
      </w:pPr>
      <w:rPr>
        <w:rFonts w:hint="default"/>
        <w:b/>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52B81"/>
    <w:rsid w:val="000840B5"/>
    <w:rsid w:val="00093F84"/>
    <w:rsid w:val="000975D6"/>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1BFA"/>
    <w:rsid w:val="002165E6"/>
    <w:rsid w:val="002628F4"/>
    <w:rsid w:val="002916BC"/>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1C1D"/>
    <w:rsid w:val="003B080B"/>
    <w:rsid w:val="003B4513"/>
    <w:rsid w:val="003C0F22"/>
    <w:rsid w:val="003D20C7"/>
    <w:rsid w:val="0040381F"/>
    <w:rsid w:val="0042634C"/>
    <w:rsid w:val="00446779"/>
    <w:rsid w:val="00466D7A"/>
    <w:rsid w:val="00473C96"/>
    <w:rsid w:val="004A1876"/>
    <w:rsid w:val="004B5FAA"/>
    <w:rsid w:val="004F0ABD"/>
    <w:rsid w:val="004F5938"/>
    <w:rsid w:val="00510D47"/>
    <w:rsid w:val="00511AB1"/>
    <w:rsid w:val="0054275C"/>
    <w:rsid w:val="005C3014"/>
    <w:rsid w:val="005E5BEA"/>
    <w:rsid w:val="005F6252"/>
    <w:rsid w:val="00624538"/>
    <w:rsid w:val="00630D7A"/>
    <w:rsid w:val="006451D4"/>
    <w:rsid w:val="006C72CA"/>
    <w:rsid w:val="006E1771"/>
    <w:rsid w:val="006E26DF"/>
    <w:rsid w:val="006F5A84"/>
    <w:rsid w:val="0070734B"/>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E7D01"/>
    <w:rsid w:val="00B008E6"/>
    <w:rsid w:val="00B0295A"/>
    <w:rsid w:val="00B46F94"/>
    <w:rsid w:val="00B674E8"/>
    <w:rsid w:val="00B71635"/>
    <w:rsid w:val="00B94D7B"/>
    <w:rsid w:val="00BA2C10"/>
    <w:rsid w:val="00BB343C"/>
    <w:rsid w:val="00BC692B"/>
    <w:rsid w:val="00BD077F"/>
    <w:rsid w:val="00BE09C1"/>
    <w:rsid w:val="00BE32F2"/>
    <w:rsid w:val="00BF0FFC"/>
    <w:rsid w:val="00C25F49"/>
    <w:rsid w:val="00C531D4"/>
    <w:rsid w:val="00C65A96"/>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21140"/>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F100C-BFB9-4070-8AC1-5B0E7059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2108</Words>
  <Characters>11388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2022-04-03T11:57:00Z</dcterms:created>
  <dcterms:modified xsi:type="dcterms:W3CDTF">2022-04-03T11:57:00Z</dcterms:modified>
</cp:coreProperties>
</file>