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773D2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45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5ECCCE" w:rsidR="00A84FD5" w:rsidRPr="00965A01" w:rsidRDefault="007645E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B9D89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645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7645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890CB21" w:rsidR="00093F84" w:rsidRPr="0086497B" w:rsidRDefault="00BF7B7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645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3BE039AE" w:rsidR="00D6293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45E3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="00411B1F">
        <w:rPr>
          <w:rFonts w:ascii="Verdana" w:hAnsi="Verdana"/>
          <w:sz w:val="20"/>
          <w:szCs w:val="20"/>
        </w:rPr>
        <w:t>Associe corretamente os itens abaixo: (1,0)</w:t>
      </w:r>
    </w:p>
    <w:p w14:paraId="4D092B85" w14:textId="34FA3F83" w:rsidR="007645E3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População</w:t>
      </w:r>
    </w:p>
    <w:p w14:paraId="7F6353C9" w14:textId="04ADCDDB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Comunidade</w:t>
      </w:r>
    </w:p>
    <w:p w14:paraId="1ABEF26C" w14:textId="2C2D95AF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Ecossistema</w:t>
      </w:r>
    </w:p>
    <w:p w14:paraId="6BD42AAC" w14:textId="690C7399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Indivíduos da mesma espécie vivendo em um mesmo local ao mesmo tempo.</w:t>
      </w:r>
    </w:p>
    <w:p w14:paraId="1DBBA966" w14:textId="1CF6C030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Diferentes populações de espécies que vivem juntas em um mesmo lugar, ao mesmo tempo.</w:t>
      </w:r>
    </w:p>
    <w:p w14:paraId="215F99F6" w14:textId="5054B0E6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Conjunto formado pelas interações entre os seres vivos (fatores bióticos) e o ambiente físico e químico onde vivem (fatores abióticos). </w:t>
      </w:r>
    </w:p>
    <w:p w14:paraId="5C13369A" w14:textId="77777777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8F32DF" w14:textId="60CB0603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Associe os respectivos itens abaixo</w:t>
      </w:r>
      <w:r w:rsidR="005501E2">
        <w:rPr>
          <w:rFonts w:ascii="Verdana" w:hAnsi="Verdana"/>
          <w:sz w:val="20"/>
          <w:szCs w:val="20"/>
        </w:rPr>
        <w:t xml:space="preserve"> (1,0):</w:t>
      </w:r>
    </w:p>
    <w:p w14:paraId="645CF80B" w14:textId="35A6CA35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Gimnospermas</w:t>
      </w:r>
    </w:p>
    <w:p w14:paraId="5AA83063" w14:textId="50FBD832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Angiospermas</w:t>
      </w:r>
    </w:p>
    <w:p w14:paraId="68A1DBD7" w14:textId="5AAA958D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Pteridófitas</w:t>
      </w:r>
    </w:p>
    <w:p w14:paraId="5D382C18" w14:textId="7DF61247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IV. Briófitas</w:t>
      </w:r>
    </w:p>
    <w:p w14:paraId="64282BD2" w14:textId="2D0547DA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Pinheiros</w:t>
      </w:r>
    </w:p>
    <w:p w14:paraId="3EA24FBC" w14:textId="66C06DCB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Roseira</w:t>
      </w:r>
    </w:p>
    <w:p w14:paraId="7F40F330" w14:textId="6296D700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Musgo</w:t>
      </w:r>
    </w:p>
    <w:p w14:paraId="4FC305D9" w14:textId="40077F2D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Sama</w:t>
      </w:r>
      <w:r w:rsidR="00C41B9E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baia</w:t>
      </w:r>
    </w:p>
    <w:p w14:paraId="56F36296" w14:textId="521A0376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B03A015" w14:textId="7C98AC50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A semente é o óvulo maduro e já fecundado encontrado em algumas espécies de plantas. A respeito da semente, é correto afirmar que</w:t>
      </w:r>
      <w:r w:rsidR="005501E2">
        <w:rPr>
          <w:rFonts w:ascii="Verdana" w:hAnsi="Verdana"/>
          <w:sz w:val="20"/>
          <w:szCs w:val="20"/>
        </w:rPr>
        <w:t xml:space="preserve"> (1,0):</w:t>
      </w:r>
    </w:p>
    <w:p w14:paraId="1922A4AE" w14:textId="06869806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É uma estrutura presente em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  <w:r>
        <w:rPr>
          <w:rFonts w:ascii="Verdana" w:hAnsi="Verdana"/>
          <w:sz w:val="20"/>
          <w:szCs w:val="20"/>
        </w:rPr>
        <w:t xml:space="preserve"> e angiospermas que garante a dispersão da espécie e a proteção do embrião.</w:t>
      </w:r>
    </w:p>
    <w:p w14:paraId="7482D95F" w14:textId="153CEEEF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É uma estrutura presente nas angiospermas que funciona como </w:t>
      </w:r>
      <w:proofErr w:type="spellStart"/>
      <w:r>
        <w:rPr>
          <w:rFonts w:ascii="Verdana" w:hAnsi="Verdana"/>
          <w:sz w:val="20"/>
          <w:szCs w:val="20"/>
        </w:rPr>
        <w:t>quimioatraente</w:t>
      </w:r>
      <w:proofErr w:type="spellEnd"/>
      <w:r>
        <w:rPr>
          <w:rFonts w:ascii="Verdana" w:hAnsi="Verdana"/>
          <w:sz w:val="20"/>
          <w:szCs w:val="20"/>
        </w:rPr>
        <w:t xml:space="preserve"> para artrópodes polinizadores.</w:t>
      </w:r>
    </w:p>
    <w:p w14:paraId="0D8C2DDF" w14:textId="5F58DE36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É uma substância que contribui no processo de digestão das plantas e no seu processo reprodutivo.</w:t>
      </w:r>
    </w:p>
    <w:p w14:paraId="6F519475" w14:textId="22BD3792" w:rsidR="007645E3" w:rsidRP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É uma estrutura que transporta, protege e nutre os gametas das flores, garantindo assim a sua reprodução. </w:t>
      </w:r>
    </w:p>
    <w:p w14:paraId="16BD2585" w14:textId="50099E46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1C09D326" w14:textId="2323201F" w:rsidR="007645E3" w:rsidRDefault="007645E3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Leia as afirmativas </w:t>
      </w:r>
      <w:r w:rsidR="00C41B9E">
        <w:rPr>
          <w:rFonts w:ascii="Verdana" w:hAnsi="Verdana"/>
          <w:sz w:val="20"/>
          <w:szCs w:val="20"/>
        </w:rPr>
        <w:t>a seguir</w:t>
      </w:r>
      <w:r w:rsidR="005501E2">
        <w:rPr>
          <w:rFonts w:ascii="Verdana" w:hAnsi="Verdana"/>
          <w:sz w:val="20"/>
          <w:szCs w:val="20"/>
        </w:rPr>
        <w:t xml:space="preserve"> (1,0):</w:t>
      </w:r>
    </w:p>
    <w:p w14:paraId="5BA086C6" w14:textId="03ADFF12" w:rsidR="007645E3" w:rsidRDefault="007645E3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</w:t>
      </w:r>
      <w:proofErr w:type="gramStart"/>
      <w:r w:rsidR="00C41B9E">
        <w:rPr>
          <w:rFonts w:ascii="Verdana" w:hAnsi="Verdana"/>
          <w:sz w:val="20"/>
          <w:szCs w:val="20"/>
        </w:rPr>
        <w:t xml:space="preserve">(  </w:t>
      </w:r>
      <w:proofErr w:type="gramEnd"/>
      <w:r w:rsidR="00C41B9E">
        <w:rPr>
          <w:rFonts w:ascii="Verdana" w:hAnsi="Verdana"/>
          <w:sz w:val="20"/>
          <w:szCs w:val="20"/>
        </w:rPr>
        <w:t xml:space="preserve"> ) Por serem consideradas plantas de pequeno porte e de estrutura simples, os musgos pertencem ao grupo das briófitas, mesmo grupo das hepáticas.</w:t>
      </w:r>
    </w:p>
    <w:p w14:paraId="451EF875" w14:textId="08E0D358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O sistema vascular das briófitas é composto de xilema e floema. </w:t>
      </w:r>
    </w:p>
    <w:p w14:paraId="341889FF" w14:textId="6DEC3239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As pteridófitas, gimnospermas e angiospermas são plantas que produzem sementes.</w:t>
      </w:r>
    </w:p>
    <w:p w14:paraId="194FB211" w14:textId="2DA7B825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IV.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A cutícula é uma estrutura que protege a planta, pois contribui na manutenção da sua umidade.</w:t>
      </w:r>
    </w:p>
    <w:p w14:paraId="16503B56" w14:textId="4CCA6695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V.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O estômato é uma estrutura presente nas plantas que garante a realização de trocas gasosas. </w:t>
      </w:r>
    </w:p>
    <w:p w14:paraId="7940DB35" w14:textId="3981754A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Estão CORRETAS:</w:t>
      </w:r>
    </w:p>
    <w:p w14:paraId="367D5C71" w14:textId="0FD048F3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C41B9E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I, II, III, IV e V</w:t>
      </w:r>
    </w:p>
    <w:p w14:paraId="448B5E2E" w14:textId="1C791433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IV e V</w:t>
      </w:r>
    </w:p>
    <w:p w14:paraId="6C08A9B6" w14:textId="646F042E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II, IV e V</w:t>
      </w:r>
    </w:p>
    <w:p w14:paraId="120035B3" w14:textId="26566188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I, III, IV e V</w:t>
      </w:r>
    </w:p>
    <w:p w14:paraId="5AE8539B" w14:textId="1298700C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I, II e IV</w:t>
      </w:r>
    </w:p>
    <w:p w14:paraId="7D0F25CB" w14:textId="4929C7BE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62E0AC8C" w14:textId="75FC87E6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="00401B6C">
        <w:rPr>
          <w:rFonts w:ascii="Verdana" w:hAnsi="Verdana"/>
          <w:sz w:val="20"/>
          <w:szCs w:val="20"/>
        </w:rPr>
        <w:t>Assinale a alternativa que apresente a função dos frutos</w:t>
      </w:r>
      <w:r w:rsidR="005501E2">
        <w:rPr>
          <w:rFonts w:ascii="Verdana" w:hAnsi="Verdana"/>
          <w:sz w:val="20"/>
          <w:szCs w:val="20"/>
        </w:rPr>
        <w:t xml:space="preserve"> (1,0):</w:t>
      </w:r>
    </w:p>
    <w:p w14:paraId="384305C6" w14:textId="3CFD2F79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fruto é parte do sistema reprodutivo da planta. Sendo assim, estas estruturas contêm em seu interior células reprodutivas femininas, e que, após o processo germinativo, são capazes de originar sementes.</w:t>
      </w:r>
    </w:p>
    <w:p w14:paraId="44BDBAB9" w14:textId="67CB23D7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Os frutos possuem funções cuticulares, pois garantem que a planta não perderá sua umidade e seu poder de fixação ao ambiente terrestre.</w:t>
      </w:r>
    </w:p>
    <w:p w14:paraId="772AD036" w14:textId="5D134977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fruto possui função de revestimento e de proteção, uma vez que protege o embrião enquanto este ainda se encontra em fase de desenvolvimento.</w:t>
      </w:r>
    </w:p>
    <w:p w14:paraId="47F64BBF" w14:textId="790453F9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fruto possui funções morfológicas e fotossintetizantes.</w:t>
      </w:r>
    </w:p>
    <w:p w14:paraId="361677F6" w14:textId="1704DFA0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3103CD00" w14:textId="7EB2CB31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O fruto é uma estrutura que surge, geralmente, após a fecundação, a partir do desenvolvimento do ovário do vegetal. Já a semente, representa o óvulo maduro e já fecundado. Assinale a alternativa que indique o grupo de plantas que produzem frutos com sementes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1C1B08ED" w14:textId="78240FF6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</w:p>
    <w:p w14:paraId="1A8553DE" w14:textId="6558363E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Briófitas</w:t>
      </w:r>
    </w:p>
    <w:p w14:paraId="0425CE21" w14:textId="25134FDE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893C0E">
        <w:rPr>
          <w:rFonts w:ascii="Verdana" w:hAnsi="Verdana"/>
          <w:sz w:val="20"/>
          <w:szCs w:val="20"/>
        </w:rPr>
        <w:t>Pteridófitas</w:t>
      </w:r>
    </w:p>
    <w:p w14:paraId="70EBCECA" w14:textId="3F8D6130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Angiospermas</w:t>
      </w:r>
    </w:p>
    <w:p w14:paraId="2DD63C11" w14:textId="0ECB128C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1F934B72" w14:textId="338223C4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 Plantas vasculares, também designadas por traqueófitas e por plantas superiores, são um grande agrupamento de plantas constituído por plantas terrestres que apresentam tecidos especializados destinados ao transporte dos solutos que alimentam suas células. Assinale a alternativa que contenha o grupo de plantas vasculares que não formam sementes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62373CE8" w14:textId="3780E17F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</w:p>
    <w:p w14:paraId="6657A425" w14:textId="2C56A942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Angiospermas</w:t>
      </w:r>
    </w:p>
    <w:p w14:paraId="13A81B67" w14:textId="7683CB86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Briófitas</w:t>
      </w:r>
    </w:p>
    <w:p w14:paraId="3923D695" w14:textId="0289B3D3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Pteridófitas</w:t>
      </w:r>
    </w:p>
    <w:p w14:paraId="77C44A24" w14:textId="405D3287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526841BA" w14:textId="7961BE03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 O xilema e o floema são tecidos condutores de seiva através do caule. As plantas que não contam com tecidos condutores de seiva, sendo consideradas, portanto, plantas avasculares são as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130CC3EF" w14:textId="534E9509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Angiospermas</w:t>
      </w:r>
    </w:p>
    <w:p w14:paraId="08B85443" w14:textId="5EE15601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Pteridófitas</w:t>
      </w:r>
    </w:p>
    <w:p w14:paraId="05AD5582" w14:textId="1FD67987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Briófitas</w:t>
      </w:r>
    </w:p>
    <w:p w14:paraId="0200E519" w14:textId="0D62D072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</w:p>
    <w:p w14:paraId="22E34FC0" w14:textId="05774448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4B83353A" w14:textId="17B0E9AC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O processo de captação da luz solar, conversão em energia química e utilização da produção de compostos orgânicos é denominado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7F08D35E" w14:textId="2952B9E8" w:rsidR="00C41B9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metabolismo secundário</w:t>
      </w:r>
    </w:p>
    <w:p w14:paraId="65B2B573" w14:textId="4A92D3BC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respiração celular</w:t>
      </w:r>
    </w:p>
    <w:p w14:paraId="7DD1C08A" w14:textId="34F1E8F1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reprodução</w:t>
      </w:r>
    </w:p>
    <w:p w14:paraId="3F8243BC" w14:textId="10EC53EE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fotossíntese</w:t>
      </w:r>
    </w:p>
    <w:p w14:paraId="555C7F2B" w14:textId="589D66D3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quimiossíntese</w:t>
      </w:r>
    </w:p>
    <w:p w14:paraId="297E9F38" w14:textId="79AEF6C4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483DABB9" w14:textId="6AA17E09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="00AB281D">
        <w:rPr>
          <w:rFonts w:ascii="Verdana" w:hAnsi="Verdana"/>
          <w:sz w:val="20"/>
          <w:szCs w:val="20"/>
        </w:rPr>
        <w:t xml:space="preserve">No período Cretáceo, surgiram as angiospermas, caracterizadas pela presença de frutos. Essa característica contribuiu para que as angiospermas ocupassem rapidamente diversos </w:t>
      </w:r>
      <w:r w:rsidR="00AB281D">
        <w:rPr>
          <w:rFonts w:ascii="Verdana" w:hAnsi="Verdana"/>
          <w:sz w:val="20"/>
          <w:szCs w:val="20"/>
        </w:rPr>
        <w:lastRenderedPageBreak/>
        <w:t>ambientes do planeta Terra. Os frutos possuem papel importante nessa ocupação, pois ajudam a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2DECAF6C" w14:textId="10217351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manter uma certa proximidade entre as sementes e as árvores</w:t>
      </w:r>
    </w:p>
    <w:p w14:paraId="6E51A46B" w14:textId="09E20A99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garantir a nutrição das sementes por longos períodos</w:t>
      </w:r>
    </w:p>
    <w:p w14:paraId="3FBD54BE" w14:textId="4990675F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garantir a fixação das raízes da nova planta</w:t>
      </w:r>
    </w:p>
    <w:p w14:paraId="43DA8DB7" w14:textId="534F177D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dispersar as sementes</w:t>
      </w:r>
    </w:p>
    <w:p w14:paraId="1C44F5CC" w14:textId="5C4D0479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fertilizar o solo</w:t>
      </w:r>
    </w:p>
    <w:p w14:paraId="11B18B39" w14:textId="6336C772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478E5407" w14:textId="4B0DE3FC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 A polinização é a transferência de grãos de pólen das anteras de uma flor para o estigma de outra flor da mesma espécie. Algumas espécies de plantas dependem dos insetos para a ocorrência de sua polinização, a exemplo das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655F15A2" w14:textId="76622CD8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angiospermas, como as macieiras</w:t>
      </w:r>
    </w:p>
    <w:p w14:paraId="04478C1E" w14:textId="5B94343D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gimnospermas, como os cedros do Líbano</w:t>
      </w:r>
    </w:p>
    <w:p w14:paraId="700AF176" w14:textId="365EB8DE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Pteridófitas, como as avencas</w:t>
      </w:r>
    </w:p>
    <w:p w14:paraId="6AE6EFD1" w14:textId="4794595D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briófitas, como os musgos</w:t>
      </w:r>
    </w:p>
    <w:p w14:paraId="213520E0" w14:textId="2DF5FC4E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algas</w:t>
      </w:r>
    </w:p>
    <w:p w14:paraId="50DCF8F4" w14:textId="48478075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A17DDD8" w14:textId="19CB1795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Considerando as características das plantas, é correto afirmar que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0D2FFB86" w14:textId="6C6B4962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As angiospermas e </w:t>
      </w:r>
      <w:proofErr w:type="spellStart"/>
      <w:r>
        <w:rPr>
          <w:rFonts w:ascii="Verdana" w:hAnsi="Verdana"/>
          <w:sz w:val="20"/>
          <w:szCs w:val="20"/>
        </w:rPr>
        <w:t>gminopermas</w:t>
      </w:r>
      <w:proofErr w:type="spellEnd"/>
      <w:r>
        <w:rPr>
          <w:rFonts w:ascii="Verdana" w:hAnsi="Verdana"/>
          <w:sz w:val="20"/>
          <w:szCs w:val="20"/>
        </w:rPr>
        <w:t xml:space="preserve"> são os únicos grupos a apresentarem frutos, flores e sementes.</w:t>
      </w:r>
    </w:p>
    <w:p w14:paraId="6AEB1389" w14:textId="1DE21328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As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  <w:r>
        <w:rPr>
          <w:rFonts w:ascii="Verdana" w:hAnsi="Verdana"/>
          <w:sz w:val="20"/>
          <w:szCs w:val="20"/>
        </w:rPr>
        <w:t xml:space="preserve"> são plantas avasculares (não possuem vasos condutores de seiva).</w:t>
      </w:r>
    </w:p>
    <w:p w14:paraId="0505B449" w14:textId="3CCE231D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7669F8">
        <w:rPr>
          <w:rFonts w:ascii="Verdana" w:hAnsi="Verdana"/>
          <w:sz w:val="20"/>
          <w:szCs w:val="20"/>
        </w:rPr>
        <w:t>As angiospermas são plantas que se caracterizam por sua incapacidade de produzir flores e frutos.</w:t>
      </w:r>
    </w:p>
    <w:p w14:paraId="4B25E46E" w14:textId="5481B13E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As pteridófitas necessitam de água para sua reprodução, uma vez que sua reprodução sexuada ocorre pela união do gameta masculino com o gameta feminino.</w:t>
      </w:r>
    </w:p>
    <w:p w14:paraId="0E797B08" w14:textId="65719DC6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52BE93CA" w14:textId="0F157A70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 ‘’ São pequenas estruturas presentes nas folhas das plantas que podem se abrir e se fechar, dependendo das condições climáticas (luminosidade, gás carbônico e disponibilidade de água).’’ A afirmação fala de qual estrutura?</w:t>
      </w:r>
      <w:r w:rsidR="005501E2">
        <w:rPr>
          <w:rFonts w:ascii="Verdana" w:hAnsi="Verdana"/>
          <w:sz w:val="20"/>
          <w:szCs w:val="20"/>
        </w:rPr>
        <w:t xml:space="preserve"> (0,5)</w:t>
      </w:r>
    </w:p>
    <w:p w14:paraId="17927326" w14:textId="56393A9E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embrião</w:t>
      </w:r>
    </w:p>
    <w:p w14:paraId="6C8AAE84" w14:textId="40B52DF4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cutícula</w:t>
      </w:r>
    </w:p>
    <w:p w14:paraId="01B0D1CC" w14:textId="4F873D2D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vaso condutor</w:t>
      </w:r>
    </w:p>
    <w:p w14:paraId="1242B786" w14:textId="0E15EFEB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estômato</w:t>
      </w:r>
    </w:p>
    <w:p w14:paraId="7AA1CFC0" w14:textId="03E9E34A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spellStart"/>
      <w:r>
        <w:rPr>
          <w:rFonts w:ascii="Verdana" w:hAnsi="Verdana"/>
          <w:sz w:val="20"/>
          <w:szCs w:val="20"/>
        </w:rPr>
        <w:t>vásculo</w:t>
      </w:r>
      <w:proofErr w:type="spellEnd"/>
    </w:p>
    <w:p w14:paraId="3EC14E8C" w14:textId="18EF2156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28DE96DE" w14:textId="32361E5A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 ‘’Protegendo a planta da dessecação, esta camada externa possui poder de impermeabilização, impedindo com que a planta sofra a perda de água’’. A afirmação se refere a qual estrutura?</w:t>
      </w:r>
      <w:r w:rsidR="005501E2">
        <w:rPr>
          <w:rFonts w:ascii="Verdana" w:hAnsi="Verdana"/>
          <w:sz w:val="20"/>
          <w:szCs w:val="20"/>
        </w:rPr>
        <w:t xml:space="preserve"> (1,0)</w:t>
      </w:r>
    </w:p>
    <w:p w14:paraId="4120436B" w14:textId="281F7529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Raiz</w:t>
      </w:r>
    </w:p>
    <w:p w14:paraId="59DE8042" w14:textId="4CB0EACD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Folha</w:t>
      </w:r>
    </w:p>
    <w:p w14:paraId="3A2C91FD" w14:textId="13C4FFA2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Cutícula</w:t>
      </w:r>
    </w:p>
    <w:p w14:paraId="078FACEB" w14:textId="2007D4BB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Fruto</w:t>
      </w:r>
    </w:p>
    <w:p w14:paraId="6778C2E1" w14:textId="7A1D678B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Vaso condutor</w:t>
      </w:r>
    </w:p>
    <w:p w14:paraId="551A29BE" w14:textId="67C04DBD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57734531" w14:textId="2298F7FF" w:rsidR="007669F8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r w:rsidR="007669F8">
        <w:rPr>
          <w:rFonts w:ascii="Verdana" w:hAnsi="Verdana"/>
          <w:sz w:val="20"/>
          <w:szCs w:val="20"/>
        </w:rPr>
        <w:t xml:space="preserve">15. </w:t>
      </w:r>
      <w:r>
        <w:rPr>
          <w:rFonts w:ascii="Verdana" w:hAnsi="Verdana"/>
          <w:sz w:val="20"/>
          <w:szCs w:val="20"/>
        </w:rPr>
        <w:t xml:space="preserve">Acredita-se que as primeiras plantas terrestres tinham como ancestral um grupo de algas verdes. É características das plantas terrestres possuírem pigmentos que absorvem a energia luminosa proveniente do Sol. Estes pigmentos recebem o nome de (1,0): </w:t>
      </w:r>
    </w:p>
    <w:p w14:paraId="03E607B3" w14:textId="29211918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Melanina</w:t>
      </w:r>
    </w:p>
    <w:p w14:paraId="75CC86CE" w14:textId="354180FE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Semicondutor</w:t>
      </w:r>
    </w:p>
    <w:p w14:paraId="2CFE6AA3" w14:textId="23800429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Clorofila</w:t>
      </w:r>
    </w:p>
    <w:p w14:paraId="012C5A76" w14:textId="2F3075F1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Phylonina</w:t>
      </w:r>
      <w:proofErr w:type="spellEnd"/>
    </w:p>
    <w:p w14:paraId="71295B3D" w14:textId="108C9DF4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Cloroplasto</w:t>
      </w:r>
    </w:p>
    <w:p w14:paraId="2846DB0F" w14:textId="77777777" w:rsidR="00152527" w:rsidRDefault="00152527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CF4E618" w14:textId="0DB82B68" w:rsidR="00152527" w:rsidRDefault="0015252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</w:t>
      </w:r>
    </w:p>
    <w:p w14:paraId="77CB91D2" w14:textId="28697CCF" w:rsidR="00152527" w:rsidRDefault="0015252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152527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="00775567">
        <w:rPr>
          <w:rFonts w:ascii="Verdana" w:hAnsi="Verdana"/>
          <w:sz w:val="20"/>
          <w:szCs w:val="20"/>
        </w:rPr>
        <w:t>A</w:t>
      </w:r>
    </w:p>
    <w:p w14:paraId="1B853B2C" w14:textId="39CB8F49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I </w:t>
      </w:r>
    </w:p>
    <w:p w14:paraId="5391B612" w14:textId="38D94237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II</w:t>
      </w:r>
    </w:p>
    <w:p w14:paraId="56107F2E" w14:textId="63804CA4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</w:t>
      </w:r>
    </w:p>
    <w:p w14:paraId="172A60F4" w14:textId="49763AA6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</w:t>
      </w:r>
    </w:p>
    <w:p w14:paraId="4C2E2E74" w14:textId="5C483073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A</w:t>
      </w:r>
    </w:p>
    <w:p w14:paraId="7C78EE21" w14:textId="26D7953A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4.D</w:t>
      </w:r>
    </w:p>
    <w:p w14:paraId="755CB6FD" w14:textId="1B96BF2A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C</w:t>
      </w:r>
    </w:p>
    <w:p w14:paraId="3C412B82" w14:textId="47F349D1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6.D</w:t>
      </w:r>
    </w:p>
    <w:p w14:paraId="1AFCBB51" w14:textId="505AA7A8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7.D</w:t>
      </w:r>
    </w:p>
    <w:p w14:paraId="38C81BCA" w14:textId="5034960A" w:rsidR="00775567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8.C</w:t>
      </w:r>
    </w:p>
    <w:p w14:paraId="11149F2A" w14:textId="77777777" w:rsidR="00722084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9.D</w:t>
      </w:r>
    </w:p>
    <w:p w14:paraId="08B15C44" w14:textId="6B7F6362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10.D</w:t>
      </w:r>
    </w:p>
    <w:p w14:paraId="58B94293" w14:textId="2E8A4817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11.A</w:t>
      </w:r>
    </w:p>
    <w:p w14:paraId="31DD980C" w14:textId="7D8B117D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12.D</w:t>
      </w:r>
    </w:p>
    <w:p w14:paraId="155C011E" w14:textId="11621B44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13.D</w:t>
      </w:r>
    </w:p>
    <w:p w14:paraId="0B629C85" w14:textId="5A2BA1AD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14.C</w:t>
      </w:r>
    </w:p>
    <w:p w14:paraId="5B242415" w14:textId="01D904D2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15.C</w:t>
      </w:r>
    </w:p>
    <w:p w14:paraId="316B62CF" w14:textId="77777777" w:rsidR="00C52538" w:rsidRPr="00152527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D944D1D" w14:textId="3D5F4992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0B963F95" w14:textId="77777777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25CD8FC2" w14:textId="77777777" w:rsidR="00C41B9E" w:rsidRP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216F08C8" w14:textId="49BD59A6" w:rsidR="00C41B9E" w:rsidRP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1551E7A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CD42" w14:textId="77777777" w:rsidR="0080730F" w:rsidRDefault="0080730F" w:rsidP="009851F2">
      <w:pPr>
        <w:spacing w:after="0" w:line="240" w:lineRule="auto"/>
      </w:pPr>
      <w:r>
        <w:separator/>
      </w:r>
    </w:p>
  </w:endnote>
  <w:endnote w:type="continuationSeparator" w:id="0">
    <w:p w14:paraId="6E748398" w14:textId="77777777" w:rsidR="0080730F" w:rsidRDefault="0080730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4753" w14:textId="77777777" w:rsidR="0080730F" w:rsidRDefault="0080730F" w:rsidP="009851F2">
      <w:pPr>
        <w:spacing w:after="0" w:line="240" w:lineRule="auto"/>
      </w:pPr>
      <w:r>
        <w:separator/>
      </w:r>
    </w:p>
  </w:footnote>
  <w:footnote w:type="continuationSeparator" w:id="0">
    <w:p w14:paraId="63A2AA99" w14:textId="77777777" w:rsidR="0080730F" w:rsidRDefault="0080730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567"/>
    <w:multiLevelType w:val="hybridMultilevel"/>
    <w:tmpl w:val="91FE50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262BA"/>
    <w:multiLevelType w:val="hybridMultilevel"/>
    <w:tmpl w:val="861C7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B6233"/>
    <w:multiLevelType w:val="hybridMultilevel"/>
    <w:tmpl w:val="2D34A8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4AC5C2B"/>
    <w:multiLevelType w:val="hybridMultilevel"/>
    <w:tmpl w:val="BB207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B773D"/>
    <w:multiLevelType w:val="hybridMultilevel"/>
    <w:tmpl w:val="49FA55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2739476">
    <w:abstractNumId w:val="8"/>
  </w:num>
  <w:num w:numId="2" w16cid:durableId="622466056">
    <w:abstractNumId w:val="2"/>
  </w:num>
  <w:num w:numId="3" w16cid:durableId="209458896">
    <w:abstractNumId w:val="1"/>
  </w:num>
  <w:num w:numId="4" w16cid:durableId="122773560">
    <w:abstractNumId w:val="10"/>
  </w:num>
  <w:num w:numId="5" w16cid:durableId="1414007837">
    <w:abstractNumId w:val="5"/>
  </w:num>
  <w:num w:numId="6" w16cid:durableId="1316177600">
    <w:abstractNumId w:val="9"/>
  </w:num>
  <w:num w:numId="7" w16cid:durableId="348945120">
    <w:abstractNumId w:val="0"/>
  </w:num>
  <w:num w:numId="8" w16cid:durableId="285703600">
    <w:abstractNumId w:val="7"/>
  </w:num>
  <w:num w:numId="9" w16cid:durableId="334580644">
    <w:abstractNumId w:val="4"/>
  </w:num>
  <w:num w:numId="10" w16cid:durableId="1287733173">
    <w:abstractNumId w:val="3"/>
  </w:num>
  <w:num w:numId="11" w16cid:durableId="742875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52527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0E09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1B6C"/>
    <w:rsid w:val="0040381F"/>
    <w:rsid w:val="00411B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501E2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22084"/>
    <w:rsid w:val="007300A8"/>
    <w:rsid w:val="00735AE3"/>
    <w:rsid w:val="0073776A"/>
    <w:rsid w:val="00755526"/>
    <w:rsid w:val="007571C0"/>
    <w:rsid w:val="007645E3"/>
    <w:rsid w:val="007669F8"/>
    <w:rsid w:val="00775567"/>
    <w:rsid w:val="007B6C66"/>
    <w:rsid w:val="007D07B0"/>
    <w:rsid w:val="007E3B2B"/>
    <w:rsid w:val="007F6974"/>
    <w:rsid w:val="008005D5"/>
    <w:rsid w:val="0080730F"/>
    <w:rsid w:val="00824D86"/>
    <w:rsid w:val="0086497B"/>
    <w:rsid w:val="00874089"/>
    <w:rsid w:val="0087463C"/>
    <w:rsid w:val="00893C0E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B281D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7B7D"/>
    <w:rsid w:val="00C25F49"/>
    <w:rsid w:val="00C41B9E"/>
    <w:rsid w:val="00C52538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2022-10-05T19:27:00Z</dcterms:created>
  <dcterms:modified xsi:type="dcterms:W3CDTF">2022-10-05T19:27:00Z</dcterms:modified>
</cp:coreProperties>
</file>