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AC25" w14:textId="77777777" w:rsidR="00B008E6" w:rsidRPr="00E4611F" w:rsidRDefault="00323F29">
      <w:r w:rsidRPr="00E4611F">
        <w:rPr>
          <w:noProof/>
          <w:lang w:eastAsia="pt-BR"/>
        </w:rPr>
        <w:drawing>
          <wp:anchor distT="0" distB="0" distL="0" distR="0" simplePos="0" relativeHeight="251658240" behindDoc="1" locked="0" layoutInCell="1" allowOverlap="1" wp14:anchorId="6F2A98F0" wp14:editId="503A3456">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BCDF690" w14:textId="77777777" w:rsidR="00B008E6" w:rsidRPr="00E4611F" w:rsidRDefault="00B008E6" w:rsidP="00B008E6"/>
    <w:p w14:paraId="1778B41A" w14:textId="77777777" w:rsidR="00B008E6" w:rsidRPr="00E4611F"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1039"/>
        <w:gridCol w:w="889"/>
        <w:gridCol w:w="955"/>
        <w:gridCol w:w="2513"/>
        <w:gridCol w:w="926"/>
        <w:gridCol w:w="1843"/>
      </w:tblGrid>
      <w:tr w:rsidR="00E4611F" w:rsidRPr="00E4611F" w14:paraId="4033DB98" w14:textId="77777777" w:rsidTr="00093F84">
        <w:trPr>
          <w:trHeight w:val="217"/>
        </w:trPr>
        <w:tc>
          <w:tcPr>
            <w:tcW w:w="10627" w:type="dxa"/>
            <w:gridSpan w:val="7"/>
          </w:tcPr>
          <w:p w14:paraId="0CA20F5B" w14:textId="77777777" w:rsidR="00093F84" w:rsidRPr="00E4611F" w:rsidRDefault="00093F84" w:rsidP="00093F84">
            <w:pPr>
              <w:pStyle w:val="Contedodetabela"/>
              <w:snapToGrid w:val="0"/>
              <w:ind w:left="82"/>
              <w:rPr>
                <w:rFonts w:ascii="Verdana" w:hAnsi="Verdana" w:cs="Arial"/>
                <w:b/>
                <w:i/>
                <w:sz w:val="20"/>
                <w:szCs w:val="20"/>
              </w:rPr>
            </w:pPr>
            <w:r w:rsidRPr="00E4611F">
              <w:rPr>
                <w:rFonts w:ascii="Verdana" w:hAnsi="Verdana" w:cs="Arial"/>
                <w:b/>
                <w:i/>
                <w:sz w:val="20"/>
                <w:szCs w:val="20"/>
              </w:rPr>
              <w:t>Aluno (a):</w:t>
            </w:r>
          </w:p>
        </w:tc>
      </w:tr>
      <w:tr w:rsidR="00E4611F" w:rsidRPr="00E4611F" w14:paraId="41B1214A" w14:textId="77777777" w:rsidTr="00A84FD5">
        <w:trPr>
          <w:trHeight w:val="217"/>
        </w:trPr>
        <w:tc>
          <w:tcPr>
            <w:tcW w:w="2462" w:type="dxa"/>
          </w:tcPr>
          <w:p w14:paraId="207C1F47" w14:textId="1F8D453B" w:rsidR="00A84FD5" w:rsidRPr="00E4611F" w:rsidRDefault="00A84FD5" w:rsidP="00CF052E">
            <w:pPr>
              <w:snapToGrid w:val="0"/>
              <w:rPr>
                <w:rFonts w:ascii="Verdana" w:hAnsi="Verdana" w:cs="Arial"/>
                <w:b/>
                <w:i/>
                <w:sz w:val="20"/>
                <w:szCs w:val="20"/>
              </w:rPr>
            </w:pPr>
            <w:r w:rsidRPr="00E4611F">
              <w:rPr>
                <w:rFonts w:ascii="Verdana" w:hAnsi="Verdana" w:cs="Arial"/>
                <w:b/>
                <w:i/>
                <w:sz w:val="20"/>
                <w:szCs w:val="20"/>
              </w:rPr>
              <w:t>Turma</w:t>
            </w:r>
            <w:r w:rsidR="0087463C" w:rsidRPr="00E4611F">
              <w:rPr>
                <w:rFonts w:ascii="Verdana" w:hAnsi="Verdana" w:cs="Arial"/>
                <w:b/>
                <w:i/>
                <w:sz w:val="20"/>
                <w:szCs w:val="20"/>
              </w:rPr>
              <w:t xml:space="preserve">: </w:t>
            </w:r>
            <w:r w:rsidR="003F0C49">
              <w:rPr>
                <w:rFonts w:ascii="Verdana" w:hAnsi="Verdana" w:cs="Arial"/>
                <w:b/>
                <w:i/>
                <w:sz w:val="20"/>
                <w:szCs w:val="20"/>
              </w:rPr>
              <w:t>2</w:t>
            </w:r>
            <w:r w:rsidR="00E4611F" w:rsidRPr="00E4611F">
              <w:rPr>
                <w:rFonts w:ascii="Verdana" w:hAnsi="Verdana" w:cs="Arial"/>
                <w:b/>
                <w:i/>
                <w:sz w:val="20"/>
                <w:szCs w:val="20"/>
              </w:rPr>
              <w:t>° ANO</w:t>
            </w:r>
          </w:p>
        </w:tc>
        <w:tc>
          <w:tcPr>
            <w:tcW w:w="1928" w:type="dxa"/>
            <w:gridSpan w:val="2"/>
          </w:tcPr>
          <w:p w14:paraId="54C89E17" w14:textId="77777777" w:rsidR="00A84FD5" w:rsidRPr="00E4611F" w:rsidRDefault="00A84FD5" w:rsidP="00093F84">
            <w:pPr>
              <w:snapToGrid w:val="0"/>
              <w:rPr>
                <w:rFonts w:ascii="Verdana" w:hAnsi="Verdana" w:cs="Arial"/>
                <w:b/>
                <w:i/>
                <w:sz w:val="20"/>
                <w:szCs w:val="20"/>
              </w:rPr>
            </w:pPr>
            <w:r w:rsidRPr="00E4611F">
              <w:rPr>
                <w:rFonts w:ascii="Verdana" w:hAnsi="Verdana" w:cs="Arial"/>
                <w:b/>
                <w:i/>
                <w:sz w:val="20"/>
                <w:szCs w:val="20"/>
              </w:rPr>
              <w:t xml:space="preserve">   Turno: </w:t>
            </w:r>
          </w:p>
        </w:tc>
        <w:tc>
          <w:tcPr>
            <w:tcW w:w="4394" w:type="dxa"/>
            <w:gridSpan w:val="3"/>
          </w:tcPr>
          <w:p w14:paraId="2F65B425" w14:textId="77777777" w:rsidR="00A84FD5" w:rsidRPr="00E4611F" w:rsidRDefault="00A84FD5" w:rsidP="00093F84">
            <w:pPr>
              <w:pStyle w:val="Contedodetabela"/>
              <w:snapToGrid w:val="0"/>
              <w:rPr>
                <w:rFonts w:ascii="Verdana" w:hAnsi="Verdana" w:cs="Arial"/>
                <w:b/>
                <w:i/>
                <w:sz w:val="20"/>
                <w:szCs w:val="20"/>
              </w:rPr>
            </w:pPr>
            <w:r w:rsidRPr="00E4611F">
              <w:rPr>
                <w:rFonts w:ascii="Verdana" w:hAnsi="Verdana" w:cs="Arial"/>
                <w:b/>
                <w:i/>
                <w:sz w:val="20"/>
                <w:szCs w:val="20"/>
              </w:rPr>
              <w:t xml:space="preserve">Data de Aplicação: </w:t>
            </w:r>
          </w:p>
        </w:tc>
        <w:tc>
          <w:tcPr>
            <w:tcW w:w="1843" w:type="dxa"/>
          </w:tcPr>
          <w:p w14:paraId="6BBCB679" w14:textId="5E2E5321" w:rsidR="00A84FD5" w:rsidRPr="00E4611F" w:rsidRDefault="00E4611F" w:rsidP="00093F84">
            <w:pPr>
              <w:pStyle w:val="Contedodetabela"/>
              <w:snapToGrid w:val="0"/>
              <w:rPr>
                <w:rFonts w:ascii="Verdana" w:hAnsi="Verdana" w:cs="Arial"/>
                <w:b/>
                <w:i/>
                <w:sz w:val="20"/>
                <w:szCs w:val="20"/>
              </w:rPr>
            </w:pPr>
            <w:r w:rsidRPr="00E4611F">
              <w:rPr>
                <w:rFonts w:ascii="Verdana" w:hAnsi="Verdana" w:cs="Arial"/>
                <w:b/>
                <w:i/>
                <w:sz w:val="20"/>
                <w:szCs w:val="20"/>
              </w:rPr>
              <w:t>2</w:t>
            </w:r>
            <w:r w:rsidR="00A84FD5" w:rsidRPr="00E4611F">
              <w:rPr>
                <w:rFonts w:ascii="Verdana" w:hAnsi="Verdana" w:cs="Arial"/>
                <w:b/>
                <w:i/>
                <w:sz w:val="20"/>
                <w:szCs w:val="20"/>
              </w:rPr>
              <w:t>º Bimestre</w:t>
            </w:r>
          </w:p>
        </w:tc>
      </w:tr>
      <w:tr w:rsidR="00E4611F" w:rsidRPr="00E4611F" w14:paraId="608080BF" w14:textId="77777777" w:rsidTr="00093F84">
        <w:trPr>
          <w:trHeight w:val="217"/>
        </w:trPr>
        <w:tc>
          <w:tcPr>
            <w:tcW w:w="3501" w:type="dxa"/>
            <w:gridSpan w:val="2"/>
          </w:tcPr>
          <w:p w14:paraId="4356EBEC" w14:textId="28A4BE20" w:rsidR="00093F84" w:rsidRPr="00E4611F" w:rsidRDefault="00093F84" w:rsidP="00CF052E">
            <w:pPr>
              <w:pStyle w:val="Contedodetabela"/>
              <w:snapToGrid w:val="0"/>
              <w:rPr>
                <w:rFonts w:ascii="Verdana" w:hAnsi="Verdana" w:cs="Arial"/>
                <w:b/>
                <w:bCs/>
                <w:i/>
                <w:iCs/>
                <w:sz w:val="20"/>
                <w:szCs w:val="20"/>
              </w:rPr>
            </w:pPr>
            <w:r w:rsidRPr="00E4611F">
              <w:rPr>
                <w:rFonts w:ascii="Verdana" w:hAnsi="Verdana" w:cs="Arial"/>
                <w:b/>
                <w:bCs/>
                <w:i/>
                <w:iCs/>
                <w:sz w:val="20"/>
                <w:szCs w:val="20"/>
              </w:rPr>
              <w:t xml:space="preserve">PROF. </w:t>
            </w:r>
            <w:r w:rsidR="00E4611F" w:rsidRPr="00E4611F">
              <w:rPr>
                <w:rFonts w:ascii="Verdana" w:hAnsi="Verdana" w:cs="Arial"/>
                <w:b/>
                <w:bCs/>
                <w:i/>
                <w:iCs/>
                <w:sz w:val="20"/>
                <w:szCs w:val="20"/>
              </w:rPr>
              <w:t>MILTON BASTO LIRA</w:t>
            </w:r>
          </w:p>
        </w:tc>
        <w:tc>
          <w:tcPr>
            <w:tcW w:w="1844" w:type="dxa"/>
            <w:gridSpan w:val="2"/>
          </w:tcPr>
          <w:p w14:paraId="78A5A6FB" w14:textId="77777777" w:rsidR="00093F84" w:rsidRPr="00E4611F" w:rsidRDefault="00093F84" w:rsidP="00093F84">
            <w:pPr>
              <w:pStyle w:val="Contedodetabela"/>
              <w:snapToGrid w:val="0"/>
              <w:rPr>
                <w:rFonts w:ascii="Verdana" w:hAnsi="Verdana" w:cs="Arial"/>
                <w:b/>
                <w:i/>
                <w:iCs/>
                <w:sz w:val="20"/>
                <w:szCs w:val="20"/>
              </w:rPr>
            </w:pPr>
            <w:r w:rsidRPr="00E4611F">
              <w:rPr>
                <w:rFonts w:ascii="Verdana" w:hAnsi="Verdana" w:cs="Arial"/>
                <w:b/>
                <w:i/>
                <w:iCs/>
                <w:sz w:val="20"/>
                <w:szCs w:val="20"/>
              </w:rPr>
              <w:t>Nota:</w:t>
            </w:r>
          </w:p>
        </w:tc>
        <w:tc>
          <w:tcPr>
            <w:tcW w:w="2513" w:type="dxa"/>
          </w:tcPr>
          <w:p w14:paraId="0603DAC1" w14:textId="77777777" w:rsidR="00093F84" w:rsidRPr="00E4611F" w:rsidRDefault="00093F84" w:rsidP="00093F84">
            <w:pPr>
              <w:pStyle w:val="Contedodetabela"/>
              <w:snapToGrid w:val="0"/>
              <w:rPr>
                <w:rFonts w:ascii="Verdana" w:hAnsi="Verdana" w:cs="Arial"/>
                <w:b/>
                <w:i/>
                <w:iCs/>
                <w:sz w:val="20"/>
                <w:szCs w:val="20"/>
              </w:rPr>
            </w:pPr>
            <w:r w:rsidRPr="00E4611F">
              <w:rPr>
                <w:rFonts w:ascii="Verdana" w:hAnsi="Verdana" w:cs="Arial"/>
                <w:b/>
                <w:i/>
                <w:iCs/>
                <w:sz w:val="20"/>
                <w:szCs w:val="20"/>
              </w:rPr>
              <w:t xml:space="preserve">Apresentação: </w:t>
            </w:r>
          </w:p>
        </w:tc>
        <w:tc>
          <w:tcPr>
            <w:tcW w:w="2769" w:type="dxa"/>
            <w:gridSpan w:val="2"/>
          </w:tcPr>
          <w:p w14:paraId="5CEBE36C" w14:textId="77777777" w:rsidR="00093F84" w:rsidRPr="00E4611F" w:rsidRDefault="00093F84" w:rsidP="00093F84">
            <w:pPr>
              <w:pStyle w:val="Contedodetabela"/>
              <w:snapToGrid w:val="0"/>
              <w:jc w:val="both"/>
              <w:rPr>
                <w:rFonts w:ascii="Verdana" w:hAnsi="Verdana" w:cs="Arial"/>
                <w:b/>
                <w:bCs/>
                <w:i/>
                <w:iCs/>
                <w:sz w:val="20"/>
                <w:szCs w:val="20"/>
              </w:rPr>
            </w:pPr>
            <w:r w:rsidRPr="00E4611F">
              <w:rPr>
                <w:rFonts w:ascii="Verdana" w:hAnsi="Verdana" w:cs="Arial"/>
                <w:b/>
                <w:bCs/>
                <w:i/>
                <w:iCs/>
                <w:sz w:val="20"/>
                <w:szCs w:val="20"/>
              </w:rPr>
              <w:t xml:space="preserve">Nota Final: </w:t>
            </w:r>
          </w:p>
        </w:tc>
      </w:tr>
      <w:tr w:rsidR="00E4611F" w:rsidRPr="00E4611F" w14:paraId="46EDDBCF" w14:textId="77777777" w:rsidTr="009B3C86">
        <w:trPr>
          <w:trHeight w:val="217"/>
        </w:trPr>
        <w:tc>
          <w:tcPr>
            <w:tcW w:w="10627" w:type="dxa"/>
            <w:gridSpan w:val="7"/>
          </w:tcPr>
          <w:p w14:paraId="3CD80969" w14:textId="77777777" w:rsidR="0086497B" w:rsidRPr="00E4611F" w:rsidRDefault="0086497B" w:rsidP="0086497B">
            <w:pPr>
              <w:pStyle w:val="Contedodetabela"/>
              <w:snapToGrid w:val="0"/>
              <w:jc w:val="both"/>
              <w:rPr>
                <w:rFonts w:ascii="Verdana" w:hAnsi="Verdana" w:cs="Arial"/>
                <w:b/>
                <w:bCs/>
                <w:i/>
                <w:iCs/>
                <w:sz w:val="20"/>
                <w:szCs w:val="20"/>
              </w:rPr>
            </w:pPr>
            <w:r w:rsidRPr="00E4611F">
              <w:rPr>
                <w:rFonts w:ascii="Verdana" w:hAnsi="Verdana"/>
                <w:b/>
                <w:i/>
                <w:sz w:val="16"/>
                <w:szCs w:val="16"/>
              </w:rPr>
              <w:t xml:space="preserve">INÍCIO:                                                                                TÉRMINO: </w:t>
            </w:r>
          </w:p>
        </w:tc>
      </w:tr>
      <w:tr w:rsidR="00E4611F" w:rsidRPr="00E4611F" w14:paraId="2C4C1588" w14:textId="77777777" w:rsidTr="00093F84">
        <w:trPr>
          <w:trHeight w:val="217"/>
        </w:trPr>
        <w:tc>
          <w:tcPr>
            <w:tcW w:w="10627" w:type="dxa"/>
            <w:gridSpan w:val="7"/>
          </w:tcPr>
          <w:p w14:paraId="2E1665CC" w14:textId="3BB7C58A" w:rsidR="00093F84" w:rsidRPr="00E4611F" w:rsidRDefault="008D3512" w:rsidP="00093F84">
            <w:pPr>
              <w:pStyle w:val="Contedodetabela"/>
              <w:snapToGrid w:val="0"/>
              <w:jc w:val="center"/>
              <w:rPr>
                <w:rFonts w:ascii="Verdana" w:hAnsi="Verdana" w:cs="Arial"/>
                <w:b/>
                <w:bCs/>
                <w:i/>
                <w:iCs/>
                <w:sz w:val="20"/>
                <w:szCs w:val="20"/>
              </w:rPr>
            </w:pPr>
            <w:r w:rsidRPr="00E4611F">
              <w:rPr>
                <w:rFonts w:ascii="Verdana" w:hAnsi="Verdana" w:cs="Arial"/>
                <w:b/>
                <w:bCs/>
                <w:i/>
                <w:iCs/>
                <w:sz w:val="20"/>
                <w:szCs w:val="20"/>
              </w:rPr>
              <w:t>PROVA BIMESTRAL</w:t>
            </w:r>
            <w:r w:rsidR="007D07B0" w:rsidRPr="00E4611F">
              <w:rPr>
                <w:rFonts w:ascii="Verdana" w:hAnsi="Verdana" w:cs="Arial"/>
                <w:b/>
                <w:bCs/>
                <w:i/>
                <w:iCs/>
                <w:sz w:val="20"/>
                <w:szCs w:val="20"/>
              </w:rPr>
              <w:t xml:space="preserve"> DE </w:t>
            </w:r>
            <w:r w:rsidR="00E4611F" w:rsidRPr="00E4611F">
              <w:rPr>
                <w:rFonts w:ascii="Verdana" w:hAnsi="Verdana" w:cs="Arial"/>
                <w:b/>
                <w:bCs/>
                <w:i/>
                <w:iCs/>
                <w:sz w:val="20"/>
                <w:szCs w:val="20"/>
              </w:rPr>
              <w:t>QUÍMICA</w:t>
            </w:r>
          </w:p>
        </w:tc>
      </w:tr>
      <w:tr w:rsidR="00E4611F" w:rsidRPr="00E4611F" w14:paraId="16856288" w14:textId="77777777" w:rsidTr="00093F84">
        <w:trPr>
          <w:trHeight w:val="217"/>
        </w:trPr>
        <w:tc>
          <w:tcPr>
            <w:tcW w:w="10627" w:type="dxa"/>
            <w:gridSpan w:val="7"/>
          </w:tcPr>
          <w:p w14:paraId="7DE2D4C0" w14:textId="77777777" w:rsidR="00093F84" w:rsidRPr="00E4611F" w:rsidRDefault="00093F84" w:rsidP="00093F84">
            <w:pPr>
              <w:pStyle w:val="Contedodetabela"/>
              <w:snapToGrid w:val="0"/>
              <w:jc w:val="center"/>
              <w:rPr>
                <w:rFonts w:ascii="Verdana" w:hAnsi="Verdana" w:cs="Arial"/>
                <w:b/>
                <w:bCs/>
                <w:i/>
                <w:iCs/>
                <w:sz w:val="20"/>
                <w:szCs w:val="20"/>
              </w:rPr>
            </w:pPr>
            <w:r w:rsidRPr="00E4611F">
              <w:rPr>
                <w:rFonts w:ascii="Verdana" w:hAnsi="Verdana" w:cs="Arial"/>
                <w:b/>
                <w:bCs/>
                <w:i/>
                <w:iCs/>
                <w:sz w:val="20"/>
                <w:szCs w:val="20"/>
              </w:rPr>
              <w:t xml:space="preserve">INSTRUÇÕES GERAIS       </w:t>
            </w:r>
          </w:p>
          <w:p w14:paraId="0208BB7F" w14:textId="77777777" w:rsidR="00093F84" w:rsidRPr="00E4611F"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240DA06D" w14:textId="77777777" w:rsidR="00093F84" w:rsidRPr="00E4611F" w:rsidRDefault="00093F84" w:rsidP="003335D4">
            <w:pPr>
              <w:pStyle w:val="Contedodetabela"/>
              <w:tabs>
                <w:tab w:val="left" w:pos="224"/>
                <w:tab w:val="left" w:pos="366"/>
              </w:tabs>
              <w:snapToGrid w:val="0"/>
              <w:jc w:val="both"/>
              <w:rPr>
                <w:rFonts w:ascii="Verdana" w:hAnsi="Verdana" w:cs="Arial"/>
                <w:bCs/>
                <w:iCs/>
                <w:sz w:val="12"/>
                <w:szCs w:val="12"/>
              </w:rPr>
            </w:pPr>
            <w:r w:rsidRPr="00E4611F">
              <w:rPr>
                <w:rFonts w:ascii="Verdana" w:hAnsi="Verdana" w:cs="Arial"/>
                <w:bCs/>
                <w:iCs/>
                <w:sz w:val="12"/>
                <w:szCs w:val="12"/>
              </w:rPr>
              <w:t>1.</w:t>
            </w:r>
            <w:r w:rsidRPr="00E4611F">
              <w:rPr>
                <w:rFonts w:ascii="Verdana" w:hAnsi="Verdana" w:cs="Arial"/>
                <w:bCs/>
                <w:iCs/>
                <w:sz w:val="12"/>
                <w:szCs w:val="12"/>
              </w:rPr>
              <w:tab/>
              <w:t xml:space="preserve">Confira atentamente a construção da prova. Qualquer falha de impressão ou falta de folhas deve ser comunicada ao professor no prazo máximo de </w:t>
            </w:r>
            <w:r w:rsidRPr="00E4611F">
              <w:rPr>
                <w:rFonts w:ascii="Verdana" w:hAnsi="Verdana" w:cs="Arial"/>
                <w:b/>
                <w:bCs/>
                <w:iCs/>
                <w:sz w:val="12"/>
                <w:szCs w:val="12"/>
              </w:rPr>
              <w:t>15 (quinze) minutos.</w:t>
            </w:r>
          </w:p>
          <w:p w14:paraId="39D02C4C" w14:textId="77777777" w:rsidR="00093F84" w:rsidRPr="00E4611F" w:rsidRDefault="00093F84" w:rsidP="003335D4">
            <w:pPr>
              <w:pStyle w:val="Contedodetabela"/>
              <w:tabs>
                <w:tab w:val="left" w:pos="224"/>
                <w:tab w:val="left" w:pos="366"/>
              </w:tabs>
              <w:snapToGrid w:val="0"/>
              <w:jc w:val="both"/>
              <w:rPr>
                <w:rFonts w:ascii="Verdana" w:hAnsi="Verdana" w:cs="Arial"/>
                <w:bCs/>
                <w:iCs/>
                <w:sz w:val="12"/>
                <w:szCs w:val="12"/>
              </w:rPr>
            </w:pPr>
            <w:r w:rsidRPr="00E4611F">
              <w:rPr>
                <w:rFonts w:ascii="Verdana" w:hAnsi="Verdana" w:cs="Arial"/>
                <w:bCs/>
                <w:iCs/>
                <w:sz w:val="12"/>
                <w:szCs w:val="12"/>
              </w:rPr>
              <w:t>2.</w:t>
            </w:r>
            <w:r w:rsidRPr="00E4611F">
              <w:rPr>
                <w:rFonts w:ascii="Verdana" w:hAnsi="Verdana" w:cs="Arial"/>
                <w:bCs/>
                <w:iCs/>
                <w:sz w:val="12"/>
                <w:szCs w:val="12"/>
              </w:rPr>
              <w:tab/>
              <w:t xml:space="preserve">Inicie a prova identificando todas as páginas com seu </w:t>
            </w:r>
            <w:r w:rsidRPr="00E4611F">
              <w:rPr>
                <w:rFonts w:ascii="Verdana" w:hAnsi="Verdana" w:cs="Arial"/>
                <w:b/>
                <w:bCs/>
                <w:iCs/>
                <w:sz w:val="12"/>
                <w:szCs w:val="12"/>
              </w:rPr>
              <w:t>nome e turma.</w:t>
            </w:r>
          </w:p>
          <w:p w14:paraId="02404105" w14:textId="77777777" w:rsidR="00093F84" w:rsidRPr="00E4611F" w:rsidRDefault="00093F84" w:rsidP="003335D4">
            <w:pPr>
              <w:pStyle w:val="Contedodetabela"/>
              <w:tabs>
                <w:tab w:val="left" w:pos="224"/>
                <w:tab w:val="left" w:pos="366"/>
              </w:tabs>
              <w:snapToGrid w:val="0"/>
              <w:jc w:val="both"/>
              <w:rPr>
                <w:rFonts w:ascii="Verdana" w:hAnsi="Verdana" w:cs="Arial"/>
                <w:bCs/>
                <w:iCs/>
                <w:sz w:val="12"/>
                <w:szCs w:val="12"/>
              </w:rPr>
            </w:pPr>
            <w:r w:rsidRPr="00E4611F">
              <w:rPr>
                <w:rFonts w:ascii="Verdana" w:hAnsi="Verdana" w:cs="Arial"/>
                <w:bCs/>
                <w:iCs/>
                <w:sz w:val="12"/>
                <w:szCs w:val="12"/>
              </w:rPr>
              <w:t>3.</w:t>
            </w:r>
            <w:r w:rsidRPr="00E4611F">
              <w:rPr>
                <w:rFonts w:ascii="Verdana" w:hAnsi="Verdana" w:cs="Arial"/>
                <w:bCs/>
                <w:iCs/>
                <w:sz w:val="12"/>
                <w:szCs w:val="12"/>
              </w:rPr>
              <w:tab/>
              <w:t>Resolva as questões nos locais correspondentes usando caneta com tinta azul ou preta. Responda a lápis somente quando determinado.</w:t>
            </w:r>
          </w:p>
          <w:p w14:paraId="760B1562" w14:textId="77777777" w:rsidR="00093F84" w:rsidRPr="00E4611F" w:rsidRDefault="00093F84" w:rsidP="003335D4">
            <w:pPr>
              <w:pStyle w:val="Contedodetabela"/>
              <w:tabs>
                <w:tab w:val="left" w:pos="224"/>
                <w:tab w:val="left" w:pos="366"/>
              </w:tabs>
              <w:snapToGrid w:val="0"/>
              <w:jc w:val="both"/>
              <w:rPr>
                <w:rFonts w:ascii="Verdana" w:hAnsi="Verdana" w:cs="Arial"/>
                <w:bCs/>
                <w:iCs/>
                <w:sz w:val="12"/>
                <w:szCs w:val="12"/>
              </w:rPr>
            </w:pPr>
            <w:r w:rsidRPr="00E4611F">
              <w:rPr>
                <w:rFonts w:ascii="Verdana" w:hAnsi="Verdana" w:cs="Arial"/>
                <w:bCs/>
                <w:iCs/>
                <w:sz w:val="12"/>
                <w:szCs w:val="12"/>
              </w:rPr>
              <w:t>4.</w:t>
            </w:r>
            <w:r w:rsidRPr="00E4611F">
              <w:rPr>
                <w:rFonts w:ascii="Verdana" w:hAnsi="Verdana" w:cs="Arial"/>
                <w:bCs/>
                <w:iCs/>
                <w:sz w:val="12"/>
                <w:szCs w:val="12"/>
              </w:rPr>
              <w:tab/>
              <w:t>Utilize somente o material autorizado. É proibido o uso de qualquer tipo de corretivo; de aparelho celular.</w:t>
            </w:r>
          </w:p>
          <w:p w14:paraId="22405621" w14:textId="77777777" w:rsidR="00093F84" w:rsidRPr="00E4611F" w:rsidRDefault="00093F84" w:rsidP="003335D4">
            <w:pPr>
              <w:pStyle w:val="Contedodetabela"/>
              <w:tabs>
                <w:tab w:val="left" w:pos="224"/>
                <w:tab w:val="left" w:pos="366"/>
              </w:tabs>
              <w:snapToGrid w:val="0"/>
              <w:jc w:val="both"/>
              <w:rPr>
                <w:rFonts w:ascii="Verdana" w:hAnsi="Verdana" w:cs="Arial"/>
                <w:bCs/>
                <w:iCs/>
                <w:sz w:val="12"/>
                <w:szCs w:val="12"/>
              </w:rPr>
            </w:pPr>
            <w:r w:rsidRPr="00E4611F">
              <w:rPr>
                <w:rFonts w:ascii="Verdana" w:hAnsi="Verdana" w:cs="Arial"/>
                <w:bCs/>
                <w:iCs/>
                <w:sz w:val="12"/>
                <w:szCs w:val="12"/>
              </w:rPr>
              <w:t>5.</w:t>
            </w:r>
            <w:r w:rsidRPr="00E4611F">
              <w:rPr>
                <w:rFonts w:ascii="Verdana" w:hAnsi="Verdana" w:cs="Arial"/>
                <w:bCs/>
                <w:iCs/>
                <w:sz w:val="12"/>
                <w:szCs w:val="12"/>
              </w:rPr>
              <w:tab/>
              <w:t>Esta prova é individual. Ao término do tempo, levante o braço e aguarde o professor recolher a prova.</w:t>
            </w:r>
          </w:p>
          <w:p w14:paraId="1934EE68" w14:textId="77777777" w:rsidR="00093F84" w:rsidRPr="00E4611F" w:rsidRDefault="00093F84" w:rsidP="003335D4">
            <w:pPr>
              <w:pStyle w:val="Contedodetabela"/>
              <w:tabs>
                <w:tab w:val="left" w:pos="224"/>
                <w:tab w:val="left" w:pos="366"/>
              </w:tabs>
              <w:snapToGrid w:val="0"/>
              <w:jc w:val="both"/>
              <w:rPr>
                <w:rFonts w:ascii="Verdana" w:hAnsi="Verdana" w:cs="Arial"/>
                <w:bCs/>
                <w:iCs/>
                <w:sz w:val="12"/>
                <w:szCs w:val="12"/>
              </w:rPr>
            </w:pPr>
            <w:r w:rsidRPr="00E4611F">
              <w:rPr>
                <w:rFonts w:ascii="Verdana" w:hAnsi="Verdana" w:cs="Arial"/>
                <w:bCs/>
                <w:iCs/>
                <w:sz w:val="12"/>
                <w:szCs w:val="12"/>
              </w:rPr>
              <w:t>6.</w:t>
            </w:r>
            <w:r w:rsidRPr="00E4611F">
              <w:rPr>
                <w:rFonts w:ascii="Verdana" w:hAnsi="Verdana" w:cs="Arial"/>
                <w:bCs/>
                <w:iCs/>
                <w:sz w:val="12"/>
                <w:szCs w:val="12"/>
              </w:rPr>
              <w:tab/>
              <w:t>A posse e/ou uso de meios ilícitos para a execução da prova é(são) considerado(s) falta disciplinar grave, acarretando a atribuição de grau ZERO.</w:t>
            </w:r>
          </w:p>
          <w:p w14:paraId="1EAACB06" w14:textId="77777777" w:rsidR="00093F84" w:rsidRPr="00E4611F" w:rsidRDefault="00323F29" w:rsidP="00323F29">
            <w:pPr>
              <w:pStyle w:val="Contedodetabela"/>
              <w:tabs>
                <w:tab w:val="left" w:pos="224"/>
              </w:tabs>
              <w:snapToGrid w:val="0"/>
              <w:jc w:val="both"/>
              <w:rPr>
                <w:rFonts w:ascii="Verdana" w:hAnsi="Verdana" w:cs="Arial"/>
                <w:b/>
                <w:bCs/>
                <w:iCs/>
                <w:sz w:val="12"/>
                <w:szCs w:val="12"/>
              </w:rPr>
            </w:pPr>
            <w:r w:rsidRPr="00E4611F">
              <w:rPr>
                <w:rFonts w:ascii="Verdana" w:hAnsi="Verdana" w:cs="Arial"/>
                <w:bCs/>
                <w:iCs/>
                <w:sz w:val="12"/>
                <w:szCs w:val="12"/>
              </w:rPr>
              <w:t xml:space="preserve">7.  </w:t>
            </w:r>
            <w:r w:rsidR="00093F84" w:rsidRPr="00E4611F">
              <w:rPr>
                <w:rFonts w:ascii="Verdana" w:hAnsi="Verdana" w:cs="Arial"/>
                <w:bCs/>
                <w:iCs/>
                <w:sz w:val="12"/>
                <w:szCs w:val="12"/>
              </w:rPr>
              <w:t>E</w:t>
            </w:r>
            <w:r w:rsidR="007D07B0" w:rsidRPr="00E4611F">
              <w:rPr>
                <w:rFonts w:ascii="Verdana" w:hAnsi="Verdana" w:cs="Arial"/>
                <w:bCs/>
                <w:iCs/>
                <w:sz w:val="12"/>
                <w:szCs w:val="12"/>
              </w:rPr>
              <w:t>sta</w:t>
            </w:r>
            <w:r w:rsidR="00093F84" w:rsidRPr="00E4611F">
              <w:rPr>
                <w:rFonts w:ascii="Verdana" w:hAnsi="Verdana" w:cs="Arial"/>
                <w:bCs/>
                <w:iCs/>
                <w:sz w:val="12"/>
                <w:szCs w:val="12"/>
              </w:rPr>
              <w:t xml:space="preserve"> prova vale de</w:t>
            </w:r>
            <w:r w:rsidR="00093F84" w:rsidRPr="00E4611F">
              <w:rPr>
                <w:rFonts w:ascii="Verdana" w:hAnsi="Verdana" w:cs="Arial"/>
                <w:b/>
                <w:bCs/>
                <w:iCs/>
                <w:sz w:val="12"/>
                <w:szCs w:val="12"/>
              </w:rPr>
              <w:t xml:space="preserve"> 0 a 9,5 (nove e meio)</w:t>
            </w:r>
          </w:p>
          <w:p w14:paraId="193B6459" w14:textId="77777777" w:rsidR="00093F84" w:rsidRPr="00E4611F" w:rsidRDefault="00093F84" w:rsidP="00323F29">
            <w:pPr>
              <w:pStyle w:val="Contedodetabela"/>
              <w:tabs>
                <w:tab w:val="left" w:pos="224"/>
                <w:tab w:val="left" w:pos="366"/>
              </w:tabs>
              <w:snapToGrid w:val="0"/>
              <w:ind w:right="228"/>
              <w:jc w:val="both"/>
              <w:rPr>
                <w:rFonts w:ascii="Verdana" w:hAnsi="Verdana" w:cs="Arial"/>
                <w:b/>
                <w:bCs/>
                <w:iCs/>
                <w:sz w:val="20"/>
                <w:szCs w:val="20"/>
              </w:rPr>
            </w:pPr>
            <w:r w:rsidRPr="00E4611F">
              <w:rPr>
                <w:rFonts w:ascii="Verdana" w:hAnsi="Verdana" w:cs="Arial"/>
                <w:bCs/>
                <w:iCs/>
                <w:sz w:val="12"/>
                <w:szCs w:val="12"/>
              </w:rPr>
              <w:t>8.</w:t>
            </w:r>
            <w:r w:rsidRPr="00E4611F">
              <w:rPr>
                <w:rFonts w:ascii="Verdana" w:hAnsi="Verdana" w:cs="Arial"/>
                <w:b/>
                <w:bCs/>
                <w:iCs/>
                <w:sz w:val="12"/>
                <w:szCs w:val="12"/>
              </w:rPr>
              <w:t xml:space="preserve">  Apresentação da prova: 0,5 ponto.</w:t>
            </w:r>
          </w:p>
        </w:tc>
      </w:tr>
    </w:tbl>
    <w:p w14:paraId="1621B7BA" w14:textId="77777777" w:rsidR="0034676E" w:rsidRPr="00E4611F" w:rsidRDefault="00B008E6" w:rsidP="00323F29">
      <w:pPr>
        <w:tabs>
          <w:tab w:val="left" w:pos="3525"/>
        </w:tabs>
        <w:ind w:left="-1276" w:right="-141"/>
        <w:jc w:val="both"/>
        <w:rPr>
          <w:rFonts w:ascii="Verdana" w:hAnsi="Verdana"/>
          <w:sz w:val="16"/>
          <w:szCs w:val="16"/>
        </w:rPr>
      </w:pPr>
      <w:r w:rsidRPr="00E4611F">
        <w:t xml:space="preserve"> </w:t>
      </w:r>
      <w:r w:rsidRPr="00E4611F">
        <w:rPr>
          <w:rFonts w:ascii="Verdana" w:hAnsi="Verdana"/>
          <w:sz w:val="20"/>
          <w:szCs w:val="20"/>
        </w:rPr>
        <w:t xml:space="preserve">                 </w:t>
      </w:r>
      <w:r w:rsidR="00323F29" w:rsidRPr="00E4611F">
        <w:rPr>
          <w:rFonts w:ascii="Verdana" w:hAnsi="Verdana"/>
          <w:sz w:val="20"/>
          <w:szCs w:val="20"/>
        </w:rPr>
        <w:t xml:space="preserve">                                                                                   </w:t>
      </w:r>
      <w:r w:rsidRPr="00E4611F">
        <w:rPr>
          <w:rFonts w:ascii="Verdana" w:hAnsi="Verdana"/>
          <w:sz w:val="20"/>
          <w:szCs w:val="20"/>
        </w:rPr>
        <w:t xml:space="preserve"> </w:t>
      </w:r>
      <w:r w:rsidR="0086497B" w:rsidRPr="00E4611F">
        <w:rPr>
          <w:rFonts w:ascii="Verdana" w:hAnsi="Verdana"/>
          <w:sz w:val="20"/>
          <w:szCs w:val="20"/>
        </w:rPr>
        <w:t xml:space="preserve">    </w:t>
      </w:r>
      <w:r w:rsidRPr="00E4611F">
        <w:rPr>
          <w:rFonts w:ascii="Verdana" w:hAnsi="Verdana"/>
          <w:sz w:val="16"/>
          <w:szCs w:val="16"/>
        </w:rPr>
        <w:t xml:space="preserve">                            </w:t>
      </w:r>
    </w:p>
    <w:p w14:paraId="3A9AD0A1" w14:textId="77777777" w:rsidR="00767BA9" w:rsidRPr="00767BA9" w:rsidRDefault="00767BA9" w:rsidP="00767BA9">
      <w:pPr>
        <w:spacing w:after="0" w:line="240" w:lineRule="auto"/>
        <w:ind w:left="-993"/>
        <w:rPr>
          <w:rFonts w:ascii="Verdana" w:hAnsi="Verdana"/>
          <w:sz w:val="20"/>
          <w:szCs w:val="20"/>
        </w:rPr>
      </w:pPr>
    </w:p>
    <w:p w14:paraId="4610E07B" w14:textId="77777777" w:rsidR="00767BA9" w:rsidRPr="00767BA9" w:rsidRDefault="00767BA9" w:rsidP="00767BA9">
      <w:pPr>
        <w:pStyle w:val="PargrafodaLista"/>
        <w:numPr>
          <w:ilvl w:val="0"/>
          <w:numId w:val="8"/>
        </w:numPr>
        <w:spacing w:after="0" w:line="240" w:lineRule="auto"/>
        <w:ind w:left="-993" w:firstLine="0"/>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amônia (NH</w:t>
      </w:r>
      <w:r w:rsidRPr="00767BA9">
        <w:rPr>
          <w:rFonts w:ascii="Verdana" w:eastAsia="Times New Roman" w:hAnsi="Verdana" w:cs="Helvetica"/>
          <w:sz w:val="20"/>
          <w:szCs w:val="20"/>
          <w:vertAlign w:val="subscript"/>
          <w:lang w:eastAsia="pt-BR"/>
        </w:rPr>
        <w:t>3</w:t>
      </w:r>
      <w:r w:rsidRPr="00767BA9">
        <w:rPr>
          <w:rFonts w:ascii="Verdana" w:eastAsia="Times New Roman" w:hAnsi="Verdana" w:cs="Helvetica"/>
          <w:sz w:val="20"/>
          <w:szCs w:val="20"/>
          <w:lang w:eastAsia="pt-BR"/>
        </w:rPr>
        <w:t>), molécula de estrutura semelhante à da fosfina, reage com água produzindo uma solução de caráter básico. A reação que ocorre pode ser representada pela equação química</w:t>
      </w:r>
    </w:p>
    <w:p w14:paraId="1080A8AD"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32D3AE18" w14:textId="77777777" w:rsidR="00767BA9" w:rsidRPr="00767BA9" w:rsidRDefault="00767BA9" w:rsidP="00767BA9">
      <w:pPr>
        <w:spacing w:after="0" w:line="240" w:lineRule="auto"/>
        <w:ind w:left="-993"/>
        <w:jc w:val="center"/>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NH</w:t>
      </w:r>
      <w:r w:rsidRPr="00767BA9">
        <w:rPr>
          <w:rFonts w:ascii="Verdana" w:eastAsia="Times New Roman" w:hAnsi="Verdana" w:cs="Helvetica"/>
          <w:sz w:val="20"/>
          <w:szCs w:val="20"/>
          <w:vertAlign w:val="subscript"/>
          <w:lang w:eastAsia="pt-BR"/>
        </w:rPr>
        <w:t>3</w:t>
      </w:r>
      <w:r w:rsidRPr="00767BA9">
        <w:rPr>
          <w:rFonts w:ascii="Verdana" w:eastAsia="Times New Roman" w:hAnsi="Verdana" w:cs="Helvetica"/>
          <w:sz w:val="20"/>
          <w:szCs w:val="20"/>
          <w:lang w:eastAsia="pt-BR"/>
        </w:rPr>
        <w:t> (g) + H</w:t>
      </w:r>
      <w:r w:rsidRPr="00767BA9">
        <w:rPr>
          <w:rFonts w:ascii="Verdana" w:eastAsia="Times New Roman" w:hAnsi="Verdana" w:cs="Helvetica"/>
          <w:sz w:val="20"/>
          <w:szCs w:val="20"/>
          <w:vertAlign w:val="subscript"/>
          <w:lang w:eastAsia="pt-BR"/>
        </w:rPr>
        <w:t>2</w:t>
      </w:r>
      <w:r w:rsidRPr="00767BA9">
        <w:rPr>
          <w:rFonts w:ascii="Verdana" w:eastAsia="Times New Roman" w:hAnsi="Verdana" w:cs="Helvetica"/>
          <w:sz w:val="20"/>
          <w:szCs w:val="20"/>
          <w:lang w:eastAsia="pt-BR"/>
        </w:rPr>
        <w:t>O (</w:t>
      </w:r>
      <w:r w:rsidRPr="00767BA9">
        <w:rPr>
          <w:rFonts w:ascii="Verdana" w:eastAsia="Times New Roman" w:hAnsi="Verdana" w:cs="Helvetica"/>
          <w:i/>
          <w:iCs/>
          <w:sz w:val="20"/>
          <w:szCs w:val="20"/>
          <w:lang w:eastAsia="pt-BR"/>
        </w:rPr>
        <w:t>l</w:t>
      </w:r>
      <w:r w:rsidRPr="00767BA9">
        <w:rPr>
          <w:rFonts w:ascii="Verdana" w:eastAsia="Times New Roman" w:hAnsi="Verdana" w:cs="Helvetica"/>
          <w:sz w:val="20"/>
          <w:szCs w:val="20"/>
          <w:lang w:eastAsia="pt-BR"/>
        </w:rPr>
        <w:t>)  </w:t>
      </w:r>
      <w:r w:rsidRPr="00767BA9">
        <w:rPr>
          <w:rFonts w:ascii="Verdana" w:eastAsia="Times New Roman" w:hAnsi="Verdana" w:cs="Helvetica"/>
          <w:noProof/>
          <w:sz w:val="20"/>
          <w:szCs w:val="20"/>
          <w:lang w:eastAsia="pt-BR"/>
        </w:rPr>
        <w:drawing>
          <wp:inline distT="0" distB="0" distL="0" distR="0" wp14:anchorId="41FB77EB" wp14:editId="673439A0">
            <wp:extent cx="142875" cy="8572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85725"/>
                    </a:xfrm>
                    <a:prstGeom prst="rect">
                      <a:avLst/>
                    </a:prstGeom>
                    <a:noFill/>
                    <a:ln>
                      <a:noFill/>
                    </a:ln>
                  </pic:spPr>
                </pic:pic>
              </a:graphicData>
            </a:graphic>
          </wp:inline>
        </w:drawing>
      </w:r>
      <w:r w:rsidRPr="00767BA9">
        <w:rPr>
          <w:rFonts w:ascii="Verdana" w:eastAsia="Times New Roman" w:hAnsi="Verdana" w:cs="Helvetica"/>
          <w:sz w:val="20"/>
          <w:szCs w:val="20"/>
          <w:lang w:eastAsia="pt-BR"/>
        </w:rPr>
        <w:t>  NH</w:t>
      </w:r>
      <w:r w:rsidRPr="00767BA9">
        <w:rPr>
          <w:rFonts w:ascii="Verdana" w:eastAsia="Times New Roman" w:hAnsi="Verdana" w:cs="Helvetica"/>
          <w:sz w:val="20"/>
          <w:szCs w:val="20"/>
          <w:vertAlign w:val="subscript"/>
          <w:lang w:eastAsia="pt-BR"/>
        </w:rPr>
        <w:t>4</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 (aq) + OH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 (aq)</w:t>
      </w:r>
    </w:p>
    <w:p w14:paraId="7DCA9FDD"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6163D69F"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Uma solução aquosa de NH</w:t>
      </w:r>
      <w:r w:rsidRPr="00767BA9">
        <w:rPr>
          <w:rFonts w:ascii="Verdana" w:eastAsia="Times New Roman" w:hAnsi="Verdana" w:cs="Helvetica"/>
          <w:sz w:val="20"/>
          <w:szCs w:val="20"/>
          <w:vertAlign w:val="subscript"/>
          <w:lang w:eastAsia="pt-BR"/>
        </w:rPr>
        <w:t>3</w:t>
      </w:r>
      <w:r w:rsidRPr="00767BA9">
        <w:rPr>
          <w:rFonts w:ascii="Verdana" w:eastAsia="Times New Roman" w:hAnsi="Verdana" w:cs="Helvetica"/>
          <w:sz w:val="20"/>
          <w:szCs w:val="20"/>
          <w:lang w:eastAsia="pt-BR"/>
        </w:rPr>
        <w:t> apresenta concentração inicial de 0,02 mol/L a 25º C.</w:t>
      </w:r>
    </w:p>
    <w:p w14:paraId="4E2D7CFC"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Nessas condições, o valor da concentração de íons OH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 em mol/L, é</w:t>
      </w:r>
    </w:p>
    <w:p w14:paraId="4220A69D"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b/>
          <w:bCs/>
          <w:sz w:val="20"/>
          <w:szCs w:val="20"/>
          <w:lang w:eastAsia="pt-BR"/>
        </w:rPr>
        <w:t>Dado</w:t>
      </w:r>
      <w:r w:rsidRPr="00767BA9">
        <w:rPr>
          <w:rFonts w:ascii="Verdana" w:eastAsia="Times New Roman" w:hAnsi="Verdana" w:cs="Helvetica"/>
          <w:sz w:val="20"/>
          <w:szCs w:val="20"/>
          <w:lang w:eastAsia="pt-BR"/>
        </w:rPr>
        <w:t>:</w:t>
      </w:r>
    </w:p>
    <w:p w14:paraId="79A4B16B"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Constante de basicidade da amônia a 25 ºC:</w:t>
      </w:r>
    </w:p>
    <w:p w14:paraId="3E3754A6"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Kb = 1,8 </w:t>
      </w:r>
      <w:r w:rsidRPr="00767BA9">
        <w:rPr>
          <w:rFonts w:ascii="Verdana" w:eastAsia="Times New Roman" w:hAnsi="Verdana" w:cs="Helvetica"/>
          <w:noProof/>
          <w:sz w:val="20"/>
          <w:szCs w:val="20"/>
          <w:lang w:eastAsia="pt-BR"/>
        </w:rPr>
        <w:drawing>
          <wp:inline distT="0" distB="0" distL="0" distR="0" wp14:anchorId="5993A55C" wp14:editId="103BAC64">
            <wp:extent cx="104775" cy="1143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767BA9">
        <w:rPr>
          <w:rFonts w:ascii="Verdana" w:eastAsia="Times New Roman" w:hAnsi="Verdana" w:cs="Helvetica"/>
          <w:sz w:val="20"/>
          <w:szCs w:val="20"/>
          <w:lang w:eastAsia="pt-BR"/>
        </w:rPr>
        <w:t> 10</w:t>
      </w:r>
      <w:r w:rsidRPr="00767BA9">
        <w:rPr>
          <w:rFonts w:ascii="Verdana" w:eastAsia="Times New Roman" w:hAnsi="Verdana" w:cs="Helvetica"/>
          <w:sz w:val="20"/>
          <w:szCs w:val="20"/>
          <w:vertAlign w:val="superscript"/>
          <w:lang w:eastAsia="pt-BR"/>
        </w:rPr>
        <w:t>–5</w:t>
      </w:r>
    </w:p>
    <w:p w14:paraId="6BB74B07"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71C64CDE"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2 </w:t>
      </w:r>
      <w:r w:rsidRPr="00767BA9">
        <w:rPr>
          <w:rFonts w:ascii="Verdana" w:eastAsia="Times New Roman" w:hAnsi="Verdana" w:cs="Helvetica"/>
          <w:noProof/>
          <w:sz w:val="20"/>
          <w:szCs w:val="20"/>
          <w:lang w:eastAsia="pt-BR"/>
        </w:rPr>
        <w:drawing>
          <wp:inline distT="0" distB="0" distL="0" distR="0" wp14:anchorId="5C51365E" wp14:editId="329F9D46">
            <wp:extent cx="104775" cy="1143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767BA9">
        <w:rPr>
          <w:rFonts w:ascii="Verdana" w:eastAsia="Times New Roman" w:hAnsi="Verdana" w:cs="Helvetica"/>
          <w:sz w:val="20"/>
          <w:szCs w:val="20"/>
          <w:lang w:eastAsia="pt-BR"/>
        </w:rPr>
        <w:t> 10</w:t>
      </w:r>
      <w:r w:rsidRPr="00767BA9">
        <w:rPr>
          <w:rFonts w:ascii="Verdana" w:eastAsia="Times New Roman" w:hAnsi="Verdana" w:cs="Helvetica"/>
          <w:sz w:val="20"/>
          <w:szCs w:val="20"/>
          <w:vertAlign w:val="superscript"/>
          <w:lang w:eastAsia="pt-BR"/>
        </w:rPr>
        <w:t>–4</w:t>
      </w:r>
    </w:p>
    <w:p w14:paraId="5F7FCE44"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b)     3 </w:t>
      </w:r>
      <w:r w:rsidRPr="00767BA9">
        <w:rPr>
          <w:rFonts w:ascii="Verdana" w:eastAsia="Times New Roman" w:hAnsi="Verdana" w:cs="Helvetica"/>
          <w:noProof/>
          <w:sz w:val="20"/>
          <w:szCs w:val="20"/>
          <w:lang w:eastAsia="pt-BR"/>
        </w:rPr>
        <w:drawing>
          <wp:inline distT="0" distB="0" distL="0" distR="0" wp14:anchorId="30615A33" wp14:editId="21CE3337">
            <wp:extent cx="104775" cy="1143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767BA9">
        <w:rPr>
          <w:rFonts w:ascii="Verdana" w:eastAsia="Times New Roman" w:hAnsi="Verdana" w:cs="Helvetica"/>
          <w:sz w:val="20"/>
          <w:szCs w:val="20"/>
          <w:lang w:eastAsia="pt-BR"/>
        </w:rPr>
        <w:t> 10</w:t>
      </w:r>
      <w:r w:rsidRPr="00767BA9">
        <w:rPr>
          <w:rFonts w:ascii="Verdana" w:eastAsia="Times New Roman" w:hAnsi="Verdana" w:cs="Helvetica"/>
          <w:sz w:val="20"/>
          <w:szCs w:val="20"/>
          <w:vertAlign w:val="superscript"/>
          <w:lang w:eastAsia="pt-BR"/>
        </w:rPr>
        <w:t>–4</w:t>
      </w:r>
    </w:p>
    <w:p w14:paraId="4518FD04"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      4 </w:t>
      </w:r>
      <w:r w:rsidRPr="00767BA9">
        <w:rPr>
          <w:rFonts w:ascii="Verdana" w:eastAsia="Times New Roman" w:hAnsi="Verdana" w:cs="Helvetica"/>
          <w:noProof/>
          <w:sz w:val="20"/>
          <w:szCs w:val="20"/>
          <w:lang w:eastAsia="pt-BR"/>
        </w:rPr>
        <w:drawing>
          <wp:inline distT="0" distB="0" distL="0" distR="0" wp14:anchorId="7E8F92E7" wp14:editId="6503A486">
            <wp:extent cx="104775" cy="1143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767BA9">
        <w:rPr>
          <w:rFonts w:ascii="Verdana" w:eastAsia="Times New Roman" w:hAnsi="Verdana" w:cs="Helvetica"/>
          <w:sz w:val="20"/>
          <w:szCs w:val="20"/>
          <w:lang w:eastAsia="pt-BR"/>
        </w:rPr>
        <w:t> 10</w:t>
      </w:r>
      <w:r w:rsidRPr="00767BA9">
        <w:rPr>
          <w:rFonts w:ascii="Verdana" w:eastAsia="Times New Roman" w:hAnsi="Verdana" w:cs="Helvetica"/>
          <w:sz w:val="20"/>
          <w:szCs w:val="20"/>
          <w:vertAlign w:val="superscript"/>
          <w:lang w:eastAsia="pt-BR"/>
        </w:rPr>
        <w:t>–4</w:t>
      </w:r>
    </w:p>
    <w:p w14:paraId="6AAF5506"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d)     5 </w:t>
      </w:r>
      <w:r w:rsidRPr="00767BA9">
        <w:rPr>
          <w:rFonts w:ascii="Verdana" w:eastAsia="Times New Roman" w:hAnsi="Verdana" w:cs="Helvetica"/>
          <w:noProof/>
          <w:sz w:val="20"/>
          <w:szCs w:val="20"/>
          <w:lang w:eastAsia="pt-BR"/>
        </w:rPr>
        <w:drawing>
          <wp:inline distT="0" distB="0" distL="0" distR="0" wp14:anchorId="57CB8537" wp14:editId="35C27555">
            <wp:extent cx="104775" cy="1143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767BA9">
        <w:rPr>
          <w:rFonts w:ascii="Verdana" w:eastAsia="Times New Roman" w:hAnsi="Verdana" w:cs="Helvetica"/>
          <w:sz w:val="20"/>
          <w:szCs w:val="20"/>
          <w:lang w:eastAsia="pt-BR"/>
        </w:rPr>
        <w:t> 10</w:t>
      </w:r>
      <w:r w:rsidRPr="00767BA9">
        <w:rPr>
          <w:rFonts w:ascii="Verdana" w:eastAsia="Times New Roman" w:hAnsi="Verdana" w:cs="Helvetica"/>
          <w:sz w:val="20"/>
          <w:szCs w:val="20"/>
          <w:vertAlign w:val="superscript"/>
          <w:lang w:eastAsia="pt-BR"/>
        </w:rPr>
        <w:t>–4</w:t>
      </w:r>
    </w:p>
    <w:p w14:paraId="635DA776"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e)     6 </w:t>
      </w:r>
      <w:r w:rsidRPr="00767BA9">
        <w:rPr>
          <w:rFonts w:ascii="Verdana" w:eastAsia="Times New Roman" w:hAnsi="Verdana" w:cs="Helvetica"/>
          <w:noProof/>
          <w:sz w:val="20"/>
          <w:szCs w:val="20"/>
          <w:lang w:eastAsia="pt-BR"/>
        </w:rPr>
        <w:drawing>
          <wp:inline distT="0" distB="0" distL="0" distR="0" wp14:anchorId="001C1C5E" wp14:editId="5178F77F">
            <wp:extent cx="104775" cy="1143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767BA9">
        <w:rPr>
          <w:rFonts w:ascii="Verdana" w:eastAsia="Times New Roman" w:hAnsi="Verdana" w:cs="Helvetica"/>
          <w:sz w:val="20"/>
          <w:szCs w:val="20"/>
          <w:lang w:eastAsia="pt-BR"/>
        </w:rPr>
        <w:t> 10</w:t>
      </w:r>
      <w:r w:rsidRPr="00767BA9">
        <w:rPr>
          <w:rFonts w:ascii="Verdana" w:eastAsia="Times New Roman" w:hAnsi="Verdana" w:cs="Helvetica"/>
          <w:sz w:val="20"/>
          <w:szCs w:val="20"/>
          <w:vertAlign w:val="superscript"/>
          <w:lang w:eastAsia="pt-BR"/>
        </w:rPr>
        <w:t>–4</w:t>
      </w:r>
    </w:p>
    <w:p w14:paraId="1AEE435E" w14:textId="77777777" w:rsidR="00767BA9" w:rsidRPr="00767BA9" w:rsidRDefault="00767BA9" w:rsidP="00767BA9">
      <w:pPr>
        <w:spacing w:after="0" w:line="240" w:lineRule="auto"/>
        <w:ind w:left="-993"/>
        <w:rPr>
          <w:rFonts w:ascii="Verdana" w:hAnsi="Verdana"/>
          <w:sz w:val="20"/>
          <w:szCs w:val="20"/>
        </w:rPr>
      </w:pPr>
    </w:p>
    <w:p w14:paraId="419B3D66" w14:textId="77777777" w:rsidR="00767BA9" w:rsidRPr="00767BA9" w:rsidRDefault="00767BA9" w:rsidP="00767BA9">
      <w:pPr>
        <w:spacing w:after="0" w:line="240" w:lineRule="auto"/>
        <w:ind w:left="-993"/>
        <w:rPr>
          <w:rFonts w:ascii="Verdana" w:hAnsi="Verdana"/>
          <w:sz w:val="20"/>
          <w:szCs w:val="20"/>
        </w:rPr>
      </w:pPr>
    </w:p>
    <w:p w14:paraId="7B8F3A22" w14:textId="77777777" w:rsidR="00767BA9" w:rsidRPr="00767BA9" w:rsidRDefault="00767BA9" w:rsidP="00767BA9">
      <w:pPr>
        <w:pStyle w:val="PargrafodaLista"/>
        <w:numPr>
          <w:ilvl w:val="0"/>
          <w:numId w:val="8"/>
        </w:numPr>
        <w:spacing w:after="0" w:line="240" w:lineRule="auto"/>
        <w:ind w:left="-993" w:firstLine="0"/>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O ácido acético ou ácido etanoico é um monoácido carboxílico, cuja constante de ionização (K</w:t>
      </w:r>
      <w:r w:rsidRPr="00767BA9">
        <w:rPr>
          <w:rFonts w:ascii="Verdana" w:eastAsia="Times New Roman" w:hAnsi="Verdana" w:cs="Helvetica"/>
          <w:sz w:val="20"/>
          <w:szCs w:val="20"/>
          <w:vertAlign w:val="subscript"/>
          <w:lang w:eastAsia="pt-BR"/>
        </w:rPr>
        <w:t>a</w:t>
      </w:r>
      <w:r w:rsidRPr="00767BA9">
        <w:rPr>
          <w:rFonts w:ascii="Verdana" w:eastAsia="Times New Roman" w:hAnsi="Verdana" w:cs="Helvetica"/>
          <w:sz w:val="20"/>
          <w:szCs w:val="20"/>
          <w:lang w:eastAsia="pt-BR"/>
        </w:rPr>
        <w:t>) é de 1,8</w:t>
      </w:r>
      <w:r w:rsidRPr="00767BA9">
        <w:rPr>
          <w:rFonts w:ascii="Verdana" w:hAnsi="Verdana"/>
          <w:noProof/>
          <w:sz w:val="20"/>
          <w:szCs w:val="20"/>
          <w:lang w:eastAsia="pt-BR"/>
        </w:rPr>
        <w:drawing>
          <wp:inline distT="0" distB="0" distL="0" distR="0" wp14:anchorId="28BBA991" wp14:editId="4264ED27">
            <wp:extent cx="66675" cy="76200"/>
            <wp:effectExtent l="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r w:rsidRPr="00767BA9">
        <w:rPr>
          <w:rFonts w:ascii="Verdana" w:eastAsia="Times New Roman" w:hAnsi="Verdana" w:cs="Helvetica"/>
          <w:sz w:val="20"/>
          <w:szCs w:val="20"/>
          <w:lang w:eastAsia="pt-BR"/>
        </w:rPr>
        <w:t>10</w:t>
      </w:r>
      <w:r w:rsidRPr="00767BA9">
        <w:rPr>
          <w:rFonts w:ascii="Verdana" w:eastAsia="Times New Roman" w:hAnsi="Verdana" w:cs="Helvetica"/>
          <w:sz w:val="20"/>
          <w:szCs w:val="20"/>
          <w:vertAlign w:val="superscript"/>
          <w:lang w:eastAsia="pt-BR"/>
        </w:rPr>
        <w:t>–5</w:t>
      </w:r>
      <w:r w:rsidRPr="00767BA9">
        <w:rPr>
          <w:rFonts w:ascii="Verdana" w:eastAsia="Times New Roman" w:hAnsi="Verdana" w:cs="Helvetica"/>
          <w:sz w:val="20"/>
          <w:szCs w:val="20"/>
          <w:lang w:eastAsia="pt-BR"/>
        </w:rPr>
        <w:t>, a 25 ºC. Partindo-se de uma solução 1</w:t>
      </w:r>
      <w:r w:rsidRPr="00767BA9">
        <w:rPr>
          <w:rFonts w:ascii="Verdana" w:hAnsi="Verdana"/>
          <w:noProof/>
          <w:sz w:val="20"/>
          <w:szCs w:val="20"/>
          <w:lang w:eastAsia="pt-BR"/>
        </w:rPr>
        <w:drawing>
          <wp:inline distT="0" distB="0" distL="0" distR="0" wp14:anchorId="34EAC3F7" wp14:editId="2D6CA98E">
            <wp:extent cx="66675" cy="7620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r w:rsidRPr="00767BA9">
        <w:rPr>
          <w:rFonts w:ascii="Verdana" w:eastAsia="Times New Roman" w:hAnsi="Verdana" w:cs="Helvetica"/>
          <w:sz w:val="20"/>
          <w:szCs w:val="20"/>
          <w:lang w:eastAsia="pt-BR"/>
        </w:rPr>
        <w:t>10</w:t>
      </w:r>
      <w:r w:rsidRPr="00767BA9">
        <w:rPr>
          <w:rFonts w:ascii="Verdana" w:eastAsia="Times New Roman" w:hAnsi="Verdana" w:cs="Helvetica"/>
          <w:sz w:val="20"/>
          <w:szCs w:val="20"/>
          <w:vertAlign w:val="superscript"/>
          <w:lang w:eastAsia="pt-BR"/>
        </w:rPr>
        <w:t>–2</w:t>
      </w:r>
      <w:r w:rsidRPr="00767BA9">
        <w:rPr>
          <w:rFonts w:ascii="Verdana" w:eastAsia="Times New Roman" w:hAnsi="Verdana" w:cs="Helvetica"/>
          <w:sz w:val="20"/>
          <w:szCs w:val="20"/>
          <w:lang w:eastAsia="pt-BR"/>
        </w:rPr>
        <w:t> mol</w:t>
      </w:r>
      <w:r w:rsidRPr="00767BA9">
        <w:rPr>
          <w:rFonts w:ascii="Verdana" w:hAnsi="Verdana"/>
          <w:noProof/>
          <w:sz w:val="20"/>
          <w:szCs w:val="20"/>
          <w:lang w:eastAsia="pt-BR"/>
        </w:rPr>
        <w:drawing>
          <wp:inline distT="0" distB="0" distL="0" distR="0" wp14:anchorId="3CB189B9" wp14:editId="01FD4F95">
            <wp:extent cx="66675" cy="7620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r w:rsidRPr="00767BA9">
        <w:rPr>
          <w:rFonts w:ascii="Verdana" w:eastAsia="Times New Roman" w:hAnsi="Verdana" w:cs="Helvetica"/>
          <w:sz w:val="20"/>
          <w:szCs w:val="20"/>
          <w:lang w:eastAsia="pt-BR"/>
        </w:rPr>
        <w:t>L</w:t>
      </w:r>
      <w:r w:rsidRPr="00767BA9">
        <w:rPr>
          <w:rFonts w:ascii="Verdana" w:eastAsia="Times New Roman" w:hAnsi="Verdana" w:cs="Helvetica"/>
          <w:sz w:val="20"/>
          <w:szCs w:val="20"/>
          <w:vertAlign w:val="superscript"/>
          <w:lang w:eastAsia="pt-BR"/>
        </w:rPr>
        <w:t>–1</w:t>
      </w:r>
      <w:r w:rsidRPr="00767BA9">
        <w:rPr>
          <w:rFonts w:ascii="Verdana" w:eastAsia="Times New Roman" w:hAnsi="Verdana" w:cs="Helvetica"/>
          <w:sz w:val="20"/>
          <w:szCs w:val="20"/>
          <w:lang w:eastAsia="pt-BR"/>
        </w:rPr>
        <w:t> desse ácido, é correto afirmar que, ao ser atingido o equilíbrio químico, a 25 ºC,</w:t>
      </w:r>
    </w:p>
    <w:p w14:paraId="40B62084"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b/>
          <w:bCs/>
          <w:sz w:val="20"/>
          <w:szCs w:val="20"/>
          <w:lang w:eastAsia="pt-BR"/>
        </w:rPr>
        <w:t>Dados</w:t>
      </w:r>
      <w:r w:rsidRPr="00767BA9">
        <w:rPr>
          <w:rFonts w:ascii="Verdana" w:eastAsia="Times New Roman" w:hAnsi="Verdana" w:cs="Helvetica"/>
          <w:sz w:val="20"/>
          <w:szCs w:val="20"/>
          <w:lang w:eastAsia="pt-BR"/>
        </w:rPr>
        <w:t>: </w:t>
      </w:r>
      <w:r w:rsidRPr="00767BA9">
        <w:rPr>
          <w:rFonts w:ascii="Verdana" w:eastAsia="Times New Roman" w:hAnsi="Verdana" w:cs="Helvetica"/>
          <w:noProof/>
          <w:sz w:val="20"/>
          <w:szCs w:val="20"/>
          <w:lang w:eastAsia="pt-BR"/>
        </w:rPr>
        <w:drawing>
          <wp:inline distT="0" distB="0" distL="0" distR="0" wp14:anchorId="6DE2C4A4" wp14:editId="2F9ECCA8">
            <wp:extent cx="238125" cy="20002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767BA9">
        <w:rPr>
          <w:rFonts w:ascii="Verdana" w:eastAsia="Times New Roman" w:hAnsi="Verdana" w:cs="Helvetica"/>
          <w:sz w:val="20"/>
          <w:szCs w:val="20"/>
          <w:lang w:eastAsia="pt-BR"/>
        </w:rPr>
        <w:t> = 4,24, log</w:t>
      </w:r>
      <w:r w:rsidRPr="00767BA9">
        <w:rPr>
          <w:rFonts w:ascii="Verdana" w:eastAsia="Times New Roman" w:hAnsi="Verdana" w:cs="Helvetica"/>
          <w:sz w:val="20"/>
          <w:szCs w:val="20"/>
          <w:vertAlign w:val="subscript"/>
          <w:lang w:eastAsia="pt-BR"/>
        </w:rPr>
        <w:t>10</w:t>
      </w:r>
      <w:r w:rsidRPr="00767BA9">
        <w:rPr>
          <w:rFonts w:ascii="Verdana" w:eastAsia="Times New Roman" w:hAnsi="Verdana" w:cs="Helvetica"/>
          <w:sz w:val="20"/>
          <w:szCs w:val="20"/>
          <w:lang w:eastAsia="pt-BR"/>
        </w:rPr>
        <w:t> 4,24 = 0,63 e K</w:t>
      </w:r>
      <w:r w:rsidRPr="00767BA9">
        <w:rPr>
          <w:rFonts w:ascii="Verdana" w:eastAsia="Times New Roman" w:hAnsi="Verdana" w:cs="Helvetica"/>
          <w:sz w:val="20"/>
          <w:szCs w:val="20"/>
          <w:vertAlign w:val="subscript"/>
          <w:lang w:eastAsia="pt-BR"/>
        </w:rPr>
        <w:t>W</w:t>
      </w:r>
      <w:r w:rsidRPr="00767BA9">
        <w:rPr>
          <w:rFonts w:ascii="Verdana" w:eastAsia="Times New Roman" w:hAnsi="Verdana" w:cs="Helvetica"/>
          <w:sz w:val="20"/>
          <w:szCs w:val="20"/>
          <w:lang w:eastAsia="pt-BR"/>
        </w:rPr>
        <w:t> = 10</w:t>
      </w:r>
      <w:r w:rsidRPr="00767BA9">
        <w:rPr>
          <w:rFonts w:ascii="Verdana" w:eastAsia="Times New Roman" w:hAnsi="Verdana" w:cs="Helvetica"/>
          <w:sz w:val="20"/>
          <w:szCs w:val="20"/>
          <w:vertAlign w:val="superscript"/>
          <w:lang w:eastAsia="pt-BR"/>
        </w:rPr>
        <w:t>–14</w:t>
      </w:r>
      <w:r w:rsidRPr="00767BA9">
        <w:rPr>
          <w:rFonts w:ascii="Verdana" w:eastAsia="Times New Roman" w:hAnsi="Verdana" w:cs="Helvetica"/>
          <w:sz w:val="20"/>
          <w:szCs w:val="20"/>
          <w:lang w:eastAsia="pt-BR"/>
        </w:rPr>
        <w:t> a 25 ºC</w:t>
      </w:r>
    </w:p>
    <w:p w14:paraId="260A2CAA"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6F603EE3"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não haverá a presença de ácido acético não ionizado em solução.</w:t>
      </w:r>
    </w:p>
    <w:p w14:paraId="5A596F18"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b)     [ 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 = 1,26</w:t>
      </w:r>
      <w:r w:rsidRPr="00767BA9">
        <w:rPr>
          <w:rFonts w:ascii="Verdana" w:eastAsia="Times New Roman" w:hAnsi="Verdana" w:cs="Helvetica"/>
          <w:noProof/>
          <w:sz w:val="20"/>
          <w:szCs w:val="20"/>
          <w:lang w:eastAsia="pt-BR"/>
        </w:rPr>
        <w:drawing>
          <wp:inline distT="0" distB="0" distL="0" distR="0" wp14:anchorId="7A1E03FF" wp14:editId="6C8C4BF7">
            <wp:extent cx="66675" cy="7620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r w:rsidRPr="00767BA9">
        <w:rPr>
          <w:rFonts w:ascii="Verdana" w:eastAsia="Times New Roman" w:hAnsi="Verdana" w:cs="Helvetica"/>
          <w:sz w:val="20"/>
          <w:szCs w:val="20"/>
          <w:lang w:eastAsia="pt-BR"/>
        </w:rPr>
        <w:t>10</w:t>
      </w:r>
      <w:r w:rsidRPr="00767BA9">
        <w:rPr>
          <w:rFonts w:ascii="Verdana" w:eastAsia="Times New Roman" w:hAnsi="Verdana" w:cs="Helvetica"/>
          <w:sz w:val="20"/>
          <w:szCs w:val="20"/>
          <w:vertAlign w:val="superscript"/>
          <w:lang w:eastAsia="pt-BR"/>
        </w:rPr>
        <w:t>–4</w:t>
      </w:r>
      <w:r w:rsidRPr="00767BA9">
        <w:rPr>
          <w:rFonts w:ascii="Verdana" w:eastAsia="Times New Roman" w:hAnsi="Verdana" w:cs="Helvetica"/>
          <w:sz w:val="20"/>
          <w:szCs w:val="20"/>
          <w:lang w:eastAsia="pt-BR"/>
        </w:rPr>
        <w:t> mol</w:t>
      </w:r>
      <w:r w:rsidRPr="00767BA9">
        <w:rPr>
          <w:rFonts w:ascii="Verdana" w:eastAsia="Times New Roman" w:hAnsi="Verdana" w:cs="Helvetica"/>
          <w:noProof/>
          <w:sz w:val="20"/>
          <w:szCs w:val="20"/>
          <w:lang w:eastAsia="pt-BR"/>
        </w:rPr>
        <w:drawing>
          <wp:inline distT="0" distB="0" distL="0" distR="0" wp14:anchorId="5D4B2629" wp14:editId="2703CE3C">
            <wp:extent cx="66675" cy="762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r w:rsidRPr="00767BA9">
        <w:rPr>
          <w:rFonts w:ascii="Verdana" w:eastAsia="Times New Roman" w:hAnsi="Verdana" w:cs="Helvetica"/>
          <w:sz w:val="20"/>
          <w:szCs w:val="20"/>
          <w:lang w:eastAsia="pt-BR"/>
        </w:rPr>
        <w:t>L</w:t>
      </w:r>
      <w:r w:rsidRPr="00767BA9">
        <w:rPr>
          <w:rFonts w:ascii="Verdana" w:eastAsia="Times New Roman" w:hAnsi="Verdana" w:cs="Helvetica"/>
          <w:sz w:val="20"/>
          <w:szCs w:val="20"/>
          <w:vertAlign w:val="superscript"/>
          <w:lang w:eastAsia="pt-BR"/>
        </w:rPr>
        <w:t>–1</w:t>
      </w:r>
    </w:p>
    <w:p w14:paraId="3407C376"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      pOH = 10,63</w:t>
      </w:r>
    </w:p>
    <w:p w14:paraId="28E2543E"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d)     [OH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 = 1,26</w:t>
      </w:r>
      <w:r w:rsidRPr="00767BA9">
        <w:rPr>
          <w:rFonts w:ascii="Verdana" w:eastAsia="Times New Roman" w:hAnsi="Verdana" w:cs="Helvetica"/>
          <w:noProof/>
          <w:sz w:val="20"/>
          <w:szCs w:val="20"/>
          <w:lang w:eastAsia="pt-BR"/>
        </w:rPr>
        <w:drawing>
          <wp:inline distT="0" distB="0" distL="0" distR="0" wp14:anchorId="580B9762" wp14:editId="4FBB5E4C">
            <wp:extent cx="66675" cy="7620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r w:rsidRPr="00767BA9">
        <w:rPr>
          <w:rFonts w:ascii="Verdana" w:eastAsia="Times New Roman" w:hAnsi="Verdana" w:cs="Helvetica"/>
          <w:sz w:val="20"/>
          <w:szCs w:val="20"/>
          <w:lang w:eastAsia="pt-BR"/>
        </w:rPr>
        <w:t>10</w:t>
      </w:r>
      <w:r w:rsidRPr="00767BA9">
        <w:rPr>
          <w:rFonts w:ascii="Verdana" w:eastAsia="Times New Roman" w:hAnsi="Verdana" w:cs="Helvetica"/>
          <w:sz w:val="20"/>
          <w:szCs w:val="20"/>
          <w:vertAlign w:val="superscript"/>
          <w:lang w:eastAsia="pt-BR"/>
        </w:rPr>
        <w:t>–4</w:t>
      </w:r>
      <w:r w:rsidRPr="00767BA9">
        <w:rPr>
          <w:rFonts w:ascii="Verdana" w:eastAsia="Times New Roman" w:hAnsi="Verdana" w:cs="Helvetica"/>
          <w:sz w:val="20"/>
          <w:szCs w:val="20"/>
          <w:lang w:eastAsia="pt-BR"/>
        </w:rPr>
        <w:t> mol</w:t>
      </w:r>
      <w:r w:rsidRPr="00767BA9">
        <w:rPr>
          <w:rFonts w:ascii="Verdana" w:eastAsia="Times New Roman" w:hAnsi="Verdana" w:cs="Helvetica"/>
          <w:noProof/>
          <w:sz w:val="20"/>
          <w:szCs w:val="20"/>
          <w:lang w:eastAsia="pt-BR"/>
        </w:rPr>
        <w:drawing>
          <wp:inline distT="0" distB="0" distL="0" distR="0" wp14:anchorId="621D5F53" wp14:editId="1BDEEB91">
            <wp:extent cx="66675" cy="7620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r w:rsidRPr="00767BA9">
        <w:rPr>
          <w:rFonts w:ascii="Verdana" w:eastAsia="Times New Roman" w:hAnsi="Verdana" w:cs="Helvetica"/>
          <w:sz w:val="20"/>
          <w:szCs w:val="20"/>
          <w:lang w:eastAsia="pt-BR"/>
        </w:rPr>
        <w:t>L</w:t>
      </w:r>
      <w:r w:rsidRPr="00767BA9">
        <w:rPr>
          <w:rFonts w:ascii="Verdana" w:eastAsia="Times New Roman" w:hAnsi="Verdana" w:cs="Helvetica"/>
          <w:sz w:val="20"/>
          <w:szCs w:val="20"/>
          <w:vertAlign w:val="superscript"/>
          <w:lang w:eastAsia="pt-BR"/>
        </w:rPr>
        <w:t>–1</w:t>
      </w:r>
    </w:p>
    <w:p w14:paraId="0DC6A837"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e)     [ 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 é diferente de [CH</w:t>
      </w:r>
      <w:r w:rsidRPr="00767BA9">
        <w:rPr>
          <w:rFonts w:ascii="Verdana" w:eastAsia="Times New Roman" w:hAnsi="Verdana" w:cs="Helvetica"/>
          <w:sz w:val="20"/>
          <w:szCs w:val="20"/>
          <w:vertAlign w:val="subscript"/>
          <w:lang w:eastAsia="pt-BR"/>
        </w:rPr>
        <w:t>3</w:t>
      </w:r>
      <w:r w:rsidRPr="00767BA9">
        <w:rPr>
          <w:rFonts w:ascii="Verdana" w:eastAsia="Times New Roman" w:hAnsi="Verdana" w:cs="Helvetica"/>
          <w:sz w:val="20"/>
          <w:szCs w:val="20"/>
          <w:lang w:eastAsia="pt-BR"/>
        </w:rPr>
        <w:t>COO</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w:t>
      </w:r>
    </w:p>
    <w:p w14:paraId="193009B8" w14:textId="77777777" w:rsidR="00767BA9" w:rsidRPr="00767BA9" w:rsidRDefault="00767BA9" w:rsidP="00767BA9">
      <w:pPr>
        <w:spacing w:after="0" w:line="240" w:lineRule="auto"/>
        <w:ind w:left="-993"/>
        <w:rPr>
          <w:rFonts w:ascii="Verdana" w:hAnsi="Verdana"/>
          <w:sz w:val="20"/>
          <w:szCs w:val="20"/>
        </w:rPr>
      </w:pPr>
    </w:p>
    <w:p w14:paraId="7065A50D" w14:textId="77777777" w:rsidR="00767BA9" w:rsidRPr="00767BA9" w:rsidRDefault="00767BA9" w:rsidP="00767BA9">
      <w:pPr>
        <w:pStyle w:val="PargrafodaLista"/>
        <w:numPr>
          <w:ilvl w:val="0"/>
          <w:numId w:val="8"/>
        </w:numPr>
        <w:spacing w:after="0" w:line="240" w:lineRule="auto"/>
        <w:ind w:left="-993" w:firstLine="0"/>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xml:space="preserve"> Considere um ácido de Arrhenius monoprótico fraco, de constante K</w:t>
      </w:r>
      <w:r w:rsidRPr="00767BA9">
        <w:rPr>
          <w:rFonts w:ascii="Verdana" w:eastAsia="Times New Roman" w:hAnsi="Verdana" w:cs="Helvetica"/>
          <w:sz w:val="20"/>
          <w:szCs w:val="20"/>
          <w:vertAlign w:val="subscript"/>
          <w:lang w:eastAsia="pt-BR"/>
        </w:rPr>
        <w:t>a</w:t>
      </w:r>
      <w:r w:rsidRPr="00767BA9">
        <w:rPr>
          <w:rFonts w:ascii="Verdana" w:eastAsia="Times New Roman" w:hAnsi="Verdana" w:cs="Helvetica"/>
          <w:sz w:val="20"/>
          <w:szCs w:val="20"/>
          <w:lang w:eastAsia="pt-BR"/>
        </w:rPr>
        <w:t> = 10</w:t>
      </w:r>
      <w:r w:rsidRPr="00767BA9">
        <w:rPr>
          <w:rFonts w:ascii="Verdana" w:eastAsia="Times New Roman" w:hAnsi="Verdana" w:cs="Helvetica"/>
          <w:sz w:val="20"/>
          <w:szCs w:val="20"/>
          <w:vertAlign w:val="superscript"/>
          <w:lang w:eastAsia="pt-BR"/>
        </w:rPr>
        <w:t>–11</w:t>
      </w:r>
      <w:r w:rsidRPr="00767BA9">
        <w:rPr>
          <w:rFonts w:ascii="Verdana" w:eastAsia="Times New Roman" w:hAnsi="Verdana" w:cs="Helvetica"/>
          <w:sz w:val="20"/>
          <w:szCs w:val="20"/>
          <w:lang w:eastAsia="pt-BR"/>
        </w:rPr>
        <w:t> e grau de ionização </w:t>
      </w:r>
      <w:r w:rsidRPr="00767BA9">
        <w:rPr>
          <w:rFonts w:ascii="Verdana" w:hAnsi="Verdana"/>
          <w:noProof/>
          <w:sz w:val="20"/>
          <w:szCs w:val="20"/>
          <w:lang w:eastAsia="pt-BR"/>
        </w:rPr>
        <w:drawing>
          <wp:inline distT="0" distB="0" distL="0" distR="0" wp14:anchorId="43A0686E" wp14:editId="7BD30D9D">
            <wp:extent cx="123825" cy="123825"/>
            <wp:effectExtent l="0" t="0" r="9525"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767BA9">
        <w:rPr>
          <w:rFonts w:ascii="Verdana" w:eastAsia="Times New Roman" w:hAnsi="Verdana" w:cs="Helvetica"/>
          <w:sz w:val="20"/>
          <w:szCs w:val="20"/>
          <w:lang w:eastAsia="pt-BR"/>
        </w:rPr>
        <w:t> com valor muito menor que a unidade. Em um estudo experimental para mensurar esse grau de ionização, o mencionado ácido foi utilizado em uma concentração igual a 1 mmol/L. Com base no exposto, assinale a alternativa que prediz o valor de </w:t>
      </w:r>
      <w:r w:rsidRPr="00767BA9">
        <w:rPr>
          <w:rFonts w:ascii="Verdana" w:hAnsi="Verdana"/>
          <w:noProof/>
          <w:sz w:val="20"/>
          <w:szCs w:val="20"/>
          <w:lang w:eastAsia="pt-BR"/>
        </w:rPr>
        <w:drawing>
          <wp:inline distT="0" distB="0" distL="0" distR="0" wp14:anchorId="6ABE2F14" wp14:editId="1D20F39A">
            <wp:extent cx="123825" cy="123825"/>
            <wp:effectExtent l="0" t="0" r="9525"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767BA9">
        <w:rPr>
          <w:rFonts w:ascii="Verdana" w:eastAsia="Times New Roman" w:hAnsi="Verdana" w:cs="Helvetica"/>
          <w:sz w:val="20"/>
          <w:szCs w:val="20"/>
          <w:lang w:eastAsia="pt-BR"/>
        </w:rPr>
        <w:t> nesse estudo.</w:t>
      </w:r>
    </w:p>
    <w:p w14:paraId="0679E61A"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0D7D2906"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10</w:t>
      </w:r>
      <w:r w:rsidRPr="00767BA9">
        <w:rPr>
          <w:rFonts w:ascii="Verdana" w:eastAsia="Times New Roman" w:hAnsi="Verdana" w:cs="Helvetica"/>
          <w:sz w:val="20"/>
          <w:szCs w:val="20"/>
          <w:vertAlign w:val="superscript"/>
          <w:lang w:eastAsia="pt-BR"/>
        </w:rPr>
        <w:t>–3</w:t>
      </w:r>
    </w:p>
    <w:p w14:paraId="159B79CA"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b)     0,0001%</w:t>
      </w:r>
    </w:p>
    <w:p w14:paraId="089BED1D"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      10</w:t>
      </w:r>
      <w:r w:rsidRPr="00767BA9">
        <w:rPr>
          <w:rFonts w:ascii="Verdana" w:eastAsia="Times New Roman" w:hAnsi="Verdana" w:cs="Helvetica"/>
          <w:sz w:val="20"/>
          <w:szCs w:val="20"/>
          <w:vertAlign w:val="superscript"/>
          <w:lang w:eastAsia="pt-BR"/>
        </w:rPr>
        <w:t>–8</w:t>
      </w:r>
    </w:p>
    <w:p w14:paraId="60E423E3"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d)     10</w:t>
      </w:r>
      <w:r w:rsidRPr="00767BA9">
        <w:rPr>
          <w:rFonts w:ascii="Verdana" w:eastAsia="Times New Roman" w:hAnsi="Verdana" w:cs="Helvetica"/>
          <w:sz w:val="20"/>
          <w:szCs w:val="20"/>
          <w:vertAlign w:val="superscript"/>
          <w:lang w:eastAsia="pt-BR"/>
        </w:rPr>
        <w:t>–11</w:t>
      </w:r>
    </w:p>
    <w:p w14:paraId="2B4197B4"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e)     0,01%</w:t>
      </w:r>
    </w:p>
    <w:p w14:paraId="6B8C999D" w14:textId="77777777" w:rsidR="00767BA9" w:rsidRPr="00767BA9" w:rsidRDefault="00767BA9" w:rsidP="00767BA9">
      <w:pPr>
        <w:pStyle w:val="PargrafodaLista"/>
        <w:numPr>
          <w:ilvl w:val="0"/>
          <w:numId w:val="8"/>
        </w:numPr>
        <w:spacing w:after="0" w:line="240" w:lineRule="auto"/>
        <w:ind w:left="-993" w:firstLine="0"/>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lastRenderedPageBreak/>
        <w:t>O vinagre, material muito comum no cotidiano, é formado essencialmente por um ácido orgânico fraco, conhecido como ácido acético. Esse ácido, em água, comporta-se quimicamente segundo a equação a seguir.</w:t>
      </w:r>
    </w:p>
    <w:p w14:paraId="0BEE1C9E"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48CC812F" w14:textId="77777777" w:rsidR="00767BA9" w:rsidRPr="00767BA9" w:rsidRDefault="00767BA9" w:rsidP="00767BA9">
      <w:pPr>
        <w:spacing w:after="0" w:line="240" w:lineRule="auto"/>
        <w:ind w:left="-993"/>
        <w:jc w:val="center"/>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CH</w:t>
      </w:r>
      <w:r w:rsidRPr="00767BA9">
        <w:rPr>
          <w:rFonts w:ascii="Verdana" w:eastAsia="Times New Roman" w:hAnsi="Verdana" w:cs="Helvetica"/>
          <w:sz w:val="20"/>
          <w:szCs w:val="20"/>
          <w:vertAlign w:val="subscript"/>
          <w:lang w:eastAsia="pt-BR"/>
        </w:rPr>
        <w:t>3</w:t>
      </w:r>
      <w:r w:rsidRPr="00767BA9">
        <w:rPr>
          <w:rFonts w:ascii="Verdana" w:eastAsia="Times New Roman" w:hAnsi="Verdana" w:cs="Helvetica"/>
          <w:sz w:val="20"/>
          <w:szCs w:val="20"/>
          <w:lang w:eastAsia="pt-BR"/>
        </w:rPr>
        <w:t>COOH + H</w:t>
      </w:r>
      <w:r w:rsidRPr="00767BA9">
        <w:rPr>
          <w:rFonts w:ascii="Verdana" w:eastAsia="Times New Roman" w:hAnsi="Verdana" w:cs="Helvetica"/>
          <w:sz w:val="20"/>
          <w:szCs w:val="20"/>
          <w:vertAlign w:val="subscript"/>
          <w:lang w:eastAsia="pt-BR"/>
        </w:rPr>
        <w:t>2</w:t>
      </w:r>
      <w:r w:rsidRPr="00767BA9">
        <w:rPr>
          <w:rFonts w:ascii="Verdana" w:eastAsia="Times New Roman" w:hAnsi="Verdana" w:cs="Helvetica"/>
          <w:sz w:val="20"/>
          <w:szCs w:val="20"/>
          <w:lang w:eastAsia="pt-BR"/>
        </w:rPr>
        <w:t>O  </w:t>
      </w:r>
      <w:r w:rsidRPr="00767BA9">
        <w:rPr>
          <w:rFonts w:ascii="Verdana" w:eastAsia="Times New Roman" w:hAnsi="Verdana" w:cs="Helvetica"/>
          <w:noProof/>
          <w:sz w:val="20"/>
          <w:szCs w:val="20"/>
          <w:lang w:eastAsia="pt-BR"/>
        </w:rPr>
        <w:drawing>
          <wp:inline distT="0" distB="0" distL="0" distR="0" wp14:anchorId="142E0C8D" wp14:editId="45A43A24">
            <wp:extent cx="142875" cy="857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85725"/>
                    </a:xfrm>
                    <a:prstGeom prst="rect">
                      <a:avLst/>
                    </a:prstGeom>
                    <a:noFill/>
                    <a:ln>
                      <a:noFill/>
                    </a:ln>
                  </pic:spPr>
                </pic:pic>
              </a:graphicData>
            </a:graphic>
          </wp:inline>
        </w:drawing>
      </w:r>
      <w:r w:rsidRPr="00767BA9">
        <w:rPr>
          <w:rFonts w:ascii="Verdana" w:eastAsia="Times New Roman" w:hAnsi="Verdana" w:cs="Helvetica"/>
          <w:sz w:val="20"/>
          <w:szCs w:val="20"/>
          <w:lang w:eastAsia="pt-BR"/>
        </w:rPr>
        <w:t>  CH</w:t>
      </w:r>
      <w:r w:rsidRPr="00767BA9">
        <w:rPr>
          <w:rFonts w:ascii="Verdana" w:eastAsia="Times New Roman" w:hAnsi="Verdana" w:cs="Helvetica"/>
          <w:sz w:val="20"/>
          <w:szCs w:val="20"/>
          <w:vertAlign w:val="subscript"/>
          <w:lang w:eastAsia="pt-BR"/>
        </w:rPr>
        <w:t>3</w:t>
      </w:r>
      <w:r w:rsidRPr="00767BA9">
        <w:rPr>
          <w:rFonts w:ascii="Verdana" w:eastAsia="Times New Roman" w:hAnsi="Verdana" w:cs="Helvetica"/>
          <w:sz w:val="20"/>
          <w:szCs w:val="20"/>
          <w:lang w:eastAsia="pt-BR"/>
        </w:rPr>
        <w:t>COO</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 + H</w:t>
      </w:r>
      <w:r w:rsidRPr="00767BA9">
        <w:rPr>
          <w:rFonts w:ascii="Verdana" w:eastAsia="Times New Roman" w:hAnsi="Verdana" w:cs="Helvetica"/>
          <w:sz w:val="20"/>
          <w:szCs w:val="20"/>
          <w:vertAlign w:val="subscript"/>
          <w:lang w:eastAsia="pt-BR"/>
        </w:rPr>
        <w:t>3</w:t>
      </w:r>
      <w:r w:rsidRPr="00767BA9">
        <w:rPr>
          <w:rFonts w:ascii="Verdana" w:eastAsia="Times New Roman" w:hAnsi="Verdana" w:cs="Helvetica"/>
          <w:sz w:val="20"/>
          <w:szCs w:val="20"/>
          <w:lang w:eastAsia="pt-BR"/>
        </w:rPr>
        <w:t>O</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   pKa = 4,75</w:t>
      </w:r>
    </w:p>
    <w:p w14:paraId="6884D338"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4AA801CE"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Considerando o valor de pKa a 25 ºC e acerca dos ácidos e dos respectivos comportamentos em equilíbrio químico, assinale a alternativa correta.</w:t>
      </w:r>
    </w:p>
    <w:p w14:paraId="2A5A1C58"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5DFE3402"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O ácido acético é um ácido que pode perder seus quatro hidrogênios.</w:t>
      </w:r>
    </w:p>
    <w:p w14:paraId="7C1E1AF9"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b)     O valor de pKa maior indica que, no equilíbrio, há maior concentração de produtos do que de reagentes.</w:t>
      </w:r>
    </w:p>
    <w:p w14:paraId="29FDB207"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      Caso forme-se uma solução aquosa de ácido acético e acetato de sódio, produz-se uma solução tampão.</w:t>
      </w:r>
    </w:p>
    <w:p w14:paraId="04A37BDB"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d)     O carbono ligado aos oxigênios, no ácido acético, é tetraédrico.</w:t>
      </w:r>
    </w:p>
    <w:p w14:paraId="0ED334B6"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e)     A água atua como uma base de Arrhenius.</w:t>
      </w:r>
    </w:p>
    <w:p w14:paraId="5799EDC7"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p>
    <w:p w14:paraId="0E0E199B" w14:textId="5470938E" w:rsidR="00767BA9" w:rsidRPr="00767BA9" w:rsidRDefault="003F0C49" w:rsidP="00767BA9">
      <w:pPr>
        <w:spacing w:after="0" w:line="240" w:lineRule="auto"/>
        <w:ind w:left="-993"/>
        <w:jc w:val="both"/>
        <w:rPr>
          <w:rFonts w:ascii="Verdana" w:eastAsia="Times New Roman" w:hAnsi="Verdana" w:cs="Helvetica"/>
          <w:sz w:val="20"/>
          <w:szCs w:val="20"/>
          <w:lang w:eastAsia="pt-BR"/>
        </w:rPr>
      </w:pPr>
      <w:r>
        <w:rPr>
          <w:rFonts w:ascii="Verdana" w:eastAsia="Times New Roman" w:hAnsi="Verdana" w:cs="Helvetica"/>
          <w:b/>
          <w:bCs/>
          <w:sz w:val="20"/>
          <w:szCs w:val="20"/>
          <w:lang w:eastAsia="pt-BR"/>
        </w:rPr>
        <w:t>5</w:t>
      </w:r>
      <w:r w:rsidR="00767BA9" w:rsidRPr="00767BA9">
        <w:rPr>
          <w:rFonts w:ascii="Verdana" w:eastAsia="Times New Roman" w:hAnsi="Verdana" w:cs="Helvetica"/>
          <w:b/>
          <w:bCs/>
          <w:sz w:val="20"/>
          <w:szCs w:val="20"/>
          <w:lang w:eastAsia="pt-BR"/>
        </w:rPr>
        <w:t>)</w:t>
      </w:r>
      <w:r>
        <w:rPr>
          <w:rFonts w:ascii="Verdana" w:eastAsia="Times New Roman" w:hAnsi="Verdana" w:cs="Helvetica"/>
          <w:b/>
          <w:bCs/>
          <w:sz w:val="20"/>
          <w:szCs w:val="20"/>
          <w:lang w:eastAsia="pt-BR"/>
        </w:rPr>
        <w:t xml:space="preserve"> </w:t>
      </w:r>
      <w:r w:rsidR="00767BA9" w:rsidRPr="00767BA9">
        <w:rPr>
          <w:rFonts w:ascii="Verdana" w:eastAsia="Times New Roman" w:hAnsi="Verdana" w:cs="Helvetica"/>
          <w:sz w:val="20"/>
          <w:szCs w:val="20"/>
          <w:lang w:eastAsia="pt-BR"/>
        </w:rPr>
        <w:t>O ácido acético é um ácido orgânico que se forma durante a fermentação alcoólica de forma natural. A quantidade existente no vinho é variável dependendo do tipo de uva, do sistema e cuidados na vinificação, do tipo de leveduras e dos cuidados durante a conservação e envelhecimento. Geralmente nos vinhos brancos os teores são inferiores aos tintos porque são elaborados sem as cascas, a baixa temperatura e são comercializados mais rapidamente. Um copo, com capacidade de 250 mL, contém 100 mL de uma solução aquosa 0,10 molar em ácido acético na temperatura de 25 ºC. Nesta solução ocorre o equilíbrio:</w:t>
      </w:r>
    </w:p>
    <w:p w14:paraId="4DF8FB5E"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63D0177E" w14:textId="77777777" w:rsidR="00767BA9" w:rsidRPr="00767BA9" w:rsidRDefault="00767BA9" w:rsidP="00767BA9">
      <w:pPr>
        <w:spacing w:after="0" w:line="240" w:lineRule="auto"/>
        <w:ind w:left="-993"/>
        <w:jc w:val="center"/>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HOAc(aq)  </w:t>
      </w:r>
      <w:r w:rsidRPr="00767BA9">
        <w:rPr>
          <w:rFonts w:ascii="Verdana" w:eastAsia="Times New Roman" w:hAnsi="Verdana" w:cs="Helvetica"/>
          <w:noProof/>
          <w:sz w:val="20"/>
          <w:szCs w:val="20"/>
          <w:lang w:eastAsia="pt-BR"/>
        </w:rPr>
        <w:drawing>
          <wp:inline distT="0" distB="0" distL="0" distR="0" wp14:anchorId="48574467" wp14:editId="56E80EA4">
            <wp:extent cx="142875" cy="857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85725"/>
                    </a:xfrm>
                    <a:prstGeom prst="rect">
                      <a:avLst/>
                    </a:prstGeom>
                    <a:noFill/>
                    <a:ln>
                      <a:noFill/>
                    </a:ln>
                  </pic:spPr>
                </pic:pic>
              </a:graphicData>
            </a:graphic>
          </wp:inline>
        </w:drawing>
      </w:r>
      <w:r w:rsidRPr="00767BA9">
        <w:rPr>
          <w:rFonts w:ascii="Verdana" w:eastAsia="Times New Roman" w:hAnsi="Verdana" w:cs="Helvetica"/>
          <w:sz w:val="20"/>
          <w:szCs w:val="20"/>
          <w:lang w:eastAsia="pt-BR"/>
        </w:rPr>
        <w:t>  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(aq) + OAc(aq)        K</w:t>
      </w:r>
      <w:r w:rsidRPr="00767BA9">
        <w:rPr>
          <w:rFonts w:ascii="Verdana" w:eastAsia="Times New Roman" w:hAnsi="Verdana" w:cs="Helvetica"/>
          <w:sz w:val="20"/>
          <w:szCs w:val="20"/>
          <w:vertAlign w:val="subscript"/>
          <w:lang w:eastAsia="pt-BR"/>
        </w:rPr>
        <w:t>c</w:t>
      </w:r>
      <w:r w:rsidRPr="00767BA9">
        <w:rPr>
          <w:rFonts w:ascii="Verdana" w:eastAsia="Times New Roman" w:hAnsi="Verdana" w:cs="Helvetica"/>
          <w:sz w:val="20"/>
          <w:szCs w:val="20"/>
          <w:lang w:eastAsia="pt-BR"/>
        </w:rPr>
        <w:t> = 1,8</w:t>
      </w:r>
      <w:r w:rsidRPr="00767BA9">
        <w:rPr>
          <w:rFonts w:ascii="Verdana" w:eastAsia="Times New Roman" w:hAnsi="Verdana" w:cs="Helvetica"/>
          <w:noProof/>
          <w:sz w:val="20"/>
          <w:szCs w:val="20"/>
          <w:lang w:eastAsia="pt-BR"/>
        </w:rPr>
        <w:drawing>
          <wp:inline distT="0" distB="0" distL="0" distR="0" wp14:anchorId="1F8680A6" wp14:editId="06021655">
            <wp:extent cx="104775" cy="114300"/>
            <wp:effectExtent l="0" t="0" r="952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767BA9">
        <w:rPr>
          <w:rFonts w:ascii="Verdana" w:eastAsia="Times New Roman" w:hAnsi="Verdana" w:cs="Helvetica"/>
          <w:sz w:val="20"/>
          <w:szCs w:val="20"/>
          <w:lang w:eastAsia="pt-BR"/>
        </w:rPr>
        <w:t>10</w:t>
      </w:r>
      <w:r w:rsidRPr="00767BA9">
        <w:rPr>
          <w:rFonts w:ascii="Verdana" w:eastAsia="Times New Roman" w:hAnsi="Verdana" w:cs="Helvetica"/>
          <w:sz w:val="20"/>
          <w:szCs w:val="20"/>
          <w:vertAlign w:val="superscript"/>
          <w:lang w:eastAsia="pt-BR"/>
        </w:rPr>
        <w:t>–5</w:t>
      </w:r>
    </w:p>
    <w:p w14:paraId="41222E84"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575F4D73"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I.       Concentração de íons acetato (mol/litro).</w:t>
      </w:r>
    </w:p>
    <w:p w14:paraId="7E2B2A43"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II.     Quantidade de íons acetato (mol).</w:t>
      </w:r>
    </w:p>
    <w:p w14:paraId="59014559"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20CE4EA9"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(I) Vai aumentar, (II) Vai aumentar.</w:t>
      </w:r>
    </w:p>
    <w:p w14:paraId="25AC6F61"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b)     (I) Vai aumentar, (II) Vai diminuir.</w:t>
      </w:r>
    </w:p>
    <w:p w14:paraId="6339A8BD"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      (I) Vai diminuir, (II) Vai aumentar.</w:t>
      </w:r>
    </w:p>
    <w:p w14:paraId="360B45F5"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d)     (I) Vai diminuir, (II) Vai diminuir.</w:t>
      </w:r>
    </w:p>
    <w:p w14:paraId="6987A609"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e)     (I) Fica constante, (II) Fica constante.</w:t>
      </w:r>
    </w:p>
    <w:p w14:paraId="13F9A5E7"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p>
    <w:p w14:paraId="19FDB02D" w14:textId="1D42500C" w:rsidR="00767BA9" w:rsidRPr="00767BA9" w:rsidRDefault="003F0C49" w:rsidP="00767BA9">
      <w:pPr>
        <w:spacing w:after="0" w:line="240" w:lineRule="auto"/>
        <w:ind w:left="-993"/>
        <w:jc w:val="both"/>
        <w:rPr>
          <w:rFonts w:ascii="Verdana" w:eastAsia="Times New Roman" w:hAnsi="Verdana" w:cs="Helvetica"/>
          <w:sz w:val="20"/>
          <w:szCs w:val="20"/>
          <w:lang w:eastAsia="pt-BR"/>
        </w:rPr>
      </w:pPr>
      <w:r>
        <w:rPr>
          <w:rFonts w:ascii="Verdana" w:eastAsia="Times New Roman" w:hAnsi="Verdana" w:cs="Helvetica"/>
          <w:b/>
          <w:bCs/>
          <w:sz w:val="20"/>
          <w:szCs w:val="20"/>
          <w:lang w:eastAsia="pt-BR"/>
        </w:rPr>
        <w:t>6</w:t>
      </w:r>
      <w:r w:rsidR="00767BA9" w:rsidRPr="00767BA9">
        <w:rPr>
          <w:rFonts w:ascii="Verdana" w:eastAsia="Times New Roman" w:hAnsi="Verdana" w:cs="Helvetica"/>
          <w:b/>
          <w:bCs/>
          <w:sz w:val="20"/>
          <w:szCs w:val="20"/>
          <w:lang w:eastAsia="pt-BR"/>
        </w:rPr>
        <w:t xml:space="preserve">) </w:t>
      </w:r>
      <w:r w:rsidR="00767BA9" w:rsidRPr="00767BA9">
        <w:rPr>
          <w:rFonts w:ascii="Verdana" w:eastAsia="Times New Roman" w:hAnsi="Verdana" w:cs="Helvetica"/>
          <w:sz w:val="20"/>
          <w:szCs w:val="20"/>
          <w:lang w:eastAsia="pt-BR"/>
        </w:rPr>
        <w:t>O seriado televisivo “</w:t>
      </w:r>
      <w:r w:rsidR="00767BA9" w:rsidRPr="00767BA9">
        <w:rPr>
          <w:rFonts w:ascii="Verdana" w:eastAsia="Times New Roman" w:hAnsi="Verdana" w:cs="Helvetica"/>
          <w:i/>
          <w:iCs/>
          <w:sz w:val="20"/>
          <w:szCs w:val="20"/>
          <w:lang w:eastAsia="pt-BR"/>
        </w:rPr>
        <w:t>Breaking Bad</w:t>
      </w:r>
      <w:r w:rsidR="00767BA9" w:rsidRPr="00767BA9">
        <w:rPr>
          <w:rFonts w:ascii="Verdana" w:eastAsia="Times New Roman" w:hAnsi="Verdana" w:cs="Helvetica"/>
          <w:sz w:val="20"/>
          <w:szCs w:val="20"/>
          <w:lang w:eastAsia="pt-BR"/>
        </w:rPr>
        <w:t>” conta a história de um professor de química que, ao ser diagnosticado com uma grave doença, resolve entrar no mundo do crime sintetizando droga (metanfetamina) com a intenção inicial de deixar recursos financeiros para sua família após sua morte. No seriado ele utilizava uma metodologia na qual usava metilamina como um dos reagentes para síntese da metanfetamina.</w:t>
      </w:r>
    </w:p>
    <w:p w14:paraId="345C74B5"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59F60CBC" w14:textId="77777777" w:rsidR="00767BA9" w:rsidRPr="00767BA9" w:rsidRDefault="00767BA9" w:rsidP="00767BA9">
      <w:pPr>
        <w:spacing w:after="0" w:line="240" w:lineRule="auto"/>
        <w:ind w:left="-993"/>
        <w:jc w:val="center"/>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CH</w:t>
      </w:r>
      <w:r w:rsidRPr="00767BA9">
        <w:rPr>
          <w:rFonts w:ascii="Verdana" w:eastAsia="Times New Roman" w:hAnsi="Verdana" w:cs="Helvetica"/>
          <w:sz w:val="20"/>
          <w:szCs w:val="20"/>
          <w:vertAlign w:val="subscript"/>
          <w:lang w:eastAsia="pt-BR"/>
        </w:rPr>
        <w:t>3</w:t>
      </w:r>
      <w:r w:rsidRPr="00767BA9">
        <w:rPr>
          <w:rFonts w:ascii="Verdana" w:eastAsia="Times New Roman" w:hAnsi="Verdana" w:cs="Helvetica"/>
          <w:sz w:val="20"/>
          <w:szCs w:val="20"/>
          <w:lang w:eastAsia="pt-BR"/>
        </w:rPr>
        <w:t>NH</w:t>
      </w:r>
      <w:r w:rsidRPr="00767BA9">
        <w:rPr>
          <w:rFonts w:ascii="Verdana" w:eastAsia="Times New Roman" w:hAnsi="Verdana" w:cs="Helvetica"/>
          <w:sz w:val="20"/>
          <w:szCs w:val="20"/>
          <w:vertAlign w:val="subscript"/>
          <w:lang w:eastAsia="pt-BR"/>
        </w:rPr>
        <w:t>2</w:t>
      </w:r>
      <w:r w:rsidRPr="00767BA9">
        <w:rPr>
          <w:rFonts w:ascii="Verdana" w:eastAsia="Times New Roman" w:hAnsi="Verdana" w:cs="Helvetica"/>
          <w:sz w:val="20"/>
          <w:szCs w:val="20"/>
          <w:lang w:eastAsia="pt-BR"/>
        </w:rPr>
        <w:t>(aq) + H</w:t>
      </w:r>
      <w:r w:rsidRPr="00767BA9">
        <w:rPr>
          <w:rFonts w:ascii="Verdana" w:eastAsia="Times New Roman" w:hAnsi="Verdana" w:cs="Helvetica"/>
          <w:sz w:val="20"/>
          <w:szCs w:val="20"/>
          <w:vertAlign w:val="subscript"/>
          <w:lang w:eastAsia="pt-BR"/>
        </w:rPr>
        <w:t>2</w:t>
      </w:r>
      <w:r w:rsidRPr="00767BA9">
        <w:rPr>
          <w:rFonts w:ascii="Verdana" w:eastAsia="Times New Roman" w:hAnsi="Verdana" w:cs="Helvetica"/>
          <w:sz w:val="20"/>
          <w:szCs w:val="20"/>
          <w:lang w:eastAsia="pt-BR"/>
        </w:rPr>
        <w:t>O(l) </w:t>
      </w:r>
      <w:bookmarkStart w:id="0" w:name="OLE_LINK14"/>
      <w:bookmarkStart w:id="1" w:name="OLE_LINK13"/>
      <w:bookmarkEnd w:id="0"/>
      <w:r w:rsidRPr="00767BA9">
        <w:rPr>
          <w:rFonts w:ascii="Verdana" w:eastAsia="Times New Roman" w:hAnsi="Verdana" w:cs="Helvetica"/>
          <w:noProof/>
          <w:sz w:val="20"/>
          <w:szCs w:val="20"/>
          <w:lang w:eastAsia="pt-BR"/>
        </w:rPr>
        <w:drawing>
          <wp:inline distT="0" distB="0" distL="0" distR="0" wp14:anchorId="191F6CEF" wp14:editId="65A2CD30">
            <wp:extent cx="142875" cy="85725"/>
            <wp:effectExtent l="0" t="0" r="9525"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85725"/>
                    </a:xfrm>
                    <a:prstGeom prst="rect">
                      <a:avLst/>
                    </a:prstGeom>
                    <a:noFill/>
                    <a:ln>
                      <a:noFill/>
                    </a:ln>
                  </pic:spPr>
                </pic:pic>
              </a:graphicData>
            </a:graphic>
          </wp:inline>
        </w:drawing>
      </w:r>
      <w:bookmarkEnd w:id="1"/>
      <w:r w:rsidRPr="00767BA9">
        <w:rPr>
          <w:rFonts w:ascii="Verdana" w:eastAsia="Times New Roman" w:hAnsi="Verdana" w:cs="Helvetica"/>
          <w:sz w:val="20"/>
          <w:szCs w:val="20"/>
          <w:lang w:eastAsia="pt-BR"/>
        </w:rPr>
        <w:t> CH</w:t>
      </w:r>
      <w:r w:rsidRPr="00767BA9">
        <w:rPr>
          <w:rFonts w:ascii="Verdana" w:eastAsia="Times New Roman" w:hAnsi="Verdana" w:cs="Helvetica"/>
          <w:sz w:val="20"/>
          <w:szCs w:val="20"/>
          <w:vertAlign w:val="subscript"/>
          <w:lang w:eastAsia="pt-BR"/>
        </w:rPr>
        <w:t>3</w:t>
      </w:r>
      <w:r w:rsidRPr="00767BA9">
        <w:rPr>
          <w:rFonts w:ascii="Verdana" w:eastAsia="Times New Roman" w:hAnsi="Verdana" w:cs="Helvetica"/>
          <w:sz w:val="20"/>
          <w:szCs w:val="20"/>
          <w:lang w:eastAsia="pt-BR"/>
        </w:rPr>
        <w:t>NH</w:t>
      </w:r>
      <w:r w:rsidRPr="00767BA9">
        <w:rPr>
          <w:rFonts w:ascii="Verdana" w:eastAsia="Times New Roman" w:hAnsi="Verdana" w:cs="Helvetica"/>
          <w:sz w:val="20"/>
          <w:szCs w:val="20"/>
          <w:vertAlign w:val="subscript"/>
          <w:lang w:eastAsia="pt-BR"/>
        </w:rPr>
        <w:t>3</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(aq) + OH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(aq)</w:t>
      </w:r>
    </w:p>
    <w:p w14:paraId="4F535EFD"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4C6FEFD1"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b/>
          <w:bCs/>
          <w:sz w:val="20"/>
          <w:szCs w:val="20"/>
          <w:lang w:eastAsia="pt-BR"/>
        </w:rPr>
        <w:t>Dados</w:t>
      </w:r>
      <w:r w:rsidRPr="00767BA9">
        <w:rPr>
          <w:rFonts w:ascii="Verdana" w:eastAsia="Times New Roman" w:hAnsi="Verdana" w:cs="Helvetica"/>
          <w:sz w:val="20"/>
          <w:szCs w:val="20"/>
          <w:lang w:eastAsia="pt-BR"/>
        </w:rPr>
        <w:t>: constante de basicidade (K</w:t>
      </w:r>
      <w:r w:rsidRPr="00767BA9">
        <w:rPr>
          <w:rFonts w:ascii="Verdana" w:eastAsia="Times New Roman" w:hAnsi="Verdana" w:cs="Helvetica"/>
          <w:sz w:val="20"/>
          <w:szCs w:val="20"/>
          <w:vertAlign w:val="subscript"/>
          <w:lang w:eastAsia="pt-BR"/>
        </w:rPr>
        <w:t>b</w:t>
      </w:r>
      <w:r w:rsidRPr="00767BA9">
        <w:rPr>
          <w:rFonts w:ascii="Verdana" w:eastAsia="Times New Roman" w:hAnsi="Verdana" w:cs="Helvetica"/>
          <w:sz w:val="20"/>
          <w:szCs w:val="20"/>
          <w:lang w:eastAsia="pt-BR"/>
        </w:rPr>
        <w:t>) da metilamina a 25ºC: 3,6</w:t>
      </w:r>
      <w:r w:rsidRPr="00767BA9">
        <w:rPr>
          <w:rFonts w:ascii="Verdana" w:eastAsia="Times New Roman" w:hAnsi="Verdana" w:cs="Helvetica"/>
          <w:noProof/>
          <w:sz w:val="20"/>
          <w:szCs w:val="20"/>
          <w:lang w:eastAsia="pt-BR"/>
        </w:rPr>
        <w:drawing>
          <wp:inline distT="0" distB="0" distL="0" distR="0" wp14:anchorId="31A68567" wp14:editId="5C588786">
            <wp:extent cx="104775" cy="114300"/>
            <wp:effectExtent l="0" t="0" r="952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767BA9">
        <w:rPr>
          <w:rFonts w:ascii="Verdana" w:eastAsia="Times New Roman" w:hAnsi="Verdana" w:cs="Helvetica"/>
          <w:sz w:val="20"/>
          <w:szCs w:val="20"/>
          <w:lang w:eastAsia="pt-BR"/>
        </w:rPr>
        <w:t>10</w:t>
      </w:r>
      <w:r w:rsidRPr="00767BA9">
        <w:rPr>
          <w:rFonts w:ascii="Verdana" w:eastAsia="Times New Roman" w:hAnsi="Verdana" w:cs="Helvetica"/>
          <w:sz w:val="20"/>
          <w:szCs w:val="20"/>
          <w:vertAlign w:val="superscript"/>
          <w:lang w:eastAsia="pt-BR"/>
        </w:rPr>
        <w:t>–4</w:t>
      </w:r>
      <w:r w:rsidRPr="00767BA9">
        <w:rPr>
          <w:rFonts w:ascii="Verdana" w:eastAsia="Times New Roman" w:hAnsi="Verdana" w:cs="Helvetica"/>
          <w:sz w:val="20"/>
          <w:szCs w:val="20"/>
          <w:lang w:eastAsia="pt-BR"/>
        </w:rPr>
        <w:t>; log6 = 0,78.</w:t>
      </w:r>
    </w:p>
    <w:p w14:paraId="7D5011F1"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03CD55C6"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O valor do pH de uma solução aquosa de metilamina na concentração inicial de 0,1 mol/L sob temperatura de 25ºC é:</w:t>
      </w:r>
    </w:p>
    <w:p w14:paraId="77602CEC"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3FA84914"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2,22</w:t>
      </w:r>
    </w:p>
    <w:p w14:paraId="36085B1C"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b)     11,78</w:t>
      </w:r>
    </w:p>
    <w:p w14:paraId="799C08A6"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      7,8</w:t>
      </w:r>
    </w:p>
    <w:p w14:paraId="7204D372"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d)     8,6</w:t>
      </w:r>
    </w:p>
    <w:p w14:paraId="3E30A218"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e)     22,2</w:t>
      </w:r>
    </w:p>
    <w:p w14:paraId="3826D499" w14:textId="77777777" w:rsidR="003F0C49" w:rsidRDefault="003F0C49" w:rsidP="00767BA9">
      <w:pPr>
        <w:spacing w:after="0" w:line="240" w:lineRule="auto"/>
        <w:ind w:left="-993"/>
        <w:jc w:val="both"/>
        <w:rPr>
          <w:rFonts w:ascii="Verdana" w:eastAsia="Times New Roman" w:hAnsi="Verdana" w:cs="Helvetica"/>
          <w:b/>
          <w:bCs/>
          <w:sz w:val="20"/>
          <w:szCs w:val="20"/>
          <w:lang w:eastAsia="pt-BR"/>
        </w:rPr>
      </w:pPr>
    </w:p>
    <w:p w14:paraId="77DFBD80" w14:textId="392B7E79" w:rsidR="00767BA9" w:rsidRPr="00767BA9" w:rsidRDefault="003F0C49" w:rsidP="00767BA9">
      <w:pPr>
        <w:spacing w:after="0" w:line="240" w:lineRule="auto"/>
        <w:ind w:left="-993"/>
        <w:jc w:val="both"/>
        <w:rPr>
          <w:rFonts w:ascii="Verdana" w:eastAsia="Times New Roman" w:hAnsi="Verdana" w:cs="Helvetica"/>
          <w:sz w:val="20"/>
          <w:szCs w:val="20"/>
          <w:lang w:eastAsia="pt-BR"/>
        </w:rPr>
      </w:pPr>
      <w:r>
        <w:rPr>
          <w:rFonts w:ascii="Verdana" w:eastAsia="Times New Roman" w:hAnsi="Verdana" w:cs="Helvetica"/>
          <w:b/>
          <w:bCs/>
          <w:sz w:val="20"/>
          <w:szCs w:val="20"/>
          <w:lang w:eastAsia="pt-BR"/>
        </w:rPr>
        <w:t>7</w:t>
      </w:r>
      <w:r w:rsidR="00767BA9" w:rsidRPr="00767BA9">
        <w:rPr>
          <w:rFonts w:ascii="Verdana" w:eastAsia="Times New Roman" w:hAnsi="Verdana" w:cs="Helvetica"/>
          <w:b/>
          <w:bCs/>
          <w:sz w:val="20"/>
          <w:szCs w:val="20"/>
          <w:lang w:eastAsia="pt-BR"/>
        </w:rPr>
        <w:t>)</w:t>
      </w:r>
      <w:r>
        <w:rPr>
          <w:rFonts w:ascii="Verdana" w:eastAsia="Times New Roman" w:hAnsi="Verdana" w:cs="Helvetica"/>
          <w:b/>
          <w:bCs/>
          <w:sz w:val="20"/>
          <w:szCs w:val="20"/>
          <w:lang w:eastAsia="pt-BR"/>
        </w:rPr>
        <w:t xml:space="preserve"> </w:t>
      </w:r>
      <w:r w:rsidR="00767BA9" w:rsidRPr="00767BA9">
        <w:rPr>
          <w:rFonts w:ascii="Verdana" w:eastAsia="Times New Roman" w:hAnsi="Verdana" w:cs="Helvetica"/>
          <w:sz w:val="20"/>
          <w:szCs w:val="20"/>
          <w:lang w:eastAsia="pt-BR"/>
        </w:rPr>
        <w:t>O grau de dissociação, α, do ácido acético em solução aquosa 0,10molL</w:t>
      </w:r>
      <w:r w:rsidR="00767BA9" w:rsidRPr="00767BA9">
        <w:rPr>
          <w:rFonts w:ascii="Verdana" w:eastAsia="Times New Roman" w:hAnsi="Verdana" w:cs="Helvetica"/>
          <w:sz w:val="20"/>
          <w:szCs w:val="20"/>
          <w:vertAlign w:val="superscript"/>
          <w:lang w:eastAsia="pt-BR"/>
        </w:rPr>
        <w:t>–1</w:t>
      </w:r>
      <w:r w:rsidR="00767BA9" w:rsidRPr="00767BA9">
        <w:rPr>
          <w:rFonts w:ascii="Verdana" w:eastAsia="Times New Roman" w:hAnsi="Verdana" w:cs="Helvetica"/>
          <w:sz w:val="20"/>
          <w:szCs w:val="20"/>
          <w:lang w:eastAsia="pt-BR"/>
        </w:rPr>
        <w:t> é 100 vezes menor que o do ácido clorídrico também em solução aquosa 0,10molL</w:t>
      </w:r>
      <w:r w:rsidR="00767BA9" w:rsidRPr="00767BA9">
        <w:rPr>
          <w:rFonts w:ascii="Verdana" w:eastAsia="Times New Roman" w:hAnsi="Verdana" w:cs="Helvetica"/>
          <w:sz w:val="20"/>
          <w:szCs w:val="20"/>
          <w:vertAlign w:val="superscript"/>
          <w:lang w:eastAsia="pt-BR"/>
        </w:rPr>
        <w:t>–1</w:t>
      </w:r>
      <w:r w:rsidR="00767BA9" w:rsidRPr="00767BA9">
        <w:rPr>
          <w:rFonts w:ascii="Verdana" w:eastAsia="Times New Roman" w:hAnsi="Verdana" w:cs="Helvetica"/>
          <w:sz w:val="20"/>
          <w:szCs w:val="20"/>
          <w:lang w:eastAsia="pt-BR"/>
        </w:rPr>
        <w:t> . Com base nestas informações, pode-se afirmar que o pH da solução aquosa do ácido acético 0,10molL</w:t>
      </w:r>
      <w:r w:rsidR="00767BA9" w:rsidRPr="00767BA9">
        <w:rPr>
          <w:rFonts w:ascii="Verdana" w:eastAsia="Times New Roman" w:hAnsi="Verdana" w:cs="Helvetica"/>
          <w:sz w:val="20"/>
          <w:szCs w:val="20"/>
          <w:vertAlign w:val="superscript"/>
          <w:lang w:eastAsia="pt-BR"/>
        </w:rPr>
        <w:t>–1</w:t>
      </w:r>
      <w:r w:rsidR="00767BA9" w:rsidRPr="00767BA9">
        <w:rPr>
          <w:rFonts w:ascii="Verdana" w:eastAsia="Times New Roman" w:hAnsi="Verdana" w:cs="Helvetica"/>
          <w:sz w:val="20"/>
          <w:szCs w:val="20"/>
          <w:lang w:eastAsia="pt-BR"/>
        </w:rPr>
        <w:t> é</w:t>
      </w:r>
    </w:p>
    <w:p w14:paraId="5D75DCCC"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00025387" w14:textId="4F84E60F"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zero.</w:t>
      </w:r>
      <w:r w:rsidR="003F0C49">
        <w:rPr>
          <w:rFonts w:ascii="Verdana" w:eastAsia="Times New Roman" w:hAnsi="Verdana" w:cs="Helvetica"/>
          <w:sz w:val="20"/>
          <w:szCs w:val="20"/>
          <w:lang w:eastAsia="pt-BR"/>
        </w:rPr>
        <w:t xml:space="preserve">                </w:t>
      </w:r>
      <w:r w:rsidRPr="00767BA9">
        <w:rPr>
          <w:rFonts w:ascii="Verdana" w:eastAsia="Times New Roman" w:hAnsi="Verdana" w:cs="Helvetica"/>
          <w:sz w:val="20"/>
          <w:szCs w:val="20"/>
          <w:lang w:eastAsia="pt-BR"/>
        </w:rPr>
        <w:t>b)    um.</w:t>
      </w:r>
      <w:r w:rsidR="003F0C49">
        <w:rPr>
          <w:rFonts w:ascii="Verdana" w:eastAsia="Times New Roman" w:hAnsi="Verdana" w:cs="Helvetica"/>
          <w:sz w:val="20"/>
          <w:szCs w:val="20"/>
          <w:lang w:eastAsia="pt-BR"/>
        </w:rPr>
        <w:t xml:space="preserve">                </w:t>
      </w:r>
      <w:r w:rsidRPr="00767BA9">
        <w:rPr>
          <w:rFonts w:ascii="Verdana" w:eastAsia="Times New Roman" w:hAnsi="Verdana" w:cs="Helvetica"/>
          <w:sz w:val="20"/>
          <w:szCs w:val="20"/>
          <w:lang w:eastAsia="pt-BR"/>
        </w:rPr>
        <w:t>c)    dois.</w:t>
      </w:r>
      <w:r w:rsidR="003F0C49">
        <w:rPr>
          <w:rFonts w:ascii="Verdana" w:eastAsia="Times New Roman" w:hAnsi="Verdana" w:cs="Helvetica"/>
          <w:sz w:val="20"/>
          <w:szCs w:val="20"/>
          <w:lang w:eastAsia="pt-BR"/>
        </w:rPr>
        <w:t xml:space="preserve">                </w:t>
      </w:r>
      <w:r w:rsidRPr="00767BA9">
        <w:rPr>
          <w:rFonts w:ascii="Verdana" w:eastAsia="Times New Roman" w:hAnsi="Verdana" w:cs="Helvetica"/>
          <w:sz w:val="20"/>
          <w:szCs w:val="20"/>
          <w:lang w:eastAsia="pt-BR"/>
        </w:rPr>
        <w:t>d)    três.</w:t>
      </w:r>
      <w:r w:rsidR="003F0C49">
        <w:rPr>
          <w:rFonts w:ascii="Verdana" w:eastAsia="Times New Roman" w:hAnsi="Verdana" w:cs="Helvetica"/>
          <w:sz w:val="20"/>
          <w:szCs w:val="20"/>
          <w:lang w:eastAsia="pt-BR"/>
        </w:rPr>
        <w:t xml:space="preserve">                </w:t>
      </w:r>
      <w:r w:rsidRPr="00767BA9">
        <w:rPr>
          <w:rFonts w:ascii="Verdana" w:eastAsia="Times New Roman" w:hAnsi="Verdana" w:cs="Helvetica"/>
          <w:sz w:val="20"/>
          <w:szCs w:val="20"/>
          <w:lang w:eastAsia="pt-BR"/>
        </w:rPr>
        <w:t>e)    quatro.</w:t>
      </w:r>
    </w:p>
    <w:p w14:paraId="7EB66A4C" w14:textId="3703F3CF" w:rsidR="00767BA9" w:rsidRPr="00767BA9" w:rsidRDefault="003F0C49" w:rsidP="00767BA9">
      <w:pPr>
        <w:spacing w:after="0" w:line="240" w:lineRule="auto"/>
        <w:ind w:left="-993"/>
        <w:jc w:val="both"/>
        <w:rPr>
          <w:rFonts w:ascii="Verdana" w:eastAsia="Times New Roman" w:hAnsi="Verdana" w:cs="Helvetica"/>
          <w:sz w:val="20"/>
          <w:szCs w:val="20"/>
          <w:lang w:eastAsia="pt-BR"/>
        </w:rPr>
      </w:pPr>
      <w:r>
        <w:rPr>
          <w:rFonts w:ascii="Verdana" w:eastAsia="Times New Roman" w:hAnsi="Verdana" w:cs="Helvetica"/>
          <w:b/>
          <w:bCs/>
          <w:sz w:val="20"/>
          <w:szCs w:val="20"/>
          <w:lang w:eastAsia="pt-BR"/>
        </w:rPr>
        <w:lastRenderedPageBreak/>
        <w:t>8</w:t>
      </w:r>
      <w:r w:rsidR="00767BA9" w:rsidRPr="00767BA9">
        <w:rPr>
          <w:rFonts w:ascii="Verdana" w:eastAsia="Times New Roman" w:hAnsi="Verdana" w:cs="Helvetica"/>
          <w:b/>
          <w:bCs/>
          <w:sz w:val="20"/>
          <w:szCs w:val="20"/>
          <w:lang w:eastAsia="pt-BR"/>
        </w:rPr>
        <w:t>)</w:t>
      </w:r>
      <w:r>
        <w:rPr>
          <w:rFonts w:ascii="Verdana" w:eastAsia="Times New Roman" w:hAnsi="Verdana" w:cs="Helvetica"/>
          <w:b/>
          <w:bCs/>
          <w:sz w:val="20"/>
          <w:szCs w:val="20"/>
          <w:lang w:eastAsia="pt-BR"/>
        </w:rPr>
        <w:t xml:space="preserve"> </w:t>
      </w:r>
      <w:r w:rsidR="00767BA9" w:rsidRPr="00767BA9">
        <w:rPr>
          <w:rFonts w:ascii="Verdana" w:eastAsia="Times New Roman" w:hAnsi="Verdana" w:cs="Helvetica"/>
          <w:sz w:val="20"/>
          <w:szCs w:val="20"/>
          <w:lang w:eastAsia="pt-BR"/>
        </w:rPr>
        <w:t>São dadas as constantes de ionização do ácido acético (H</w:t>
      </w:r>
      <w:r w:rsidR="00767BA9" w:rsidRPr="00767BA9">
        <w:rPr>
          <w:rFonts w:ascii="Verdana" w:eastAsia="Times New Roman" w:hAnsi="Verdana" w:cs="Helvetica"/>
          <w:sz w:val="20"/>
          <w:szCs w:val="20"/>
          <w:vertAlign w:val="subscript"/>
          <w:lang w:eastAsia="pt-BR"/>
        </w:rPr>
        <w:t>3</w:t>
      </w:r>
      <w:r w:rsidR="00767BA9" w:rsidRPr="00767BA9">
        <w:rPr>
          <w:rFonts w:ascii="Verdana" w:eastAsia="Times New Roman" w:hAnsi="Verdana" w:cs="Helvetica"/>
          <w:sz w:val="20"/>
          <w:szCs w:val="20"/>
          <w:lang w:eastAsia="pt-BR"/>
        </w:rPr>
        <w:t>CCOOH) e do ácido hipocloroso (HClO), as quais valem, respectivamente, 1,8×10</w:t>
      </w:r>
      <w:r w:rsidR="00767BA9" w:rsidRPr="00767BA9">
        <w:rPr>
          <w:rFonts w:ascii="Verdana" w:eastAsia="Times New Roman" w:hAnsi="Verdana" w:cs="Helvetica"/>
          <w:sz w:val="20"/>
          <w:szCs w:val="20"/>
          <w:vertAlign w:val="superscript"/>
          <w:lang w:eastAsia="pt-BR"/>
        </w:rPr>
        <w:t>-5</w:t>
      </w:r>
      <w:r w:rsidR="00767BA9" w:rsidRPr="00767BA9">
        <w:rPr>
          <w:rFonts w:ascii="Verdana" w:eastAsia="Times New Roman" w:hAnsi="Verdana" w:cs="Helvetica"/>
          <w:sz w:val="20"/>
          <w:szCs w:val="20"/>
          <w:lang w:eastAsia="pt-BR"/>
        </w:rPr>
        <w:t> e 3,5×10</w:t>
      </w:r>
      <w:r w:rsidR="00767BA9" w:rsidRPr="00767BA9">
        <w:rPr>
          <w:rFonts w:ascii="Verdana" w:eastAsia="Times New Roman" w:hAnsi="Verdana" w:cs="Helvetica"/>
          <w:sz w:val="20"/>
          <w:szCs w:val="20"/>
          <w:vertAlign w:val="superscript"/>
          <w:lang w:eastAsia="pt-BR"/>
        </w:rPr>
        <w:t>-8</w:t>
      </w:r>
      <w:r w:rsidR="00767BA9" w:rsidRPr="00767BA9">
        <w:rPr>
          <w:rFonts w:ascii="Verdana" w:eastAsia="Times New Roman" w:hAnsi="Verdana" w:cs="Helvetica"/>
          <w:sz w:val="20"/>
          <w:szCs w:val="20"/>
          <w:lang w:eastAsia="pt-BR"/>
        </w:rPr>
        <w:t>. A partir destes dados, podemos concluir que:</w:t>
      </w:r>
    </w:p>
    <w:p w14:paraId="3718E91C"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uma solução 0,1 molar de ácido hipocloroso contém mais íons H</w:t>
      </w:r>
      <w:r w:rsidRPr="00767BA9">
        <w:rPr>
          <w:rFonts w:ascii="Verdana" w:eastAsia="Times New Roman" w:hAnsi="Verdana" w:cs="Helvetica"/>
          <w:sz w:val="20"/>
          <w:szCs w:val="20"/>
          <w:vertAlign w:val="subscript"/>
          <w:lang w:eastAsia="pt-BR"/>
        </w:rPr>
        <w:t>3</w:t>
      </w:r>
      <w:r w:rsidRPr="00767BA9">
        <w:rPr>
          <w:rFonts w:ascii="Verdana" w:eastAsia="Times New Roman" w:hAnsi="Verdana" w:cs="Helvetica"/>
          <w:sz w:val="20"/>
          <w:szCs w:val="20"/>
          <w:lang w:eastAsia="pt-BR"/>
        </w:rPr>
        <w:t>O</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 do que uma solução 0,1 molar de ácido acético.</w:t>
      </w:r>
    </w:p>
    <w:p w14:paraId="51B3A89E"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b)     o ácido acético é mais forte que o ácido hipocloroso.</w:t>
      </w:r>
    </w:p>
    <w:p w14:paraId="7458A03E"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     o ácido hipocloroso é mais solúvel que o ácido acético.</w:t>
      </w:r>
    </w:p>
    <w:p w14:paraId="07086B7B"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d)     o ácido hipocloroso é mais forte que o ácido acético.</w:t>
      </w:r>
    </w:p>
    <w:p w14:paraId="690FF206"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e)     nenhuma das alternativas.</w:t>
      </w:r>
    </w:p>
    <w:p w14:paraId="23C4ADB1"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p>
    <w:p w14:paraId="67B8863F" w14:textId="463D85B3" w:rsidR="00767BA9" w:rsidRPr="00767BA9" w:rsidRDefault="003F0C49" w:rsidP="00767BA9">
      <w:pPr>
        <w:spacing w:after="0" w:line="240" w:lineRule="auto"/>
        <w:ind w:left="-993"/>
        <w:jc w:val="both"/>
        <w:rPr>
          <w:rFonts w:ascii="Verdana" w:eastAsia="Times New Roman" w:hAnsi="Verdana" w:cs="Helvetica"/>
          <w:sz w:val="20"/>
          <w:szCs w:val="20"/>
          <w:lang w:eastAsia="pt-BR"/>
        </w:rPr>
      </w:pPr>
      <w:r>
        <w:rPr>
          <w:rFonts w:ascii="Verdana" w:eastAsia="Times New Roman" w:hAnsi="Verdana" w:cs="Helvetica"/>
          <w:b/>
          <w:bCs/>
          <w:sz w:val="20"/>
          <w:szCs w:val="20"/>
          <w:lang w:eastAsia="pt-BR"/>
        </w:rPr>
        <w:t>9</w:t>
      </w:r>
      <w:r w:rsidR="00767BA9" w:rsidRPr="00767BA9">
        <w:rPr>
          <w:rFonts w:ascii="Verdana" w:eastAsia="Times New Roman" w:hAnsi="Verdana" w:cs="Helvetica"/>
          <w:b/>
          <w:bCs/>
          <w:sz w:val="20"/>
          <w:szCs w:val="20"/>
          <w:lang w:eastAsia="pt-BR"/>
        </w:rPr>
        <w:t>)</w:t>
      </w:r>
      <w:r>
        <w:rPr>
          <w:rFonts w:ascii="Verdana" w:eastAsia="Times New Roman" w:hAnsi="Verdana" w:cs="Helvetica"/>
          <w:b/>
          <w:bCs/>
          <w:sz w:val="20"/>
          <w:szCs w:val="20"/>
          <w:lang w:eastAsia="pt-BR"/>
        </w:rPr>
        <w:t xml:space="preserve"> </w:t>
      </w:r>
      <w:r w:rsidR="00767BA9" w:rsidRPr="00767BA9">
        <w:rPr>
          <w:rFonts w:ascii="Verdana" w:eastAsia="Times New Roman" w:hAnsi="Verdana" w:cs="Helvetica"/>
          <w:sz w:val="20"/>
          <w:szCs w:val="20"/>
          <w:lang w:eastAsia="pt-BR"/>
        </w:rPr>
        <w:t>Uma solução de hidróxido de sódio (NaOH) apresenta pH igual a 9. Considerando-se o valor de K</w:t>
      </w:r>
      <w:r w:rsidR="00767BA9" w:rsidRPr="00767BA9">
        <w:rPr>
          <w:rFonts w:ascii="Verdana" w:eastAsia="Times New Roman" w:hAnsi="Verdana" w:cs="Helvetica"/>
          <w:sz w:val="20"/>
          <w:szCs w:val="20"/>
          <w:vertAlign w:val="subscript"/>
          <w:lang w:eastAsia="pt-BR"/>
        </w:rPr>
        <w:t>w</w:t>
      </w:r>
      <w:r w:rsidR="00767BA9" w:rsidRPr="00767BA9">
        <w:rPr>
          <w:rFonts w:ascii="Verdana" w:eastAsia="Times New Roman" w:hAnsi="Verdana" w:cs="Helvetica"/>
          <w:sz w:val="20"/>
          <w:szCs w:val="20"/>
          <w:lang w:eastAsia="pt-BR"/>
        </w:rPr>
        <w:t> igual a 10</w:t>
      </w:r>
      <w:r w:rsidR="00767BA9" w:rsidRPr="00767BA9">
        <w:rPr>
          <w:rFonts w:ascii="Verdana" w:eastAsia="Times New Roman" w:hAnsi="Verdana" w:cs="Helvetica"/>
          <w:b/>
          <w:bCs/>
          <w:sz w:val="20"/>
          <w:szCs w:val="20"/>
          <w:vertAlign w:val="superscript"/>
          <w:lang w:eastAsia="pt-BR"/>
        </w:rPr>
        <w:t>–</w:t>
      </w:r>
      <w:r w:rsidR="00767BA9" w:rsidRPr="00767BA9">
        <w:rPr>
          <w:rFonts w:ascii="Verdana" w:eastAsia="Times New Roman" w:hAnsi="Verdana" w:cs="Helvetica"/>
          <w:sz w:val="20"/>
          <w:szCs w:val="20"/>
          <w:vertAlign w:val="superscript"/>
          <w:lang w:eastAsia="pt-BR"/>
        </w:rPr>
        <w:t>14</w:t>
      </w:r>
      <w:r w:rsidR="00767BA9" w:rsidRPr="00767BA9">
        <w:rPr>
          <w:rFonts w:ascii="Verdana" w:eastAsia="Times New Roman" w:hAnsi="Verdana" w:cs="Helvetica"/>
          <w:sz w:val="20"/>
          <w:szCs w:val="20"/>
          <w:lang w:eastAsia="pt-BR"/>
        </w:rPr>
        <w:t>, a concentração de íons OH</w:t>
      </w:r>
      <w:r w:rsidR="00767BA9" w:rsidRPr="00767BA9">
        <w:rPr>
          <w:rFonts w:ascii="Verdana" w:eastAsia="Times New Roman" w:hAnsi="Verdana" w:cs="Helvetica"/>
          <w:sz w:val="20"/>
          <w:szCs w:val="20"/>
          <w:vertAlign w:val="superscript"/>
          <w:lang w:eastAsia="pt-BR"/>
        </w:rPr>
        <w:t>–</w:t>
      </w:r>
      <w:r w:rsidR="00767BA9" w:rsidRPr="00767BA9">
        <w:rPr>
          <w:rFonts w:ascii="Verdana" w:eastAsia="Times New Roman" w:hAnsi="Verdana" w:cs="Helvetica"/>
          <w:b/>
          <w:bCs/>
          <w:sz w:val="20"/>
          <w:szCs w:val="20"/>
          <w:lang w:eastAsia="pt-BR"/>
        </w:rPr>
        <w:t> </w:t>
      </w:r>
      <w:r w:rsidR="00767BA9" w:rsidRPr="00767BA9">
        <w:rPr>
          <w:rFonts w:ascii="Verdana" w:eastAsia="Times New Roman" w:hAnsi="Verdana" w:cs="Helvetica"/>
          <w:sz w:val="20"/>
          <w:szCs w:val="20"/>
          <w:lang w:eastAsia="pt-BR"/>
        </w:rPr>
        <w:t>nessa solução é igual a</w:t>
      </w:r>
    </w:p>
    <w:p w14:paraId="2D03082A"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685CEE99"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10</w:t>
      </w:r>
      <w:r w:rsidRPr="00767BA9">
        <w:rPr>
          <w:rFonts w:ascii="Verdana" w:eastAsia="Times New Roman" w:hAnsi="Verdana" w:cs="Helvetica"/>
          <w:sz w:val="20"/>
          <w:szCs w:val="20"/>
          <w:vertAlign w:val="superscript"/>
          <w:lang w:eastAsia="pt-BR"/>
        </w:rPr>
        <w:t>–7</w:t>
      </w:r>
      <w:r w:rsidRPr="00767BA9">
        <w:rPr>
          <w:rFonts w:ascii="Verdana" w:eastAsia="Times New Roman" w:hAnsi="Verdana" w:cs="Helvetica"/>
          <w:sz w:val="20"/>
          <w:szCs w:val="20"/>
          <w:lang w:eastAsia="pt-BR"/>
        </w:rPr>
        <w:t> mol/L.</w:t>
      </w:r>
    </w:p>
    <w:p w14:paraId="503A5E64"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b)     10</w:t>
      </w:r>
      <w:r w:rsidRPr="00767BA9">
        <w:rPr>
          <w:rFonts w:ascii="Verdana" w:eastAsia="Times New Roman" w:hAnsi="Verdana" w:cs="Helvetica"/>
          <w:b/>
          <w:bCs/>
          <w:sz w:val="20"/>
          <w:szCs w:val="20"/>
          <w:vertAlign w:val="superscript"/>
          <w:lang w:eastAsia="pt-BR"/>
        </w:rPr>
        <w:t>–</w:t>
      </w:r>
      <w:r w:rsidRPr="00767BA9">
        <w:rPr>
          <w:rFonts w:ascii="Verdana" w:eastAsia="Times New Roman" w:hAnsi="Verdana" w:cs="Helvetica"/>
          <w:sz w:val="20"/>
          <w:szCs w:val="20"/>
          <w:vertAlign w:val="superscript"/>
          <w:lang w:eastAsia="pt-BR"/>
        </w:rPr>
        <w:t>8</w:t>
      </w:r>
      <w:r w:rsidRPr="00767BA9">
        <w:rPr>
          <w:rFonts w:ascii="Verdana" w:eastAsia="Times New Roman" w:hAnsi="Verdana" w:cs="Helvetica"/>
          <w:sz w:val="20"/>
          <w:szCs w:val="20"/>
          <w:lang w:eastAsia="pt-BR"/>
        </w:rPr>
        <w:t> mol/L.</w:t>
      </w:r>
    </w:p>
    <w:p w14:paraId="6A43F100"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      10</w:t>
      </w:r>
      <w:r w:rsidRPr="00767BA9">
        <w:rPr>
          <w:rFonts w:ascii="Verdana" w:eastAsia="Times New Roman" w:hAnsi="Verdana" w:cs="Helvetica"/>
          <w:b/>
          <w:bCs/>
          <w:sz w:val="20"/>
          <w:szCs w:val="20"/>
          <w:vertAlign w:val="superscript"/>
          <w:lang w:eastAsia="pt-BR"/>
        </w:rPr>
        <w:t>–</w:t>
      </w:r>
      <w:r w:rsidRPr="00767BA9">
        <w:rPr>
          <w:rFonts w:ascii="Verdana" w:eastAsia="Times New Roman" w:hAnsi="Verdana" w:cs="Helvetica"/>
          <w:sz w:val="20"/>
          <w:szCs w:val="20"/>
          <w:vertAlign w:val="superscript"/>
          <w:lang w:eastAsia="pt-BR"/>
        </w:rPr>
        <w:t>5</w:t>
      </w:r>
      <w:r w:rsidRPr="00767BA9">
        <w:rPr>
          <w:rFonts w:ascii="Verdana" w:eastAsia="Times New Roman" w:hAnsi="Verdana" w:cs="Helvetica"/>
          <w:sz w:val="20"/>
          <w:szCs w:val="20"/>
          <w:lang w:eastAsia="pt-BR"/>
        </w:rPr>
        <w:t> mol/L.</w:t>
      </w:r>
    </w:p>
    <w:p w14:paraId="4B818290"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d)     10</w:t>
      </w:r>
      <w:r w:rsidRPr="00767BA9">
        <w:rPr>
          <w:rFonts w:ascii="Verdana" w:eastAsia="Times New Roman" w:hAnsi="Verdana" w:cs="Helvetica"/>
          <w:b/>
          <w:bCs/>
          <w:sz w:val="20"/>
          <w:szCs w:val="20"/>
          <w:vertAlign w:val="superscript"/>
          <w:lang w:eastAsia="pt-BR"/>
        </w:rPr>
        <w:t>–</w:t>
      </w:r>
      <w:r w:rsidRPr="00767BA9">
        <w:rPr>
          <w:rFonts w:ascii="Verdana" w:eastAsia="Times New Roman" w:hAnsi="Verdana" w:cs="Helvetica"/>
          <w:sz w:val="20"/>
          <w:szCs w:val="20"/>
          <w:vertAlign w:val="superscript"/>
          <w:lang w:eastAsia="pt-BR"/>
        </w:rPr>
        <w:t>9</w:t>
      </w:r>
      <w:r w:rsidRPr="00767BA9">
        <w:rPr>
          <w:rFonts w:ascii="Verdana" w:eastAsia="Times New Roman" w:hAnsi="Verdana" w:cs="Helvetica"/>
          <w:sz w:val="20"/>
          <w:szCs w:val="20"/>
          <w:lang w:eastAsia="pt-BR"/>
        </w:rPr>
        <w:t> mol/L.</w:t>
      </w:r>
    </w:p>
    <w:p w14:paraId="427AA7ED"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e)     10</w:t>
      </w:r>
      <w:r w:rsidRPr="00767BA9">
        <w:rPr>
          <w:rFonts w:ascii="Verdana" w:eastAsia="Times New Roman" w:hAnsi="Verdana" w:cs="Helvetica"/>
          <w:sz w:val="20"/>
          <w:szCs w:val="20"/>
          <w:vertAlign w:val="superscript"/>
          <w:lang w:eastAsia="pt-BR"/>
        </w:rPr>
        <w:t>–6</w:t>
      </w:r>
      <w:r w:rsidRPr="00767BA9">
        <w:rPr>
          <w:rFonts w:ascii="Verdana" w:eastAsia="Times New Roman" w:hAnsi="Verdana" w:cs="Helvetica"/>
          <w:sz w:val="20"/>
          <w:szCs w:val="20"/>
          <w:lang w:eastAsia="pt-BR"/>
        </w:rPr>
        <w:t> mol/L.</w:t>
      </w:r>
    </w:p>
    <w:p w14:paraId="7689123A"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p>
    <w:p w14:paraId="58310BE7" w14:textId="27E327BA"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b/>
          <w:bCs/>
          <w:sz w:val="20"/>
          <w:szCs w:val="20"/>
          <w:lang w:eastAsia="pt-BR"/>
        </w:rPr>
        <w:t>1</w:t>
      </w:r>
      <w:r w:rsidR="003F0C49">
        <w:rPr>
          <w:rFonts w:ascii="Verdana" w:eastAsia="Times New Roman" w:hAnsi="Verdana" w:cs="Helvetica"/>
          <w:b/>
          <w:bCs/>
          <w:sz w:val="20"/>
          <w:szCs w:val="20"/>
          <w:lang w:eastAsia="pt-BR"/>
        </w:rPr>
        <w:t>0</w:t>
      </w:r>
      <w:r w:rsidRPr="00767BA9">
        <w:rPr>
          <w:rFonts w:ascii="Verdana" w:eastAsia="Times New Roman" w:hAnsi="Verdana" w:cs="Helvetica"/>
          <w:b/>
          <w:bCs/>
          <w:sz w:val="20"/>
          <w:szCs w:val="20"/>
          <w:lang w:eastAsia="pt-BR"/>
        </w:rPr>
        <w:t>)</w:t>
      </w:r>
      <w:r w:rsidR="003F0C49">
        <w:rPr>
          <w:rFonts w:ascii="Verdana" w:eastAsia="Times New Roman" w:hAnsi="Verdana" w:cs="Helvetica"/>
          <w:b/>
          <w:bCs/>
          <w:sz w:val="20"/>
          <w:szCs w:val="20"/>
          <w:lang w:eastAsia="pt-BR"/>
        </w:rPr>
        <w:t xml:space="preserve"> </w:t>
      </w:r>
      <w:r w:rsidRPr="00767BA9">
        <w:rPr>
          <w:rFonts w:ascii="Verdana" w:eastAsia="Times New Roman" w:hAnsi="Verdana" w:cs="Helvetica"/>
          <w:sz w:val="20"/>
          <w:szCs w:val="20"/>
          <w:lang w:eastAsia="pt-BR"/>
        </w:rPr>
        <w:t>Soluções aquosas de amônia e de soda cáustica, de iguais concentrações em mol/L,</w:t>
      </w:r>
    </w:p>
    <w:p w14:paraId="6CA2812B"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3142502C"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conduzem igualmente corrente elétrica.</w:t>
      </w:r>
    </w:p>
    <w:p w14:paraId="580A8412"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b)     apresentam pH &lt; 7 a 25 ºC.</w:t>
      </w:r>
    </w:p>
    <w:p w14:paraId="26798972"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      reagem com ácidos gerando sais e água.</w:t>
      </w:r>
    </w:p>
    <w:p w14:paraId="1F9AAB44"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d)     são neutralizadas com água de cal.</w:t>
      </w:r>
    </w:p>
    <w:p w14:paraId="0BA902CF"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e)     têm a mesma concentração de íons OH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w:t>
      </w:r>
    </w:p>
    <w:p w14:paraId="6DDD6E07"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p>
    <w:p w14:paraId="62D2F089"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p>
    <w:p w14:paraId="51333468" w14:textId="225743C2"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b/>
          <w:bCs/>
          <w:sz w:val="20"/>
          <w:szCs w:val="20"/>
          <w:lang w:eastAsia="pt-BR"/>
        </w:rPr>
        <w:t>1</w:t>
      </w:r>
      <w:r w:rsidR="003F0C49">
        <w:rPr>
          <w:rFonts w:ascii="Verdana" w:eastAsia="Times New Roman" w:hAnsi="Verdana" w:cs="Helvetica"/>
          <w:b/>
          <w:bCs/>
          <w:sz w:val="20"/>
          <w:szCs w:val="20"/>
          <w:lang w:eastAsia="pt-BR"/>
        </w:rPr>
        <w:t>1</w:t>
      </w:r>
      <w:r w:rsidRPr="00767BA9">
        <w:rPr>
          <w:rFonts w:ascii="Verdana" w:eastAsia="Times New Roman" w:hAnsi="Verdana" w:cs="Helvetica"/>
          <w:b/>
          <w:bCs/>
          <w:sz w:val="20"/>
          <w:szCs w:val="20"/>
          <w:lang w:eastAsia="pt-BR"/>
        </w:rPr>
        <w:t xml:space="preserve">) </w:t>
      </w:r>
      <w:r w:rsidR="003F0C49">
        <w:rPr>
          <w:rFonts w:ascii="Verdana" w:eastAsia="Times New Roman" w:hAnsi="Verdana" w:cs="Helvetica"/>
          <w:b/>
          <w:bCs/>
          <w:sz w:val="20"/>
          <w:szCs w:val="20"/>
          <w:lang w:eastAsia="pt-BR"/>
        </w:rPr>
        <w:t xml:space="preserve"> </w:t>
      </w:r>
      <w:r w:rsidRPr="00767BA9">
        <w:rPr>
          <w:rFonts w:ascii="Verdana" w:eastAsia="Times New Roman" w:hAnsi="Verdana" w:cs="Helvetica"/>
          <w:sz w:val="20"/>
          <w:szCs w:val="20"/>
          <w:lang w:eastAsia="pt-BR"/>
        </w:rPr>
        <w:t>A concentração de íons OH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 (aq) em determinada solução de hidróxido de amônio, a 25 ºC, é igual a 1</w:t>
      </w:r>
      <w:r w:rsidRPr="00767BA9">
        <w:rPr>
          <w:rFonts w:ascii="Verdana" w:eastAsia="Times New Roman" w:hAnsi="Verdana" w:cs="Helvetica"/>
          <w:noProof/>
          <w:sz w:val="20"/>
          <w:szCs w:val="20"/>
          <w:lang w:eastAsia="pt-BR"/>
        </w:rPr>
        <w:drawing>
          <wp:inline distT="0" distB="0" distL="0" distR="0" wp14:anchorId="4B5407FB" wp14:editId="71C2FC07">
            <wp:extent cx="104775" cy="114300"/>
            <wp:effectExtent l="0" t="0" r="9525"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767BA9">
        <w:rPr>
          <w:rFonts w:ascii="Verdana" w:eastAsia="Times New Roman" w:hAnsi="Verdana" w:cs="Helvetica"/>
          <w:sz w:val="20"/>
          <w:szCs w:val="20"/>
          <w:lang w:eastAsia="pt-BR"/>
        </w:rPr>
        <w:t>10</w:t>
      </w:r>
      <w:r w:rsidRPr="00767BA9">
        <w:rPr>
          <w:rFonts w:ascii="Verdana" w:eastAsia="Times New Roman" w:hAnsi="Verdana" w:cs="Helvetica"/>
          <w:sz w:val="20"/>
          <w:szCs w:val="20"/>
          <w:vertAlign w:val="superscript"/>
          <w:lang w:eastAsia="pt-BR"/>
        </w:rPr>
        <w:t>–3</w:t>
      </w:r>
      <w:r w:rsidRPr="00767BA9">
        <w:rPr>
          <w:rFonts w:ascii="Verdana" w:eastAsia="Times New Roman" w:hAnsi="Verdana" w:cs="Helvetica"/>
          <w:sz w:val="20"/>
          <w:szCs w:val="20"/>
          <w:lang w:eastAsia="pt-BR"/>
        </w:rPr>
        <w:t> mol/L. O pOH dessa solução é</w:t>
      </w:r>
    </w:p>
    <w:p w14:paraId="346E600F"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0967F6F8"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0.</w:t>
      </w:r>
    </w:p>
    <w:p w14:paraId="747A4190"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b)     1.</w:t>
      </w:r>
    </w:p>
    <w:p w14:paraId="1132175E"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      3.</w:t>
      </w:r>
    </w:p>
    <w:p w14:paraId="49B733E9"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d)     11.</w:t>
      </w:r>
    </w:p>
    <w:p w14:paraId="144F456B"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e)     13.</w:t>
      </w:r>
    </w:p>
    <w:p w14:paraId="4026D032"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p>
    <w:p w14:paraId="2AC13499" w14:textId="454F68E3"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b/>
          <w:bCs/>
          <w:sz w:val="20"/>
          <w:szCs w:val="20"/>
          <w:lang w:eastAsia="pt-BR"/>
        </w:rPr>
        <w:t>1</w:t>
      </w:r>
      <w:r w:rsidR="003F0C49">
        <w:rPr>
          <w:rFonts w:ascii="Verdana" w:eastAsia="Times New Roman" w:hAnsi="Verdana" w:cs="Helvetica"/>
          <w:b/>
          <w:bCs/>
          <w:sz w:val="20"/>
          <w:szCs w:val="20"/>
          <w:lang w:eastAsia="pt-BR"/>
        </w:rPr>
        <w:t>2</w:t>
      </w:r>
      <w:r w:rsidRPr="00767BA9">
        <w:rPr>
          <w:rFonts w:ascii="Verdana" w:eastAsia="Times New Roman" w:hAnsi="Verdana" w:cs="Helvetica"/>
          <w:b/>
          <w:bCs/>
          <w:sz w:val="20"/>
          <w:szCs w:val="20"/>
          <w:lang w:eastAsia="pt-BR"/>
        </w:rPr>
        <w:t>)</w:t>
      </w:r>
      <w:r w:rsidR="003F0C49">
        <w:rPr>
          <w:rFonts w:ascii="Verdana" w:eastAsia="Times New Roman" w:hAnsi="Verdana" w:cs="Helvetica"/>
          <w:b/>
          <w:bCs/>
          <w:sz w:val="20"/>
          <w:szCs w:val="20"/>
          <w:lang w:eastAsia="pt-BR"/>
        </w:rPr>
        <w:t xml:space="preserve"> </w:t>
      </w:r>
      <w:r w:rsidRPr="00767BA9">
        <w:rPr>
          <w:rFonts w:ascii="Verdana" w:eastAsia="Times New Roman" w:hAnsi="Verdana" w:cs="Helvetica"/>
          <w:sz w:val="20"/>
          <w:szCs w:val="20"/>
          <w:lang w:eastAsia="pt-BR"/>
        </w:rPr>
        <w:t>Considere as seguintes informações, obtidas de um rótulo de água mineral da cidade de Porto Seguro (BA):</w:t>
      </w:r>
    </w:p>
    <w:p w14:paraId="510BAE0B"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4820BB61"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nitrato --------------1,45 mg/L</w:t>
      </w:r>
    </w:p>
    <w:p w14:paraId="2AC15AD8"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pH a 25 ºC-------- 4,51</w:t>
      </w:r>
    </w:p>
    <w:p w14:paraId="56C6EBCE"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285127C9"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Essa água mineral é</w:t>
      </w:r>
    </w:p>
    <w:p w14:paraId="4C701DB7"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0430CB34"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ácida e tem [H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 &lt; [ OH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w:t>
      </w:r>
    </w:p>
    <w:p w14:paraId="5EF03592"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b)     ácida e tem [H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 &gt; [ OH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w:t>
      </w:r>
    </w:p>
    <w:p w14:paraId="40441E45"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      neutra e tem [H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 = [ OH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w:t>
      </w:r>
    </w:p>
    <w:p w14:paraId="104A1D0E"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d)     básica e tem [H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 &gt; [ OH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w:t>
      </w:r>
    </w:p>
    <w:p w14:paraId="0649495A"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e)     básica e tem [H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 &lt; [ OH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w:t>
      </w:r>
    </w:p>
    <w:p w14:paraId="448FBC11"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p>
    <w:p w14:paraId="6C8D565C" w14:textId="0CF56DD0"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b/>
          <w:bCs/>
          <w:sz w:val="20"/>
          <w:szCs w:val="20"/>
          <w:lang w:eastAsia="pt-BR"/>
        </w:rPr>
        <w:t>1</w:t>
      </w:r>
      <w:r w:rsidR="003F0C49">
        <w:rPr>
          <w:rFonts w:ascii="Verdana" w:eastAsia="Times New Roman" w:hAnsi="Verdana" w:cs="Helvetica"/>
          <w:b/>
          <w:bCs/>
          <w:sz w:val="20"/>
          <w:szCs w:val="20"/>
          <w:lang w:eastAsia="pt-BR"/>
        </w:rPr>
        <w:t>3</w:t>
      </w:r>
      <w:r w:rsidRPr="00767BA9">
        <w:rPr>
          <w:rFonts w:ascii="Verdana" w:eastAsia="Times New Roman" w:hAnsi="Verdana" w:cs="Helvetica"/>
          <w:b/>
          <w:bCs/>
          <w:sz w:val="20"/>
          <w:szCs w:val="20"/>
          <w:lang w:eastAsia="pt-BR"/>
        </w:rPr>
        <w:t>)</w:t>
      </w:r>
      <w:r w:rsidR="003F0C49">
        <w:rPr>
          <w:rFonts w:ascii="Verdana" w:eastAsia="Times New Roman" w:hAnsi="Verdana" w:cs="Helvetica"/>
          <w:b/>
          <w:bCs/>
          <w:sz w:val="20"/>
          <w:szCs w:val="20"/>
          <w:lang w:eastAsia="pt-BR"/>
        </w:rPr>
        <w:t xml:space="preserve"> </w:t>
      </w:r>
      <w:r w:rsidRPr="00767BA9">
        <w:rPr>
          <w:rFonts w:ascii="Verdana" w:eastAsia="Times New Roman" w:hAnsi="Verdana" w:cs="Helvetica"/>
          <w:sz w:val="20"/>
          <w:szCs w:val="20"/>
          <w:lang w:eastAsia="pt-BR"/>
        </w:rPr>
        <w:t>Dispõe-se de 2 litros de uma solução aquosa de soda cáustica que apresenta pH 9. O volume de água, em litros, que deve ser adicionado a esses 2 litros para que a solução resultante apresente pH 8 é</w:t>
      </w:r>
    </w:p>
    <w:p w14:paraId="0536F81E"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28D95192"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2</w:t>
      </w:r>
    </w:p>
    <w:p w14:paraId="341B0A22"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b)    6</w:t>
      </w:r>
    </w:p>
    <w:p w14:paraId="0C6087C2"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    10</w:t>
      </w:r>
    </w:p>
    <w:p w14:paraId="6E44C2F0"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d)    14</w:t>
      </w:r>
    </w:p>
    <w:p w14:paraId="5EF76A7F"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e)    18</w:t>
      </w:r>
    </w:p>
    <w:p w14:paraId="54BD66F9" w14:textId="3E828DC5" w:rsidR="00767BA9" w:rsidRDefault="00767BA9" w:rsidP="00767BA9">
      <w:pPr>
        <w:spacing w:after="0" w:line="240" w:lineRule="auto"/>
        <w:ind w:left="-993"/>
        <w:jc w:val="both"/>
        <w:rPr>
          <w:rFonts w:ascii="Verdana" w:eastAsia="Times New Roman" w:hAnsi="Verdana" w:cs="Helvetica"/>
          <w:sz w:val="20"/>
          <w:szCs w:val="20"/>
          <w:lang w:eastAsia="pt-BR"/>
        </w:rPr>
      </w:pPr>
    </w:p>
    <w:p w14:paraId="318583CD" w14:textId="77777777" w:rsidR="003F0C49" w:rsidRPr="00767BA9" w:rsidRDefault="003F0C49" w:rsidP="00767BA9">
      <w:pPr>
        <w:spacing w:after="0" w:line="240" w:lineRule="auto"/>
        <w:ind w:left="-993"/>
        <w:jc w:val="both"/>
        <w:rPr>
          <w:rFonts w:ascii="Verdana" w:eastAsia="Times New Roman" w:hAnsi="Verdana" w:cs="Helvetica"/>
          <w:sz w:val="20"/>
          <w:szCs w:val="20"/>
          <w:lang w:eastAsia="pt-BR"/>
        </w:rPr>
      </w:pPr>
    </w:p>
    <w:p w14:paraId="65DE29CA" w14:textId="30F03922" w:rsidR="00767BA9" w:rsidRPr="00767BA9" w:rsidRDefault="00767BA9" w:rsidP="00767BA9">
      <w:pPr>
        <w:spacing w:after="0" w:line="240" w:lineRule="auto"/>
        <w:ind w:left="-993"/>
        <w:jc w:val="both"/>
        <w:rPr>
          <w:rFonts w:ascii="Verdana" w:hAnsi="Verdana" w:cs="Helvetica"/>
          <w:sz w:val="20"/>
          <w:szCs w:val="20"/>
          <w:shd w:val="clear" w:color="auto" w:fill="FFFFFF"/>
        </w:rPr>
      </w:pPr>
      <w:r w:rsidRPr="00767BA9">
        <w:rPr>
          <w:rFonts w:ascii="Verdana" w:eastAsia="Times New Roman" w:hAnsi="Verdana" w:cs="Helvetica"/>
          <w:b/>
          <w:bCs/>
          <w:sz w:val="20"/>
          <w:szCs w:val="20"/>
          <w:lang w:eastAsia="pt-BR"/>
        </w:rPr>
        <w:lastRenderedPageBreak/>
        <w:t>1</w:t>
      </w:r>
      <w:r w:rsidR="003F0C49">
        <w:rPr>
          <w:rFonts w:ascii="Verdana" w:eastAsia="Times New Roman" w:hAnsi="Verdana" w:cs="Helvetica"/>
          <w:b/>
          <w:bCs/>
          <w:sz w:val="20"/>
          <w:szCs w:val="20"/>
          <w:lang w:eastAsia="pt-BR"/>
        </w:rPr>
        <w:t>4</w:t>
      </w:r>
      <w:r w:rsidRPr="00767BA9">
        <w:rPr>
          <w:rFonts w:ascii="Verdana" w:eastAsia="Times New Roman" w:hAnsi="Verdana" w:cs="Helvetica"/>
          <w:b/>
          <w:bCs/>
          <w:sz w:val="20"/>
          <w:szCs w:val="20"/>
          <w:lang w:eastAsia="pt-BR"/>
        </w:rPr>
        <w:t>)</w:t>
      </w:r>
      <w:r w:rsidR="003F0C49">
        <w:rPr>
          <w:rFonts w:ascii="Verdana" w:eastAsia="Times New Roman" w:hAnsi="Verdana" w:cs="Helvetica"/>
          <w:b/>
          <w:bCs/>
          <w:sz w:val="20"/>
          <w:szCs w:val="20"/>
          <w:lang w:eastAsia="pt-BR"/>
        </w:rPr>
        <w:t xml:space="preserve"> </w:t>
      </w:r>
      <w:r w:rsidRPr="00767BA9">
        <w:rPr>
          <w:rFonts w:ascii="Verdana" w:hAnsi="Verdana" w:cs="Helvetica"/>
          <w:sz w:val="20"/>
          <w:szCs w:val="20"/>
          <w:shd w:val="clear" w:color="auto" w:fill="FFFFFF"/>
        </w:rPr>
        <w:t>O caxiri é uma tradicional bebida alcoólica fermentada indígena produzida pelos índios (Juruna) Yudjá, habitantes do Parque Indígena do Xingu, localizado no estado do Mato Grosso. Essa bebida é preparada à base de mandioca e batata-doce, e é originalmente fermentada por micro-organismos que estão presentes nas matérias-primas utilizadas para a sua produção. (...) Observando-se as alterações físico-químicas durante a fermentação, pode-se notar uma progressiva variação de pH de 4,76 para 3,15. O etanol foi o metabólito da fermentação produzido em maior quantidade, apresentando concentração, ao final do processo fermentativo, de 83,9 g/L da bebida. (...)</w:t>
      </w:r>
    </w:p>
    <w:p w14:paraId="16F60799"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variação do pH mostra que, durante o processo fermentativo, ocorreu</w:t>
      </w:r>
    </w:p>
    <w:p w14:paraId="778E3605"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25BB5BEC"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acidificação, com aumento da concentração dos íons 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w:t>
      </w:r>
    </w:p>
    <w:p w14:paraId="1FC23B30"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b)    acidificação, com aumento da concentração dos íons OH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w:t>
      </w:r>
    </w:p>
    <w:p w14:paraId="79655ABB"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    acidificação, com diminuição da concentração dos íons 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w:t>
      </w:r>
    </w:p>
    <w:p w14:paraId="40569DE9"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d)    alcalinização, com diminuição da concentração dos íons OH</w:t>
      </w:r>
      <w:r w:rsidRPr="00767BA9">
        <w:rPr>
          <w:rFonts w:ascii="Verdana" w:eastAsia="Times New Roman" w:hAnsi="Verdana" w:cs="Helvetica"/>
          <w:sz w:val="20"/>
          <w:szCs w:val="20"/>
          <w:vertAlign w:val="superscript"/>
          <w:lang w:eastAsia="pt-BR"/>
        </w:rPr>
        <w:t>–</w:t>
      </w:r>
      <w:r w:rsidRPr="00767BA9">
        <w:rPr>
          <w:rFonts w:ascii="Verdana" w:eastAsia="Times New Roman" w:hAnsi="Verdana" w:cs="Helvetica"/>
          <w:sz w:val="20"/>
          <w:szCs w:val="20"/>
          <w:lang w:eastAsia="pt-BR"/>
        </w:rPr>
        <w:t>.</w:t>
      </w:r>
    </w:p>
    <w:p w14:paraId="55F4D5BA"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e)    alcalinização, com aumento da concentração dos íons OH</w:t>
      </w:r>
      <w:bookmarkStart w:id="2" w:name="OLE_LINK48"/>
      <w:bookmarkStart w:id="3" w:name="OLE_LINK47"/>
      <w:bookmarkEnd w:id="2"/>
      <w:r w:rsidRPr="00767BA9">
        <w:rPr>
          <w:rFonts w:ascii="Verdana" w:eastAsia="Times New Roman" w:hAnsi="Verdana" w:cs="Helvetica"/>
          <w:sz w:val="20"/>
          <w:szCs w:val="20"/>
          <w:vertAlign w:val="superscript"/>
          <w:lang w:eastAsia="pt-BR"/>
        </w:rPr>
        <w:t>–</w:t>
      </w:r>
      <w:bookmarkEnd w:id="3"/>
      <w:r w:rsidRPr="00767BA9">
        <w:rPr>
          <w:rFonts w:ascii="Verdana" w:eastAsia="Times New Roman" w:hAnsi="Verdana" w:cs="Helvetica"/>
          <w:sz w:val="20"/>
          <w:szCs w:val="20"/>
          <w:lang w:eastAsia="pt-BR"/>
        </w:rPr>
        <w:t>.</w:t>
      </w:r>
    </w:p>
    <w:p w14:paraId="2CB8117F"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p>
    <w:p w14:paraId="5C7C9553" w14:textId="35B0E8CE" w:rsidR="00767BA9" w:rsidRPr="00767BA9" w:rsidRDefault="003F0C49" w:rsidP="00767BA9">
      <w:pPr>
        <w:spacing w:after="0" w:line="240" w:lineRule="auto"/>
        <w:ind w:left="-993"/>
        <w:jc w:val="both"/>
        <w:rPr>
          <w:rFonts w:ascii="Verdana" w:eastAsia="Times New Roman" w:hAnsi="Verdana" w:cs="Helvetica"/>
          <w:sz w:val="20"/>
          <w:szCs w:val="20"/>
          <w:lang w:eastAsia="pt-BR"/>
        </w:rPr>
      </w:pPr>
      <w:r>
        <w:rPr>
          <w:rFonts w:ascii="Verdana" w:eastAsia="Times New Roman" w:hAnsi="Verdana" w:cs="Helvetica"/>
          <w:b/>
          <w:bCs/>
          <w:sz w:val="20"/>
          <w:szCs w:val="20"/>
          <w:lang w:eastAsia="pt-BR"/>
        </w:rPr>
        <w:t>15</w:t>
      </w:r>
      <w:r w:rsidR="00767BA9" w:rsidRPr="00767BA9">
        <w:rPr>
          <w:rFonts w:ascii="Verdana" w:eastAsia="Times New Roman" w:hAnsi="Verdana" w:cs="Helvetica"/>
          <w:b/>
          <w:bCs/>
          <w:sz w:val="20"/>
          <w:szCs w:val="20"/>
          <w:lang w:eastAsia="pt-BR"/>
        </w:rPr>
        <w:t>)</w:t>
      </w:r>
      <w:r>
        <w:rPr>
          <w:rFonts w:ascii="Verdana" w:eastAsia="Times New Roman" w:hAnsi="Verdana" w:cs="Helvetica"/>
          <w:b/>
          <w:bCs/>
          <w:sz w:val="20"/>
          <w:szCs w:val="20"/>
          <w:lang w:eastAsia="pt-BR"/>
        </w:rPr>
        <w:t xml:space="preserve"> </w:t>
      </w:r>
      <w:r w:rsidR="00767BA9" w:rsidRPr="00767BA9">
        <w:rPr>
          <w:rFonts w:ascii="Verdana" w:eastAsia="Times New Roman" w:hAnsi="Verdana" w:cs="Helvetica"/>
          <w:sz w:val="20"/>
          <w:szCs w:val="20"/>
          <w:lang w:eastAsia="pt-BR"/>
        </w:rPr>
        <w:t>O pH da água de chuva comum está em torno de 5,5. Uma amostra de água de chuva de uma região industrializada apresentou pH igual a 4,5.</w:t>
      </w:r>
    </w:p>
    <w:p w14:paraId="32797F86"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Assinale a única alternativa correta com relação aos dados apresentados.</w:t>
      </w:r>
    </w:p>
    <w:p w14:paraId="7A1E0082"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 </w:t>
      </w:r>
    </w:p>
    <w:p w14:paraId="6C066A58"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a)    O ácido sulfúrico é o único responsável pelo pH da chuva comum.</w:t>
      </w:r>
    </w:p>
    <w:p w14:paraId="4D2A9A32"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b)    A amostra citada é dez vezes mais ácida que a chuva comum.</w:t>
      </w:r>
    </w:p>
    <w:p w14:paraId="766A3D1D"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c)    O dióxido de carbono é um óxido anfótero precursor responsável pela acidez da chuva ácida.</w:t>
      </w:r>
    </w:p>
    <w:p w14:paraId="64B77047" w14:textId="77777777" w:rsidR="00767BA9" w:rsidRPr="00767BA9" w:rsidRDefault="00767BA9" w:rsidP="00767BA9">
      <w:pPr>
        <w:spacing w:after="0" w:line="240" w:lineRule="auto"/>
        <w:ind w:left="-993"/>
        <w:jc w:val="both"/>
        <w:rPr>
          <w:rFonts w:ascii="Verdana" w:eastAsia="Times New Roman" w:hAnsi="Verdana" w:cs="Helvetica"/>
          <w:sz w:val="20"/>
          <w:szCs w:val="20"/>
          <w:lang w:eastAsia="pt-BR"/>
        </w:rPr>
      </w:pPr>
      <w:r w:rsidRPr="00767BA9">
        <w:rPr>
          <w:rFonts w:ascii="Verdana" w:eastAsia="Times New Roman" w:hAnsi="Verdana" w:cs="Helvetica"/>
          <w:sz w:val="20"/>
          <w:szCs w:val="20"/>
          <w:lang w:eastAsia="pt-BR"/>
        </w:rPr>
        <w:t>d)    A chuva ácida apresenta pOH mais baixo que a chuva comum.</w:t>
      </w:r>
    </w:p>
    <w:p w14:paraId="6C5B3F9D" w14:textId="77777777" w:rsidR="00767BA9" w:rsidRPr="00723D8B" w:rsidRDefault="00767BA9" w:rsidP="00767BA9">
      <w:pPr>
        <w:spacing w:after="0" w:line="240" w:lineRule="auto"/>
        <w:ind w:left="-284"/>
        <w:jc w:val="both"/>
        <w:rPr>
          <w:rFonts w:ascii="Verdana" w:eastAsia="Times New Roman" w:hAnsi="Verdana" w:cs="Helvetica"/>
          <w:color w:val="333333"/>
          <w:sz w:val="20"/>
          <w:szCs w:val="20"/>
          <w:lang w:eastAsia="pt-BR"/>
        </w:rPr>
      </w:pPr>
    </w:p>
    <w:p w14:paraId="69313A22" w14:textId="5EDFF822" w:rsidR="00E4611F" w:rsidRDefault="00E4611F" w:rsidP="00E4611F">
      <w:pPr>
        <w:ind w:left="-1077"/>
        <w:jc w:val="center"/>
        <w:rPr>
          <w:b/>
          <w:bCs/>
        </w:rPr>
      </w:pPr>
    </w:p>
    <w:p w14:paraId="513F0D43" w14:textId="7AECA62B" w:rsidR="003F0C49" w:rsidRDefault="003F0C49" w:rsidP="00E4611F">
      <w:pPr>
        <w:ind w:left="-1077"/>
        <w:jc w:val="center"/>
        <w:rPr>
          <w:b/>
          <w:bCs/>
        </w:rPr>
      </w:pPr>
    </w:p>
    <w:p w14:paraId="63AFAFDD" w14:textId="65FA8F05" w:rsidR="003F0C49" w:rsidRDefault="003F0C49" w:rsidP="00E4611F">
      <w:pPr>
        <w:ind w:left="-1077"/>
        <w:jc w:val="center"/>
        <w:rPr>
          <w:b/>
          <w:bCs/>
        </w:rPr>
      </w:pPr>
    </w:p>
    <w:p w14:paraId="584D9592" w14:textId="336FEB50" w:rsidR="003F0C49" w:rsidRDefault="003F0C49" w:rsidP="00E4611F">
      <w:pPr>
        <w:ind w:left="-1077"/>
        <w:jc w:val="center"/>
        <w:rPr>
          <w:b/>
          <w:bCs/>
        </w:rPr>
      </w:pPr>
    </w:p>
    <w:p w14:paraId="67A33DC4" w14:textId="0B0FB80A" w:rsidR="003F0C49" w:rsidRPr="00E4611F" w:rsidRDefault="003F0C49" w:rsidP="00E4611F">
      <w:pPr>
        <w:ind w:left="-1077"/>
        <w:jc w:val="center"/>
        <w:rPr>
          <w:b/>
          <w:bCs/>
        </w:rPr>
      </w:pPr>
      <w:r>
        <w:rPr>
          <w:b/>
          <w:bCs/>
        </w:rPr>
        <w:t>BOA PROVA!</w:t>
      </w:r>
    </w:p>
    <w:sectPr w:rsidR="003F0C49" w:rsidRPr="00E4611F" w:rsidSect="00B71635">
      <w:headerReference w:type="default" r:id="rId15"/>
      <w:footerReference w:type="default" r:id="rId16"/>
      <w:footerReference w:type="first" r:id="rId17"/>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F1A2" w14:textId="77777777" w:rsidR="008B1B6E" w:rsidRDefault="008B1B6E" w:rsidP="009851F2">
      <w:pPr>
        <w:spacing w:after="0" w:line="240" w:lineRule="auto"/>
      </w:pPr>
      <w:r>
        <w:separator/>
      </w:r>
    </w:p>
  </w:endnote>
  <w:endnote w:type="continuationSeparator" w:id="0">
    <w:p w14:paraId="2921AB3A" w14:textId="77777777" w:rsidR="008B1B6E" w:rsidRDefault="008B1B6E"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59D47215" w14:textId="77777777" w:rsidR="007D07B0" w:rsidRDefault="007D07B0">
        <w:pPr>
          <w:pStyle w:val="Rodap"/>
          <w:jc w:val="right"/>
        </w:pPr>
        <w:r>
          <w:fldChar w:fldCharType="begin"/>
        </w:r>
        <w:r>
          <w:instrText>PAGE   \* MERGEFORMAT</w:instrText>
        </w:r>
        <w:r>
          <w:fldChar w:fldCharType="separate"/>
        </w:r>
        <w:r w:rsidR="008D3512">
          <w:rPr>
            <w:noProof/>
          </w:rPr>
          <w:t>4</w:t>
        </w:r>
        <w:r>
          <w:fldChar w:fldCharType="end"/>
        </w:r>
      </w:p>
    </w:sdtContent>
  </w:sdt>
  <w:p w14:paraId="4629862A" w14:textId="77777777" w:rsidR="007D07B0" w:rsidRDefault="007D07B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3166038" w14:textId="77777777" w:rsidR="00093F84" w:rsidRDefault="00093F84" w:rsidP="00093F84">
        <w:pPr>
          <w:pStyle w:val="Rodap"/>
          <w:tabs>
            <w:tab w:val="clear" w:pos="8504"/>
          </w:tabs>
          <w:jc w:val="right"/>
        </w:pPr>
        <w:r>
          <w:t xml:space="preserve">    </w:t>
        </w:r>
        <w:r>
          <w:fldChar w:fldCharType="begin"/>
        </w:r>
        <w:r>
          <w:instrText>PAGE   \* MERGEFORMAT</w:instrText>
        </w:r>
        <w:r>
          <w:fldChar w:fldCharType="separate"/>
        </w:r>
        <w:r w:rsidR="008D3512">
          <w:rPr>
            <w:noProof/>
          </w:rPr>
          <w:t>1</w:t>
        </w:r>
        <w:r>
          <w:fldChar w:fldCharType="end"/>
        </w:r>
      </w:p>
    </w:sdtContent>
  </w:sdt>
  <w:p w14:paraId="0C76089B" w14:textId="77777777" w:rsidR="00093F84" w:rsidRDefault="00093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FB0E3" w14:textId="77777777" w:rsidR="008B1B6E" w:rsidRDefault="008B1B6E" w:rsidP="009851F2">
      <w:pPr>
        <w:spacing w:after="0" w:line="240" w:lineRule="auto"/>
      </w:pPr>
      <w:r>
        <w:separator/>
      </w:r>
    </w:p>
  </w:footnote>
  <w:footnote w:type="continuationSeparator" w:id="0">
    <w:p w14:paraId="2E52F187" w14:textId="77777777" w:rsidR="008B1B6E" w:rsidRDefault="008B1B6E"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E75D5" w14:textId="77777777" w:rsidR="009851F2" w:rsidRDefault="009851F2" w:rsidP="00093F84">
    <w:pPr>
      <w:pStyle w:val="Cabealho"/>
      <w:tabs>
        <w:tab w:val="clear" w:pos="8504"/>
        <w:tab w:val="right" w:pos="7797"/>
      </w:tabs>
      <w:ind w:left="-851"/>
    </w:pPr>
  </w:p>
  <w:p w14:paraId="5DFB2579" w14:textId="77777777" w:rsidR="009851F2" w:rsidRPr="009851F2" w:rsidRDefault="0086497B"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 xml:space="preserve">COLÉGIO LICEU – UNIDADE II / </w:t>
    </w:r>
    <w:r w:rsidR="0098193B">
      <w:rPr>
        <w:rFonts w:ascii="Verdana" w:hAnsi="Verdana"/>
        <w:b/>
        <w:sz w:val="18"/>
        <w:szCs w:val="18"/>
      </w:rPr>
      <w:t xml:space="preserve">ALUNO(A):                                                                     </w:t>
    </w:r>
    <w:r w:rsidR="009851F2">
      <w:rPr>
        <w:rFonts w:ascii="Verdana" w:hAnsi="Verdana"/>
        <w:b/>
        <w:sz w:val="18"/>
        <w:szCs w:val="18"/>
      </w:rPr>
      <w:t>TU</w:t>
    </w:r>
    <w:r w:rsidR="0098193B">
      <w:rPr>
        <w:rFonts w:ascii="Verdana" w:hAnsi="Verdana"/>
        <w:b/>
        <w:sz w:val="18"/>
        <w:szCs w:val="18"/>
      </w:rPr>
      <w:t>RMA:</w:t>
    </w:r>
  </w:p>
  <w:p w14:paraId="06D97C89" w14:textId="77777777" w:rsidR="009851F2" w:rsidRDefault="009851F2"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A13F5"/>
    <w:multiLevelType w:val="hybridMultilevel"/>
    <w:tmpl w:val="131ED40C"/>
    <w:lvl w:ilvl="0" w:tplc="04160011">
      <w:start w:val="1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80A1BB1"/>
    <w:multiLevelType w:val="hybridMultilevel"/>
    <w:tmpl w:val="FB163182"/>
    <w:lvl w:ilvl="0" w:tplc="B75A8114">
      <w:start w:val="1"/>
      <w:numFmt w:val="decimal"/>
      <w:lvlText w:val="%1)"/>
      <w:lvlJc w:val="left"/>
      <w:pPr>
        <w:ind w:left="780" w:hanging="360"/>
      </w:pPr>
      <w:rPr>
        <w:rFonts w:hint="default"/>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457CC"/>
    <w:multiLevelType w:val="hybridMultilevel"/>
    <w:tmpl w:val="7D22234A"/>
    <w:lvl w:ilvl="0" w:tplc="04160011">
      <w:start w:val="9"/>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81D13D4"/>
    <w:multiLevelType w:val="hybridMultilevel"/>
    <w:tmpl w:val="C422C14E"/>
    <w:lvl w:ilvl="0" w:tplc="F1502764">
      <w:start w:val="11"/>
      <w:numFmt w:val="decimal"/>
      <w:lvlText w:val="%1)"/>
      <w:lvlJc w:val="left"/>
      <w:pPr>
        <w:ind w:left="7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442DF"/>
    <w:multiLevelType w:val="hybridMultilevel"/>
    <w:tmpl w:val="49E09360"/>
    <w:lvl w:ilvl="0" w:tplc="6ED201D0">
      <w:start w:val="13"/>
      <w:numFmt w:val="decimal"/>
      <w:lvlText w:val="%1)"/>
      <w:lvlJc w:val="left"/>
      <w:pPr>
        <w:ind w:left="7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A11401E"/>
    <w:multiLevelType w:val="hybridMultilevel"/>
    <w:tmpl w:val="68ACE5EC"/>
    <w:lvl w:ilvl="0" w:tplc="0F2A1A3E">
      <w:start w:val="1"/>
      <w:numFmt w:val="decimal"/>
      <w:lvlText w:val="%1)"/>
      <w:lvlJc w:val="left"/>
      <w:pPr>
        <w:ind w:left="780" w:hanging="360"/>
      </w:pPr>
      <w:rPr>
        <w:rFonts w:hint="default"/>
        <w:b/>
        <w:bCs/>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num w:numId="1">
    <w:abstractNumId w:val="5"/>
  </w:num>
  <w:num w:numId="2">
    <w:abstractNumId w:val="2"/>
  </w:num>
  <w:num w:numId="3">
    <w:abstractNumId w:val="1"/>
  </w:num>
  <w:num w:numId="4">
    <w:abstractNumId w:val="3"/>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93F84"/>
    <w:rsid w:val="000B39A7"/>
    <w:rsid w:val="000F03A2"/>
    <w:rsid w:val="001A0715"/>
    <w:rsid w:val="001C4278"/>
    <w:rsid w:val="001F2D7D"/>
    <w:rsid w:val="00292500"/>
    <w:rsid w:val="002B28EF"/>
    <w:rsid w:val="002B3C84"/>
    <w:rsid w:val="002E0452"/>
    <w:rsid w:val="002E3D8E"/>
    <w:rsid w:val="00323F29"/>
    <w:rsid w:val="003335D4"/>
    <w:rsid w:val="00333E09"/>
    <w:rsid w:val="0034676E"/>
    <w:rsid w:val="00360777"/>
    <w:rsid w:val="003B4513"/>
    <w:rsid w:val="003D20C7"/>
    <w:rsid w:val="003F0C49"/>
    <w:rsid w:val="0040381F"/>
    <w:rsid w:val="0045731F"/>
    <w:rsid w:val="00466D7A"/>
    <w:rsid w:val="004A1876"/>
    <w:rsid w:val="004F5938"/>
    <w:rsid w:val="005F6252"/>
    <w:rsid w:val="006451D4"/>
    <w:rsid w:val="006E1771"/>
    <w:rsid w:val="006E26DF"/>
    <w:rsid w:val="00735AE3"/>
    <w:rsid w:val="00767BA9"/>
    <w:rsid w:val="007D07B0"/>
    <w:rsid w:val="00824D86"/>
    <w:rsid w:val="0086497B"/>
    <w:rsid w:val="0087463C"/>
    <w:rsid w:val="008B1B6E"/>
    <w:rsid w:val="008D3512"/>
    <w:rsid w:val="00914A2F"/>
    <w:rsid w:val="009521D6"/>
    <w:rsid w:val="0098193B"/>
    <w:rsid w:val="009851F2"/>
    <w:rsid w:val="009C3431"/>
    <w:rsid w:val="00A60A0D"/>
    <w:rsid w:val="00A84FD5"/>
    <w:rsid w:val="00A97467"/>
    <w:rsid w:val="00AC2CBC"/>
    <w:rsid w:val="00B008E6"/>
    <w:rsid w:val="00B0295A"/>
    <w:rsid w:val="00B71635"/>
    <w:rsid w:val="00BB343C"/>
    <w:rsid w:val="00BE32F2"/>
    <w:rsid w:val="00CB3C98"/>
    <w:rsid w:val="00CC2AD7"/>
    <w:rsid w:val="00CD3049"/>
    <w:rsid w:val="00CF052E"/>
    <w:rsid w:val="00CF09CE"/>
    <w:rsid w:val="00D2144E"/>
    <w:rsid w:val="00D3757A"/>
    <w:rsid w:val="00D73612"/>
    <w:rsid w:val="00DC7A8C"/>
    <w:rsid w:val="00E4611F"/>
    <w:rsid w:val="00E77542"/>
    <w:rsid w:val="00F034E6"/>
    <w:rsid w:val="00F16B25"/>
    <w:rsid w:val="00F44BF8"/>
    <w:rsid w:val="00F62009"/>
    <w:rsid w:val="00FB2E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E1CFA"/>
  <w15:chartTrackingRefBased/>
  <w15:docId w15:val="{45E2231B-5743-45DE-BA9D-FC9BCE4B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3C665-99F0-4E04-829B-2CA8EE856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1416</Words>
  <Characters>7652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Vargas</dc:creator>
  <cp:keywords/>
  <dc:description/>
  <cp:lastModifiedBy>Zero</cp:lastModifiedBy>
  <cp:revision>3</cp:revision>
  <cp:lastPrinted>2018-08-06T13:00:00Z</cp:lastPrinted>
  <dcterms:created xsi:type="dcterms:W3CDTF">2021-05-12T18:28:00Z</dcterms:created>
  <dcterms:modified xsi:type="dcterms:W3CDTF">2021-05-12T18:33:00Z</dcterms:modified>
</cp:coreProperties>
</file>