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88F8F7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4417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1836392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4417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527FE00" w14:textId="17C80A7C" w:rsidR="003E0B2A" w:rsidRPr="003E0B2A" w:rsidRDefault="003E0B2A" w:rsidP="003E0B2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18"/>
          <w:szCs w:val="20"/>
          <w:lang w:eastAsia="pt-BR"/>
        </w:rPr>
      </w:pPr>
      <w:r w:rsidRPr="003E0B2A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1. Populações inteiras, nas cidades e na zona rural, dispõem da parafernália digital global como fonte de educação e de formação cultural. Essa simultaneidade de cultura e informação eletrônica com as formas tradicionais e orais é um desafio que necessita ser discutido. A exposição</w:t>
      </w:r>
      <w:proofErr w:type="gramStart"/>
      <w:r w:rsidRPr="003E0B2A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, via</w:t>
      </w:r>
      <w:proofErr w:type="gramEnd"/>
      <w:r w:rsidRPr="003E0B2A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 xml:space="preserve"> mídia eletrônica, com estilos e valores culturais de outras sociedades, pode inspirar apreço, mas também distorções e ressentimentos. Tanto quanto há necessidade de uma cultura tradicional de posse da educação letrada, também é necessário criar estratégias de alfabetização eletrônica, que passam a ser o grande canal de informação das culturas segmentadas no interior dos grandes centros urbanos e das zonas rurais. Um novo modelo de educação. BRIGAGÃO, C. E</w:t>
      </w:r>
      <w:proofErr w:type="gramStart"/>
      <w:r w:rsidRPr="003E0B2A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.;</w:t>
      </w:r>
      <w:proofErr w:type="gramEnd"/>
      <w:r w:rsidRPr="003E0B2A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 xml:space="preserve"> RODRIGUES, G. A globalização a olho nu: o mundo conectado. São Paulo: Moderna, 1998 (adaptado).</w:t>
      </w:r>
    </w:p>
    <w:p w14:paraId="3A480910" w14:textId="77777777" w:rsidR="003E0B2A" w:rsidRPr="003E0B2A" w:rsidRDefault="003E0B2A" w:rsidP="003E0B2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18"/>
          <w:szCs w:val="20"/>
          <w:lang w:eastAsia="pt-BR"/>
        </w:rPr>
      </w:pPr>
      <w:r w:rsidRPr="003E0B2A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 xml:space="preserve">Com base no texto e considerando os impactos culturais da difusão das tecnologias de informação no marco da globalização, depreende-se </w:t>
      </w:r>
      <w:proofErr w:type="gramStart"/>
      <w:r w:rsidRPr="003E0B2A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que</w:t>
      </w:r>
      <w:proofErr w:type="gramEnd"/>
    </w:p>
    <w:p w14:paraId="78907417" w14:textId="77777777" w:rsidR="003E0B2A" w:rsidRPr="003E0B2A" w:rsidRDefault="003E0B2A" w:rsidP="003E0B2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18"/>
          <w:szCs w:val="20"/>
          <w:lang w:eastAsia="pt-BR"/>
        </w:rPr>
      </w:pPr>
      <w:proofErr w:type="gramStart"/>
      <w:r w:rsidRPr="003E0B2A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a</w:t>
      </w:r>
      <w:proofErr w:type="gramEnd"/>
      <w:r w:rsidRPr="003E0B2A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)</w:t>
      </w:r>
      <w:r w:rsidRPr="003E0B2A">
        <w:rPr>
          <w:rFonts w:ascii="Verdana" w:eastAsia="Times New Roman" w:hAnsi="Verdana" w:cs="Arial"/>
          <w:b/>
          <w:szCs w:val="24"/>
          <w:bdr w:val="none" w:sz="0" w:space="0" w:color="auto" w:frame="1"/>
          <w:lang w:eastAsia="pt-BR"/>
        </w:rPr>
        <w:t> a ampla difusão das tecnologias de informação nos centros urbanos e no meio rural suscita o contato entre diferentes culturas e, ao mesmo tempo, traz a necessidade de reformular as concepções tradicionais de educação</w:t>
      </w:r>
      <w:r w:rsidRPr="003E0B2A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.</w:t>
      </w:r>
    </w:p>
    <w:p w14:paraId="58C288EB" w14:textId="77777777" w:rsidR="003E0B2A" w:rsidRPr="003E0B2A" w:rsidRDefault="003E0B2A" w:rsidP="003E0B2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8"/>
          <w:szCs w:val="20"/>
          <w:lang w:eastAsia="pt-BR"/>
        </w:rPr>
      </w:pPr>
      <w:proofErr w:type="gramStart"/>
      <w:r w:rsidRPr="003E0B2A">
        <w:rPr>
          <w:rFonts w:ascii="Verdana" w:eastAsia="Times New Roman" w:hAnsi="Verdana" w:cs="Arial"/>
          <w:bCs/>
          <w:szCs w:val="24"/>
          <w:bdr w:val="none" w:sz="0" w:space="0" w:color="auto" w:frame="1"/>
          <w:lang w:eastAsia="pt-BR"/>
        </w:rPr>
        <w:t>b)</w:t>
      </w:r>
      <w:proofErr w:type="gramEnd"/>
      <w:r w:rsidRPr="003E0B2A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a apropriação, por parte de um grupo social, de valores e ideias de outras culturas para benefício próprio é fonte de conflitos e ressentimentos.</w:t>
      </w:r>
    </w:p>
    <w:p w14:paraId="3A0B953C" w14:textId="77777777" w:rsidR="003E0B2A" w:rsidRPr="003E0B2A" w:rsidRDefault="003E0B2A" w:rsidP="003E0B2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8"/>
          <w:szCs w:val="20"/>
          <w:lang w:eastAsia="pt-BR"/>
        </w:rPr>
      </w:pPr>
      <w:proofErr w:type="gramStart"/>
      <w:r w:rsidRPr="003E0B2A">
        <w:rPr>
          <w:rFonts w:ascii="Verdana" w:eastAsia="Times New Roman" w:hAnsi="Verdana" w:cs="Arial"/>
          <w:bCs/>
          <w:szCs w:val="24"/>
          <w:bdr w:val="none" w:sz="0" w:space="0" w:color="auto" w:frame="1"/>
          <w:lang w:eastAsia="pt-BR"/>
        </w:rPr>
        <w:t>c)</w:t>
      </w:r>
      <w:proofErr w:type="gramEnd"/>
      <w:r w:rsidRPr="003E0B2A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as mudanças sociais e culturais que acompanham o processo de globalização, ao mesmo tempo em que refletem a preponderância da cultura urbana, tornam obsoletas as formas de educação tradicionais próprias do meio rural.</w:t>
      </w:r>
    </w:p>
    <w:p w14:paraId="6968EDEB" w14:textId="77777777" w:rsidR="003E0B2A" w:rsidRPr="003E0B2A" w:rsidRDefault="003E0B2A" w:rsidP="003E0B2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8"/>
          <w:szCs w:val="20"/>
          <w:lang w:eastAsia="pt-BR"/>
        </w:rPr>
      </w:pPr>
      <w:proofErr w:type="gramStart"/>
      <w:r w:rsidRPr="003E0B2A">
        <w:rPr>
          <w:rFonts w:ascii="Verdana" w:eastAsia="Times New Roman" w:hAnsi="Verdana" w:cs="Arial"/>
          <w:bCs/>
          <w:szCs w:val="24"/>
          <w:bdr w:val="none" w:sz="0" w:space="0" w:color="auto" w:frame="1"/>
          <w:lang w:eastAsia="pt-BR"/>
        </w:rPr>
        <w:t>d)</w:t>
      </w:r>
      <w:proofErr w:type="gramEnd"/>
      <w:r w:rsidRPr="003E0B2A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as populações nos grandes centros urbanos e no meio rural recorrem aos instrumentos e tecnologias de informação basicamente como meio de comunicação mútua, e não os veem como fontes de educação e cultura.</w:t>
      </w:r>
    </w:p>
    <w:p w14:paraId="797C4961" w14:textId="77777777" w:rsidR="003E0B2A" w:rsidRDefault="003E0B2A" w:rsidP="003E0B2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</w:pPr>
      <w:proofErr w:type="gramStart"/>
      <w:r w:rsidRPr="003E0B2A">
        <w:rPr>
          <w:rFonts w:ascii="Verdana" w:eastAsia="Times New Roman" w:hAnsi="Verdana" w:cs="Arial"/>
          <w:bCs/>
          <w:szCs w:val="24"/>
          <w:bdr w:val="none" w:sz="0" w:space="0" w:color="auto" w:frame="1"/>
          <w:lang w:eastAsia="pt-BR"/>
        </w:rPr>
        <w:t>e</w:t>
      </w:r>
      <w:proofErr w:type="gramEnd"/>
      <w:r w:rsidRPr="003E0B2A">
        <w:rPr>
          <w:rFonts w:ascii="Verdana" w:eastAsia="Times New Roman" w:hAnsi="Verdana" w:cs="Arial"/>
          <w:bCs/>
          <w:szCs w:val="24"/>
          <w:bdr w:val="none" w:sz="0" w:space="0" w:color="auto" w:frame="1"/>
          <w:lang w:eastAsia="pt-BR"/>
        </w:rPr>
        <w:t>)</w:t>
      </w:r>
      <w:r w:rsidRPr="003E0B2A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a intensificação do fluxo de comunicação por meios eletrônicos, característica do processo de globalização, está dissociada do desenvolvimento social e cultural que ocorre no meio rural.</w:t>
      </w:r>
    </w:p>
    <w:p w14:paraId="5CA3CCBD" w14:textId="77777777" w:rsidR="003E0B2A" w:rsidRDefault="003E0B2A" w:rsidP="003E0B2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</w:pPr>
    </w:p>
    <w:p w14:paraId="12F2607B" w14:textId="77777777" w:rsidR="003E0B2A" w:rsidRDefault="003E0B2A" w:rsidP="003E0B2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</w:pPr>
    </w:p>
    <w:p w14:paraId="5B64E619" w14:textId="77777777" w:rsidR="003E0B2A" w:rsidRPr="003E0B2A" w:rsidRDefault="003E0B2A" w:rsidP="003E0B2A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3E0B2A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2. As relações comerciais entre Brasil e Estados Unidos estiveram um pouco tensas, conforme demonstrado em trecho da reportagem da Folha de </w:t>
      </w:r>
      <w:proofErr w:type="spellStart"/>
      <w:r w:rsidRPr="003E0B2A">
        <w:rPr>
          <w:rFonts w:ascii="Verdana" w:eastAsia="Times New Roman" w:hAnsi="Verdana" w:cs="Arial"/>
          <w:bdr w:val="none" w:sz="0" w:space="0" w:color="auto" w:frame="1"/>
          <w:lang w:eastAsia="pt-BR"/>
        </w:rPr>
        <w:t>S.Paulo</w:t>
      </w:r>
      <w:proofErr w:type="spellEnd"/>
      <w:r w:rsidRPr="003E0B2A">
        <w:rPr>
          <w:rFonts w:ascii="Verdana" w:eastAsia="Times New Roman" w:hAnsi="Verdana" w:cs="Arial"/>
          <w:bdr w:val="none" w:sz="0" w:space="0" w:color="auto" w:frame="1"/>
          <w:lang w:eastAsia="pt-BR"/>
        </w:rPr>
        <w:t>, em 19.08.2005:</w:t>
      </w:r>
    </w:p>
    <w:p w14:paraId="48DC39A7" w14:textId="77777777" w:rsidR="003E0B2A" w:rsidRPr="003E0B2A" w:rsidRDefault="003E0B2A" w:rsidP="003E0B2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3E0B2A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O governo brasileiro vai enviar especialistas aos Estados Unidos para tentar reverter </w:t>
      </w:r>
      <w:proofErr w:type="gramStart"/>
      <w:r w:rsidRPr="003E0B2A">
        <w:rPr>
          <w:rFonts w:ascii="Verdana" w:eastAsia="Times New Roman" w:hAnsi="Verdana" w:cs="Arial"/>
          <w:bdr w:val="none" w:sz="0" w:space="0" w:color="auto" w:frame="1"/>
          <w:lang w:eastAsia="pt-BR"/>
        </w:rPr>
        <w:t>a</w:t>
      </w:r>
      <w:proofErr w:type="gramEnd"/>
      <w:r w:rsidRPr="003E0B2A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decisão do Departamento de Comércio americano, anunciada na quarta-feira, de adotar sobretaxas às importações de suco de laranja do Brasil. Serão enviados técnicos dos ministérios do </w:t>
      </w:r>
      <w:r w:rsidRPr="003E0B2A">
        <w:rPr>
          <w:rFonts w:ascii="Verdana" w:eastAsia="Times New Roman" w:hAnsi="Verdana" w:cs="Arial"/>
          <w:bdr w:val="none" w:sz="0" w:space="0" w:color="auto" w:frame="1"/>
          <w:lang w:eastAsia="pt-BR"/>
        </w:rPr>
        <w:lastRenderedPageBreak/>
        <w:t>Desenvolvimento e das Relações Exteriores e do próprio setor para fazerem uma investigação local e verificar se, de fato, há dumping nas exportações brasileiras... A atitude do governo norte-americano, com relação às exportações de suco de laranja brasileiro, revela:</w:t>
      </w:r>
    </w:p>
    <w:p w14:paraId="439C9D13" w14:textId="77777777" w:rsidR="003E0B2A" w:rsidRPr="003E0B2A" w:rsidRDefault="003E0B2A" w:rsidP="003E0B2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B2A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3E0B2A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3E0B2A">
        <w:rPr>
          <w:rFonts w:ascii="Verdana" w:eastAsia="Times New Roman" w:hAnsi="Verdana" w:cs="Arial"/>
          <w:bdr w:val="none" w:sz="0" w:space="0" w:color="auto" w:frame="1"/>
          <w:lang w:eastAsia="pt-BR"/>
        </w:rPr>
        <w:t> que as sobretaxas impostas pelos Estados Unidos permitem que o suco brasileiro entre naquele país com valor inferior ao de mercado em virtude do dumping, ou seja, da exploração da mão-de-obra nas fábricas brasileiras de suco.</w:t>
      </w:r>
    </w:p>
    <w:p w14:paraId="6A42C0D6" w14:textId="77777777" w:rsidR="003E0B2A" w:rsidRPr="003E0B2A" w:rsidRDefault="003E0B2A" w:rsidP="003E0B2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B2A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3E0B2A">
        <w:rPr>
          <w:rFonts w:ascii="Verdana" w:eastAsia="Times New Roman" w:hAnsi="Verdana" w:cs="Arial"/>
          <w:bdr w:val="none" w:sz="0" w:space="0" w:color="auto" w:frame="1"/>
          <w:lang w:eastAsia="pt-BR"/>
        </w:rPr>
        <w:t> a preocupação com a qualidade do suco produzido no Brasil, já que as sobretaxas serviriam para melhorar a qualidade da produção e evitar o dumping praticado pela excessiva exploração da mão-de-obra infantil nos laranjais do interior paulista.</w:t>
      </w:r>
    </w:p>
    <w:p w14:paraId="1DECB0E7" w14:textId="77777777" w:rsidR="003E0B2A" w:rsidRPr="003E0B2A" w:rsidRDefault="003E0B2A" w:rsidP="003E0B2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B2A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3E0B2A">
        <w:rPr>
          <w:rFonts w:ascii="Verdana" w:eastAsia="Times New Roman" w:hAnsi="Verdana" w:cs="Arial"/>
          <w:bdr w:val="none" w:sz="0" w:space="0" w:color="auto" w:frame="1"/>
          <w:lang w:eastAsia="pt-BR"/>
        </w:rPr>
        <w:t> a dificuldade que os Estados Unidos encontram ao comprarem produtos brasileiros devido ao excesso de burocracia, ocasionando as sobretaxas, tentando, dessa maneira, facilitar o comércio entre os dois países.</w:t>
      </w:r>
    </w:p>
    <w:p w14:paraId="1C4B5B9F" w14:textId="77777777" w:rsidR="003E0B2A" w:rsidRPr="003E0B2A" w:rsidRDefault="003E0B2A" w:rsidP="003E0B2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3E0B2A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3E0B2A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o protecionismo do governo dos Estados Unidos aos produtores locais: pois o aumento das sobretaxas deve-se à alegação de que o produto brasileiro seria vendido pelo preço abaixo do custo de mercado.</w:t>
      </w:r>
    </w:p>
    <w:p w14:paraId="1206A41A" w14:textId="77777777" w:rsidR="003E0B2A" w:rsidRPr="003E0B2A" w:rsidRDefault="003E0B2A" w:rsidP="003E0B2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B2A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3E0B2A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3E0B2A">
        <w:rPr>
          <w:rFonts w:ascii="Verdana" w:eastAsia="Times New Roman" w:hAnsi="Verdana" w:cs="Arial"/>
          <w:bdr w:val="none" w:sz="0" w:space="0" w:color="auto" w:frame="1"/>
          <w:lang w:eastAsia="pt-BR"/>
        </w:rPr>
        <w:t> a aversão pelas produções latino-americanas que, normalmente, pela prática de dumping, vendem no mercado norte-americano produtos com preços muito competitivos, provocando a alta do desemprego, a violência urbana e as crises econômicas.</w:t>
      </w:r>
    </w:p>
    <w:p w14:paraId="776BFEC9" w14:textId="051A5664" w:rsidR="003E0B2A" w:rsidRDefault="003E0B2A" w:rsidP="003E0B2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8"/>
          <w:szCs w:val="20"/>
          <w:lang w:eastAsia="pt-BR"/>
        </w:rPr>
      </w:pPr>
    </w:p>
    <w:p w14:paraId="5DF7938C" w14:textId="77777777" w:rsidR="003E0B2A" w:rsidRDefault="003E0B2A" w:rsidP="003E0B2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8"/>
          <w:szCs w:val="20"/>
          <w:lang w:eastAsia="pt-BR"/>
        </w:rPr>
      </w:pPr>
    </w:p>
    <w:p w14:paraId="184A77D6" w14:textId="77777777" w:rsidR="003E0B2A" w:rsidRPr="003E0B2A" w:rsidRDefault="003E0B2A" w:rsidP="003E0B2A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3E0B2A">
        <w:rPr>
          <w:rFonts w:ascii="Verdana" w:eastAsia="Times New Roman" w:hAnsi="Verdana" w:cs="Times New Roman"/>
          <w:lang w:eastAsia="pt-BR"/>
        </w:rPr>
        <w:t xml:space="preserve">3. </w:t>
      </w:r>
      <w:r w:rsidRPr="003E0B2A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A diferença socioeconômica entre os países desenvolvidos e subdesenvolvidos é cada vez </w:t>
      </w:r>
      <w:proofErr w:type="gramStart"/>
      <w:r w:rsidRPr="003E0B2A">
        <w:rPr>
          <w:rFonts w:ascii="Verdana" w:eastAsia="Times New Roman" w:hAnsi="Verdana" w:cs="Arial"/>
          <w:bdr w:val="none" w:sz="0" w:space="0" w:color="auto" w:frame="1"/>
          <w:lang w:eastAsia="pt-BR"/>
        </w:rPr>
        <w:t>maior, agravada</w:t>
      </w:r>
      <w:proofErr w:type="gramEnd"/>
      <w:r w:rsidRPr="003E0B2A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pela aceleração do processo de globalização econômica. O aumento da pobreza no mundo relaciona-se a vários fatores. Escolha a alternativa que melhor expressa essa realidade.</w:t>
      </w:r>
    </w:p>
    <w:p w14:paraId="7BE3FE91" w14:textId="77777777" w:rsidR="003E0B2A" w:rsidRPr="003E0B2A" w:rsidRDefault="003E0B2A" w:rsidP="003E0B2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B2A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3E0B2A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3E0B2A">
        <w:rPr>
          <w:rFonts w:ascii="Verdana" w:eastAsia="Times New Roman" w:hAnsi="Verdana" w:cs="Arial"/>
          <w:bdr w:val="none" w:sz="0" w:space="0" w:color="auto" w:frame="1"/>
          <w:lang w:eastAsia="pt-BR"/>
        </w:rPr>
        <w:t> Utilização de políticas públicas paternalistas nos países pobres; controle da natalidade nos países ricos; diminuição da fome nos países subdesenvolvidos.</w:t>
      </w:r>
    </w:p>
    <w:p w14:paraId="74A9F8DC" w14:textId="77777777" w:rsidR="003E0B2A" w:rsidRPr="003E0B2A" w:rsidRDefault="003E0B2A" w:rsidP="003E0B2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B2A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3E0B2A">
        <w:rPr>
          <w:rFonts w:ascii="Verdana" w:eastAsia="Times New Roman" w:hAnsi="Verdana" w:cs="Arial"/>
          <w:bdr w:val="none" w:sz="0" w:space="0" w:color="auto" w:frame="1"/>
          <w:lang w:eastAsia="pt-BR"/>
        </w:rPr>
        <w:t> Aumento da concentração de renda; aumento dos postos de trabalho nos países do sul; pouca qualificação da população nos países mais pobres.</w:t>
      </w:r>
    </w:p>
    <w:p w14:paraId="37BCF740" w14:textId="77777777" w:rsidR="003E0B2A" w:rsidRPr="003E0B2A" w:rsidRDefault="003E0B2A" w:rsidP="003E0B2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B2A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3E0B2A">
        <w:rPr>
          <w:rFonts w:ascii="Verdana" w:eastAsia="Times New Roman" w:hAnsi="Verdana" w:cs="Arial"/>
          <w:bdr w:val="none" w:sz="0" w:space="0" w:color="auto" w:frame="1"/>
          <w:lang w:eastAsia="pt-BR"/>
        </w:rPr>
        <w:t> Políticas públicas que favorecem a distribuição de renda; igualdade das oportunidades entre os diferentes países; maior controle no processo de favelização nos países desenvolvidos.</w:t>
      </w:r>
    </w:p>
    <w:p w14:paraId="6766184E" w14:textId="77777777" w:rsidR="003E0B2A" w:rsidRDefault="003E0B2A" w:rsidP="003E0B2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dr w:val="none" w:sz="0" w:space="0" w:color="auto" w:frame="1"/>
          <w:lang w:eastAsia="pt-BR"/>
        </w:rPr>
      </w:pPr>
      <w:proofErr w:type="gramStart"/>
      <w:r w:rsidRPr="003E0B2A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3E0B2A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Aumento da concentração de renda; fragilidade de políticas públicas favoráveis a distribuição de renda; desqualificação da mão-de-obra para o ingresso no mercado de trabalho nos países subdesenvolvidos.</w:t>
      </w:r>
    </w:p>
    <w:p w14:paraId="711B1957" w14:textId="70489970" w:rsidR="00A424B2" w:rsidRDefault="00A424B2" w:rsidP="003E0B2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bdr w:val="none" w:sz="0" w:space="0" w:color="auto" w:frame="1"/>
          <w:lang w:eastAsia="pt-BR"/>
        </w:rPr>
        <w:t>e) Aumento nas vagas de emprego nos setores primários e secundários; valorização da mão de obra nas indústrias; controle nos processos de favelização.</w:t>
      </w:r>
    </w:p>
    <w:p w14:paraId="2C335C65" w14:textId="77777777" w:rsidR="00A424B2" w:rsidRDefault="00A424B2" w:rsidP="003E0B2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0815B3D6" w14:textId="77777777" w:rsidR="00A424B2" w:rsidRPr="00A424B2" w:rsidRDefault="00A424B2" w:rsidP="00A424B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4. Observe o texto: Cada ponto do espaço torna-se então importante, efetivamente ou potencialmente. Como a produção se </w:t>
      </w:r>
      <w:proofErr w:type="spellStart"/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mundializa</w:t>
      </w:r>
      <w:proofErr w:type="spellEnd"/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, as possibilidades de cada lugar se afirmam e se diferenciam em nível mundial. Dada a crescente internacionalização do capital (...) observar-se-á uma tendência à fixação mundial — e não mais nacional. (Milton Santos, Metamorfose do espaço habitado, 1997) Relacionando a ideia de espaço geográfico com a noção de globalização, podemos afirmar que:</w:t>
      </w:r>
    </w:p>
    <w:p w14:paraId="43A0BAFC" w14:textId="77777777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 A globalização traz uma ideia de fechamento do mundo e o espaço geográfico perde sua importância neste novo cenário.</w:t>
      </w:r>
    </w:p>
    <w:p w14:paraId="08322FC4" w14:textId="77777777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 O capitalismo global impôs uma forte rigidez do processo produtivo, desestimulando a migração das transnacionais, daí a reorientação do uso do espaço.</w:t>
      </w:r>
    </w:p>
    <w:p w14:paraId="085F19FE" w14:textId="77777777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 A verticalidade do espaço geográfico permitiu uma globalização mais solidária e uma melhor distribuição da renda mundial, como se verifica neste início de século.</w:t>
      </w:r>
    </w:p>
    <w:p w14:paraId="4374EA0F" w14:textId="77777777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A424B2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A424B2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 fluidez e mobilidade das transnacionais permitiu a descentralização do processo produtivo e a consequente reconfiguração do espaço mundial.</w:t>
      </w:r>
    </w:p>
    <w:p w14:paraId="7744118B" w14:textId="77777777" w:rsid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lastRenderedPageBreak/>
        <w:t>e</w:t>
      </w:r>
      <w:proofErr w:type="gramEnd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 As diferenciações geográficas perderam importância devido à diminuição da escolha a distância para a instalação de uma empresa.</w:t>
      </w:r>
    </w:p>
    <w:p w14:paraId="5594D7CD" w14:textId="77777777" w:rsid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5BD481CF" w14:textId="77777777" w:rsidR="00A424B2" w:rsidRPr="00A424B2" w:rsidRDefault="00A424B2" w:rsidP="00A424B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5. Ao contrário da União Europeia, o MERCOSUL não pode ser considerado um verdadeiro mercado comum, pois:</w:t>
      </w:r>
    </w:p>
    <w:p w14:paraId="0284D7D7" w14:textId="77777777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 após várias tentativas frustradas, desistiu de unificar as moedas.</w:t>
      </w:r>
    </w:p>
    <w:p w14:paraId="3D590D53" w14:textId="77777777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A424B2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A424B2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não pratica a livre circulação de serviços, capitais e pessoas.</w:t>
      </w:r>
    </w:p>
    <w:p w14:paraId="1C61082B" w14:textId="77777777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 é integrado por países que apresentam notável similaridade econômica, histórica e cultural.</w:t>
      </w:r>
    </w:p>
    <w:p w14:paraId="51830A06" w14:textId="77777777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 não exige dos países-membros compromissos com a manutenção do regime democrático.</w:t>
      </w:r>
    </w:p>
    <w:p w14:paraId="2B246F0F" w14:textId="77777777" w:rsid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 está vinculado à União Europeia, para fazer frente à ALCA, que o impede de ser um bloco econômico autônomo.</w:t>
      </w:r>
    </w:p>
    <w:p w14:paraId="2B66DA37" w14:textId="77777777" w:rsid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05BE9E87" w14:textId="77777777" w:rsidR="00A424B2" w:rsidRPr="00A424B2" w:rsidRDefault="00A424B2" w:rsidP="00A424B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6. O novo rearranjo, ou a nova ordem mundial, tem imprimido uma série de modificações ao mundo contemporâneo. Uma dessas mudanças é a aglomeração de alguns países em blocos. Sobre os blocos econômicos, pode-se afirmar:</w:t>
      </w:r>
    </w:p>
    <w:p w14:paraId="7CD44F45" w14:textId="77777777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 ALCA significa Área de Livre Comércio das Américas, e envolve somente os países do Mercosul. </w:t>
      </w:r>
    </w:p>
    <w:p w14:paraId="77F20D0A" w14:textId="77777777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 A ALCA é a união do Nafta com o MERCOSUL, para fazer frente aos avanços da Comunidade Europeia. </w:t>
      </w:r>
    </w:p>
    <w:p w14:paraId="1BEB25F5" w14:textId="77777777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A424B2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A424B2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Fazem parte do Tratado de Livre Comércio da América do Norte – NAFTA o Canadá, o México e os Estados Unidos. </w:t>
      </w:r>
    </w:p>
    <w:p w14:paraId="271BDC15" w14:textId="77777777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Os EUA recusaram-se a fazer parte do MERCOSUL, pois amargam o maior </w:t>
      </w:r>
      <w:proofErr w:type="spellStart"/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deficit</w:t>
      </w:r>
      <w:proofErr w:type="spellEnd"/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da balança comercial de sua história, algo em torno de US$ 200 bilhões. </w:t>
      </w:r>
    </w:p>
    <w:p w14:paraId="72D6CE51" w14:textId="77777777" w:rsid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 A ALCA é uma proposta de Fidel Castro no sentido de criar uma área de livre comércio do Alasca à Terra do Fogo. </w:t>
      </w:r>
    </w:p>
    <w:p w14:paraId="2DEB3FC1" w14:textId="77777777" w:rsid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133AA1C2" w14:textId="77777777" w:rsidR="00A424B2" w:rsidRPr="00A424B2" w:rsidRDefault="00A424B2" w:rsidP="00A424B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7. Uma das características do mundo atual é a criação de blocos econômicos, mercados comuns entre grupos de nações, com a finalidade de ampliar as relações entre os países membros e também com outros povos do mundo.</w:t>
      </w:r>
    </w:p>
    <w:p w14:paraId="4B5C3816" w14:textId="77777777" w:rsidR="00A424B2" w:rsidRPr="00A424B2" w:rsidRDefault="00A424B2" w:rsidP="00A424B2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Com relação a esse assunto, aponte as afirmações verdadeiras (V) e as falsas (F):</w:t>
      </w:r>
    </w:p>
    <w:p w14:paraId="2BE08F11" w14:textId="77777777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(___)</w:t>
      </w:r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 São parceiros do acordo do livre comércio da América do Norte, conhecido como NAFTA, Estados Unidos, Canadá, México e Venezuela.</w:t>
      </w:r>
    </w:p>
    <w:p w14:paraId="60DD484E" w14:textId="77777777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(___) </w:t>
      </w:r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México e Venezuela integram o acordo conhecido como NAFTA, porque dispõem de petróleo em abundância para negociar favoravelmente os produtos industrializados de que necessitam.</w:t>
      </w:r>
    </w:p>
    <w:p w14:paraId="242BBCF7" w14:textId="77777777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(___) </w:t>
      </w:r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A ALCA (Área de Livre Comércio das Américas) é uma proposta de integração nacional, com o intuito de abranger todos os países das Américas, exceto Cuba.</w:t>
      </w:r>
    </w:p>
    <w:p w14:paraId="3CFD2766" w14:textId="77777777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(___) </w:t>
      </w:r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Entre os bons resultados alcançados pela União Europeia (bloco constituído pela maioria das nações da Europa) estão </w:t>
      </w:r>
      <w:proofErr w:type="gramStart"/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a</w:t>
      </w:r>
      <w:proofErr w:type="gramEnd"/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integração econômico-monetária ou a criação da moeda única e o livre trânsito das pessoas residentes nos países membros.</w:t>
      </w:r>
    </w:p>
    <w:p w14:paraId="56DD3B76" w14:textId="77777777" w:rsidR="00A424B2" w:rsidRPr="00A424B2" w:rsidRDefault="00A424B2" w:rsidP="00A424B2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(___) </w:t>
      </w:r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Na América do Sul, a criação do Pacto Andino, constituído pelo Chile, Peru e Bolívia, e o MERCOSUL, pelo Brasil e Argentina, propiciou áreas de livre comércio entre esses países, oportunizando a negociação com blocos econômicos.</w:t>
      </w:r>
    </w:p>
    <w:p w14:paraId="003EFBAE" w14:textId="77777777" w:rsidR="00A424B2" w:rsidRPr="00A424B2" w:rsidRDefault="00A424B2" w:rsidP="00A424B2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Assinale a alternativa correta:</w:t>
      </w:r>
    </w:p>
    <w:p w14:paraId="0B4A0593" w14:textId="77777777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A424B2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A424B2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A424B2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F-F-V-V-F             </w:t>
      </w:r>
    </w:p>
    <w:p w14:paraId="31C49732" w14:textId="77777777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 V-F-V-F-V             </w:t>
      </w:r>
    </w:p>
    <w:p w14:paraId="5DE92342" w14:textId="77777777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 V-V-F-F-V            </w:t>
      </w:r>
    </w:p>
    <w:p w14:paraId="53FA7E38" w14:textId="77777777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 </w:t>
      </w:r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F-V-F-F-V          </w:t>
      </w:r>
    </w:p>
    <w:p w14:paraId="4BC90767" w14:textId="77777777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A424B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A424B2">
        <w:rPr>
          <w:rFonts w:ascii="Verdana" w:eastAsia="Times New Roman" w:hAnsi="Verdana" w:cs="Arial"/>
          <w:bdr w:val="none" w:sz="0" w:space="0" w:color="auto" w:frame="1"/>
          <w:lang w:eastAsia="pt-BR"/>
        </w:rPr>
        <w:t> F-V-F-V-F</w:t>
      </w:r>
    </w:p>
    <w:p w14:paraId="34F99A91" w14:textId="66AB8324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23CE38C6" w14:textId="3964DC62" w:rsidR="00A424B2" w:rsidRP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2D426C9" w14:textId="3EB90959" w:rsidR="0045083F" w:rsidRPr="0045083F" w:rsidRDefault="0045083F" w:rsidP="0045083F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45083F">
        <w:rPr>
          <w:rFonts w:ascii="Verdana" w:eastAsia="Times New Roman" w:hAnsi="Verdana"/>
          <w:sz w:val="22"/>
          <w:szCs w:val="22"/>
          <w:lang w:eastAsia="pt-BR"/>
        </w:rPr>
        <w:lastRenderedPageBreak/>
        <w:t xml:space="preserve">8. Cortando fronteiras com capital e tecnologia, as multinacionais </w:t>
      </w:r>
      <w:proofErr w:type="gramStart"/>
      <w:r w:rsidRPr="0045083F">
        <w:rPr>
          <w:rFonts w:ascii="Verdana" w:eastAsia="Times New Roman" w:hAnsi="Verdana"/>
          <w:sz w:val="22"/>
          <w:szCs w:val="22"/>
          <w:lang w:eastAsia="pt-BR"/>
        </w:rPr>
        <w:t>otimizam</w:t>
      </w:r>
      <w:proofErr w:type="gramEnd"/>
      <w:r w:rsidRPr="0045083F">
        <w:rPr>
          <w:rFonts w:ascii="Verdana" w:eastAsia="Times New Roman" w:hAnsi="Verdana"/>
          <w:sz w:val="22"/>
          <w:szCs w:val="22"/>
          <w:lang w:eastAsia="pt-BR"/>
        </w:rPr>
        <w:t xml:space="preserve"> mercados, recursos naturais e políticos em escala mundial. Uma nova forma de acumular lucros, uma nova divi</w:t>
      </w:r>
      <w:r>
        <w:rPr>
          <w:rFonts w:ascii="Verdana" w:eastAsia="Times New Roman" w:hAnsi="Verdana"/>
          <w:sz w:val="22"/>
          <w:szCs w:val="22"/>
          <w:lang w:eastAsia="pt-BR"/>
        </w:rPr>
        <w:t>são internacional do trabalho.</w:t>
      </w:r>
    </w:p>
    <w:p w14:paraId="1FE0AFC8" w14:textId="77777777" w:rsidR="0045083F" w:rsidRPr="0045083F" w:rsidRDefault="0045083F" w:rsidP="0045083F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45083F">
        <w:rPr>
          <w:rFonts w:ascii="Verdana" w:eastAsia="Times New Roman" w:hAnsi="Verdana" w:cs="Times New Roman"/>
          <w:lang w:eastAsia="pt-BR"/>
        </w:rPr>
        <w:t>A nova divisão internacional do trabalho apresentada no texto tem como causa a seguinte atuação das multinacionais:</w:t>
      </w:r>
    </w:p>
    <w:p w14:paraId="09C45F6F" w14:textId="77777777" w:rsidR="0045083F" w:rsidRPr="0045083F" w:rsidRDefault="0045083F" w:rsidP="0045083F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45083F">
        <w:rPr>
          <w:rFonts w:ascii="Verdana" w:eastAsia="Times New Roman" w:hAnsi="Verdana" w:cs="Times New Roman"/>
          <w:lang w:eastAsia="pt-BR"/>
        </w:rPr>
        <w:t>a) importação de matérias-primas do 3° mundo</w:t>
      </w:r>
    </w:p>
    <w:p w14:paraId="4D8DCC49" w14:textId="77777777" w:rsidR="0045083F" w:rsidRPr="0045083F" w:rsidRDefault="0045083F" w:rsidP="0045083F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45083F">
        <w:rPr>
          <w:rFonts w:ascii="Verdana" w:eastAsia="Times New Roman" w:hAnsi="Verdana" w:cs="Times New Roman"/>
          <w:lang w:eastAsia="pt-BR"/>
        </w:rPr>
        <w:t>b) aplicação de capitais em atividades agropastoris nos países periféricos</w:t>
      </w:r>
    </w:p>
    <w:p w14:paraId="53E2F7BE" w14:textId="77777777" w:rsidR="0045083F" w:rsidRPr="0045083F" w:rsidRDefault="0045083F" w:rsidP="0045083F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45083F">
        <w:rPr>
          <w:rFonts w:ascii="Verdana" w:eastAsia="Times New Roman" w:hAnsi="Verdana" w:cs="Times New Roman"/>
          <w:lang w:eastAsia="pt-BR"/>
        </w:rPr>
        <w:t>c) exploração de novas fontes de energia</w:t>
      </w:r>
    </w:p>
    <w:p w14:paraId="45470B17" w14:textId="77777777" w:rsidR="0045083F" w:rsidRPr="0045083F" w:rsidRDefault="0045083F" w:rsidP="0045083F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  <w:r w:rsidRPr="0045083F">
        <w:rPr>
          <w:rFonts w:ascii="Verdana" w:eastAsia="Times New Roman" w:hAnsi="Verdana" w:cs="Times New Roman"/>
          <w:b/>
          <w:lang w:eastAsia="pt-BR"/>
        </w:rPr>
        <w:t>d) implantação de filiais em países de mão de obra barata</w:t>
      </w:r>
    </w:p>
    <w:p w14:paraId="2B09F252" w14:textId="51746CBD" w:rsidR="0045083F" w:rsidRDefault="0045083F" w:rsidP="0045083F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e) aporte de investimentos em outras empresas em países desenvolvidos</w:t>
      </w:r>
    </w:p>
    <w:p w14:paraId="352BD329" w14:textId="77777777" w:rsidR="0045083F" w:rsidRDefault="0045083F" w:rsidP="0045083F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</w:p>
    <w:p w14:paraId="6D50959F" w14:textId="1F1ADC8D" w:rsidR="0045083F" w:rsidRDefault="0045083F" w:rsidP="0045083F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9. Observe a imagem e responda:</w:t>
      </w:r>
    </w:p>
    <w:p w14:paraId="6AA38B10" w14:textId="77777777" w:rsidR="0045083F" w:rsidRDefault="0045083F" w:rsidP="0045083F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</w:p>
    <w:p w14:paraId="648BCABD" w14:textId="252E6C1E" w:rsidR="0045083F" w:rsidRPr="0045083F" w:rsidRDefault="0045083F" w:rsidP="0045083F">
      <w:pPr>
        <w:shd w:val="clear" w:color="auto" w:fill="FFFFFF"/>
        <w:spacing w:after="100" w:afterAutospacing="1" w:line="240" w:lineRule="auto"/>
        <w:ind w:left="-992"/>
        <w:contextualSpacing/>
        <w:jc w:val="center"/>
        <w:rPr>
          <w:rFonts w:ascii="Verdana" w:eastAsia="Times New Roman" w:hAnsi="Verdana" w:cs="Times New Roman"/>
          <w:lang w:eastAsia="pt-BR"/>
        </w:rPr>
      </w:pPr>
      <w:r>
        <w:rPr>
          <w:noProof/>
          <w:lang w:eastAsia="pt-BR"/>
        </w:rPr>
        <w:drawing>
          <wp:inline distT="0" distB="0" distL="0" distR="0" wp14:anchorId="7D71C714" wp14:editId="148749FF">
            <wp:extent cx="3228975" cy="2028825"/>
            <wp:effectExtent l="0" t="0" r="9525" b="9525"/>
            <wp:docPr id="1" name="Imagem 1" descr="https://s5.static.brasilescola.uol.com.br/img/2013/04/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5.static.brasilescola.uol.com.br/img/2013/04/di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B075" w14:textId="0ACA1BA1" w:rsidR="00A424B2" w:rsidRDefault="00A424B2" w:rsidP="00A424B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2C40F99" w14:textId="77777777" w:rsidR="0045083F" w:rsidRPr="0045083F" w:rsidRDefault="0045083F" w:rsidP="0045083F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color w:val="000000"/>
          <w:szCs w:val="24"/>
          <w:lang w:eastAsia="pt-BR"/>
        </w:rPr>
      </w:pPr>
      <w:r w:rsidRPr="0045083F">
        <w:rPr>
          <w:rFonts w:ascii="Verdana" w:eastAsia="Times New Roman" w:hAnsi="Verdana" w:cs="Times New Roman"/>
          <w:color w:val="000000"/>
          <w:szCs w:val="24"/>
          <w:lang w:eastAsia="pt-BR"/>
        </w:rPr>
        <w:t>As letras A e B, na representação esquemática da Nova Divisão Internacional do Trabalho, poderiam ser substituídas, respectivamente, por:</w:t>
      </w:r>
    </w:p>
    <w:p w14:paraId="469751E0" w14:textId="77777777" w:rsidR="0045083F" w:rsidRPr="0045083F" w:rsidRDefault="0045083F" w:rsidP="005A6C6E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/>
          <w:szCs w:val="24"/>
          <w:lang w:eastAsia="pt-BR"/>
        </w:rPr>
      </w:pPr>
      <w:r w:rsidRPr="0045083F">
        <w:rPr>
          <w:rFonts w:ascii="Verdana" w:eastAsia="Times New Roman" w:hAnsi="Verdana" w:cs="Times New Roman"/>
          <w:color w:val="000000"/>
          <w:szCs w:val="24"/>
          <w:lang w:eastAsia="pt-BR"/>
        </w:rPr>
        <w:t>a) metrópoles e colônias.</w:t>
      </w:r>
    </w:p>
    <w:p w14:paraId="362CCA6E" w14:textId="77777777" w:rsidR="0045083F" w:rsidRPr="0045083F" w:rsidRDefault="0045083F" w:rsidP="005A6C6E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color w:val="000000"/>
          <w:szCs w:val="24"/>
          <w:lang w:eastAsia="pt-BR"/>
        </w:rPr>
      </w:pPr>
      <w:r w:rsidRPr="0045083F">
        <w:rPr>
          <w:rFonts w:ascii="Verdana" w:eastAsia="Times New Roman" w:hAnsi="Verdana" w:cs="Times New Roman"/>
          <w:b/>
          <w:color w:val="000000"/>
          <w:szCs w:val="24"/>
          <w:lang w:eastAsia="pt-BR"/>
        </w:rPr>
        <w:t>b) países desenvolvidos e países subdesenvolvidos industrializados.</w:t>
      </w:r>
    </w:p>
    <w:p w14:paraId="6F5E9F72" w14:textId="77777777" w:rsidR="0045083F" w:rsidRPr="0045083F" w:rsidRDefault="0045083F" w:rsidP="005A6C6E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/>
          <w:szCs w:val="24"/>
          <w:lang w:eastAsia="pt-BR"/>
        </w:rPr>
      </w:pPr>
      <w:r w:rsidRPr="0045083F">
        <w:rPr>
          <w:rFonts w:ascii="Verdana" w:eastAsia="Times New Roman" w:hAnsi="Verdana" w:cs="Times New Roman"/>
          <w:color w:val="000000"/>
          <w:szCs w:val="24"/>
          <w:lang w:eastAsia="pt-BR"/>
        </w:rPr>
        <w:t>c) países subdesenvolvidos e países desenvolvidos.</w:t>
      </w:r>
    </w:p>
    <w:p w14:paraId="1C17CF2E" w14:textId="77777777" w:rsidR="0045083F" w:rsidRPr="0045083F" w:rsidRDefault="0045083F" w:rsidP="005A6C6E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/>
          <w:szCs w:val="24"/>
          <w:lang w:eastAsia="pt-BR"/>
        </w:rPr>
      </w:pPr>
      <w:r w:rsidRPr="0045083F">
        <w:rPr>
          <w:rFonts w:ascii="Verdana" w:eastAsia="Times New Roman" w:hAnsi="Verdana" w:cs="Times New Roman"/>
          <w:color w:val="000000"/>
          <w:szCs w:val="24"/>
          <w:lang w:eastAsia="pt-BR"/>
        </w:rPr>
        <w:t>d) países desenvolvidos e países subdesenvolvidos não industrializados.</w:t>
      </w:r>
    </w:p>
    <w:p w14:paraId="5873C770" w14:textId="77777777" w:rsidR="0045083F" w:rsidRDefault="0045083F" w:rsidP="005A6C6E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/>
          <w:szCs w:val="24"/>
          <w:lang w:eastAsia="pt-BR"/>
        </w:rPr>
      </w:pPr>
      <w:r w:rsidRPr="0045083F">
        <w:rPr>
          <w:rFonts w:ascii="Verdana" w:eastAsia="Times New Roman" w:hAnsi="Verdana" w:cs="Times New Roman"/>
          <w:color w:val="000000"/>
          <w:szCs w:val="24"/>
          <w:lang w:eastAsia="pt-BR"/>
        </w:rPr>
        <w:t>e) países periféricos</w:t>
      </w:r>
      <w:bookmarkStart w:id="0" w:name="_GoBack"/>
      <w:bookmarkEnd w:id="0"/>
      <w:r w:rsidRPr="0045083F">
        <w:rPr>
          <w:rFonts w:ascii="Verdana" w:eastAsia="Times New Roman" w:hAnsi="Verdana" w:cs="Times New Roman"/>
          <w:color w:val="000000"/>
          <w:szCs w:val="24"/>
          <w:lang w:eastAsia="pt-BR"/>
        </w:rPr>
        <w:t xml:space="preserve"> e países centrais.</w:t>
      </w:r>
    </w:p>
    <w:p w14:paraId="5EB3A902" w14:textId="77777777" w:rsidR="0045083F" w:rsidRDefault="0045083F" w:rsidP="0045083F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color w:val="000000"/>
          <w:szCs w:val="24"/>
          <w:lang w:eastAsia="pt-BR"/>
        </w:rPr>
      </w:pPr>
    </w:p>
    <w:p w14:paraId="5D5FE2FC" w14:textId="77777777" w:rsidR="0045083F" w:rsidRPr="0045083F" w:rsidRDefault="0045083F" w:rsidP="0045083F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45083F">
        <w:rPr>
          <w:rFonts w:ascii="Verdana" w:eastAsia="Times New Roman" w:hAnsi="Verdana" w:cs="Times New Roman"/>
          <w:lang w:eastAsia="pt-BR"/>
        </w:rPr>
        <w:t xml:space="preserve">10. </w:t>
      </w:r>
      <w:r w:rsidRPr="0045083F">
        <w:rPr>
          <w:rFonts w:ascii="Verdana" w:eastAsia="Times New Roman" w:hAnsi="Verdana" w:cs="Arial"/>
          <w:bdr w:val="none" w:sz="0" w:space="0" w:color="auto" w:frame="1"/>
          <w:lang w:eastAsia="pt-BR"/>
        </w:rPr>
        <w:t>Os blocos econômicos são a mais recente alternativa adotada pela maioria dos Estados do mundo para ampliar as suas respectivas relações econômicas. Tal aspecto vem contribuindo para a construção de uma nova forma de regionalização mundial. Assinale a alternativa que apresente a mais importante entre as causas para a formação dos blocos econômicos no mundo contemporâneo.</w:t>
      </w:r>
    </w:p>
    <w:p w14:paraId="4293C89F" w14:textId="77777777" w:rsidR="0045083F" w:rsidRPr="0045083F" w:rsidRDefault="0045083F" w:rsidP="004508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5083F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45083F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45083F">
        <w:rPr>
          <w:rFonts w:ascii="Verdana" w:eastAsia="Times New Roman" w:hAnsi="Verdana" w:cs="Arial"/>
          <w:bdr w:val="none" w:sz="0" w:space="0" w:color="auto" w:frame="1"/>
          <w:lang w:eastAsia="pt-BR"/>
        </w:rPr>
        <w:t> surgimento do dinheiro.</w:t>
      </w:r>
    </w:p>
    <w:p w14:paraId="3A8444E4" w14:textId="77777777" w:rsidR="0045083F" w:rsidRPr="0045083F" w:rsidRDefault="0045083F" w:rsidP="004508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5083F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45083F">
        <w:rPr>
          <w:rFonts w:ascii="Verdana" w:eastAsia="Times New Roman" w:hAnsi="Verdana" w:cs="Arial"/>
          <w:bdr w:val="none" w:sz="0" w:space="0" w:color="auto" w:frame="1"/>
          <w:lang w:eastAsia="pt-BR"/>
        </w:rPr>
        <w:t> instalação da indústria avançada em nível global.</w:t>
      </w:r>
    </w:p>
    <w:p w14:paraId="7F53C374" w14:textId="77777777" w:rsidR="0045083F" w:rsidRPr="0045083F" w:rsidRDefault="0045083F" w:rsidP="004508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45083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45083F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consolidação da Globalização.</w:t>
      </w:r>
    </w:p>
    <w:p w14:paraId="4B7E372B" w14:textId="77777777" w:rsidR="0045083F" w:rsidRPr="0045083F" w:rsidRDefault="0045083F" w:rsidP="004508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5083F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45083F">
        <w:rPr>
          <w:rFonts w:ascii="Verdana" w:eastAsia="Times New Roman" w:hAnsi="Verdana" w:cs="Arial"/>
          <w:bdr w:val="none" w:sz="0" w:space="0" w:color="auto" w:frame="1"/>
          <w:lang w:eastAsia="pt-BR"/>
        </w:rPr>
        <w:t> transformação do capitalismo financeiro em capitalismo industrial.</w:t>
      </w:r>
    </w:p>
    <w:p w14:paraId="0B293F1D" w14:textId="404F78FB" w:rsidR="0034676E" w:rsidRDefault="0045083F" w:rsidP="004508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45083F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45083F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45083F">
        <w:rPr>
          <w:rFonts w:ascii="Verdana" w:eastAsia="Times New Roman" w:hAnsi="Verdana" w:cs="Arial"/>
          <w:bdr w:val="none" w:sz="0" w:space="0" w:color="auto" w:frame="1"/>
          <w:lang w:eastAsia="pt-BR"/>
        </w:rPr>
        <w:t> emergência de um espírito mundial de solidariedade.</w:t>
      </w:r>
    </w:p>
    <w:p w14:paraId="43E10F9F" w14:textId="1BF476DF" w:rsidR="0045083F" w:rsidRPr="003632F6" w:rsidRDefault="003632F6" w:rsidP="004508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hd w:val="clear" w:color="auto" w:fill="FFFFFF"/>
        </w:rPr>
      </w:pPr>
      <w:r w:rsidRPr="003632F6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11. </w:t>
      </w:r>
      <w:r w:rsidRPr="003632F6">
        <w:rPr>
          <w:rFonts w:ascii="Verdana" w:hAnsi="Verdana" w:cs="Arial"/>
          <w:shd w:val="clear" w:color="auto" w:fill="FFFFFF"/>
        </w:rPr>
        <w:t>A coluna da esquerda apresenta blocos econômicos e a da direita, a caracterização de cada um. Numere a coluna da direita de acordo com a da esquerda.</w:t>
      </w:r>
    </w:p>
    <w:p w14:paraId="0C80FC44" w14:textId="77777777" w:rsidR="003632F6" w:rsidRPr="003632F6" w:rsidRDefault="003632F6" w:rsidP="004508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2C2129D2" w14:textId="419155A5" w:rsidR="0045083F" w:rsidRPr="003632F6" w:rsidRDefault="003632F6" w:rsidP="003632F6">
      <w:pPr>
        <w:shd w:val="clear" w:color="auto" w:fill="FFFFFF"/>
        <w:spacing w:after="0" w:line="240" w:lineRule="auto"/>
        <w:ind w:left="-993"/>
        <w:jc w:val="center"/>
        <w:rPr>
          <w:rFonts w:ascii="Verdana" w:hAnsi="Verdana"/>
          <w:sz w:val="16"/>
          <w:szCs w:val="16"/>
        </w:rPr>
      </w:pPr>
      <w:r w:rsidRPr="003632F6">
        <w:rPr>
          <w:noProof/>
          <w:lang w:eastAsia="pt-BR"/>
        </w:rPr>
        <w:lastRenderedPageBreak/>
        <w:drawing>
          <wp:inline distT="0" distB="0" distL="0" distR="0" wp14:anchorId="7F8F7048" wp14:editId="3CD37617">
            <wp:extent cx="5612130" cy="1749425"/>
            <wp:effectExtent l="0" t="0" r="762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149E" w14:textId="77777777" w:rsidR="003632F6" w:rsidRPr="003632F6" w:rsidRDefault="003632F6" w:rsidP="003632F6">
      <w:pPr>
        <w:shd w:val="clear" w:color="auto" w:fill="FFFFFF"/>
        <w:spacing w:after="0" w:line="240" w:lineRule="auto"/>
        <w:ind w:left="-993"/>
        <w:jc w:val="center"/>
        <w:rPr>
          <w:rFonts w:ascii="Verdana" w:hAnsi="Verdana"/>
          <w:sz w:val="16"/>
          <w:szCs w:val="16"/>
        </w:rPr>
      </w:pPr>
    </w:p>
    <w:p w14:paraId="4490A5D1" w14:textId="77777777" w:rsidR="003632F6" w:rsidRPr="003632F6" w:rsidRDefault="003632F6" w:rsidP="003632F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18"/>
          <w:szCs w:val="20"/>
          <w:lang w:eastAsia="pt-BR"/>
        </w:rPr>
      </w:pPr>
      <w:r w:rsidRPr="003632F6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Assinale a sequência correta.</w:t>
      </w:r>
    </w:p>
    <w:p w14:paraId="7C362740" w14:textId="77777777" w:rsidR="003632F6" w:rsidRPr="003632F6" w:rsidRDefault="003632F6" w:rsidP="003632F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18"/>
          <w:szCs w:val="20"/>
          <w:lang w:eastAsia="pt-BR"/>
        </w:rPr>
      </w:pPr>
      <w:proofErr w:type="gramStart"/>
      <w:r w:rsidRPr="003632F6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a</w:t>
      </w:r>
      <w:proofErr w:type="gramEnd"/>
      <w:r w:rsidRPr="003632F6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)</w:t>
      </w:r>
      <w:r w:rsidRPr="003632F6">
        <w:rPr>
          <w:rFonts w:ascii="Verdana" w:eastAsia="Times New Roman" w:hAnsi="Verdana" w:cs="Arial"/>
          <w:b/>
          <w:szCs w:val="24"/>
          <w:bdr w:val="none" w:sz="0" w:space="0" w:color="auto" w:frame="1"/>
          <w:lang w:eastAsia="pt-BR"/>
        </w:rPr>
        <w:t> 2, 1, 4, 3            </w:t>
      </w:r>
    </w:p>
    <w:p w14:paraId="448CCAC5" w14:textId="77777777" w:rsidR="003632F6" w:rsidRPr="003632F6" w:rsidRDefault="003632F6" w:rsidP="003632F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8"/>
          <w:szCs w:val="20"/>
          <w:lang w:eastAsia="pt-BR"/>
        </w:rPr>
      </w:pPr>
      <w:proofErr w:type="gramStart"/>
      <w:r w:rsidRPr="003632F6">
        <w:rPr>
          <w:rFonts w:ascii="Verdana" w:eastAsia="Times New Roman" w:hAnsi="Verdana" w:cs="Arial"/>
          <w:bCs/>
          <w:szCs w:val="24"/>
          <w:bdr w:val="none" w:sz="0" w:space="0" w:color="auto" w:frame="1"/>
          <w:lang w:eastAsia="pt-BR"/>
        </w:rPr>
        <w:t>b)</w:t>
      </w:r>
      <w:proofErr w:type="gramEnd"/>
      <w:r w:rsidRPr="003632F6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2, 3, 1, 4              </w:t>
      </w:r>
    </w:p>
    <w:p w14:paraId="684BBF9B" w14:textId="77777777" w:rsidR="003632F6" w:rsidRPr="003632F6" w:rsidRDefault="003632F6" w:rsidP="003632F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8"/>
          <w:szCs w:val="20"/>
          <w:lang w:eastAsia="pt-BR"/>
        </w:rPr>
      </w:pPr>
      <w:proofErr w:type="gramStart"/>
      <w:r w:rsidRPr="003632F6">
        <w:rPr>
          <w:rFonts w:ascii="Verdana" w:eastAsia="Times New Roman" w:hAnsi="Verdana" w:cs="Arial"/>
          <w:bCs/>
          <w:szCs w:val="24"/>
          <w:bdr w:val="none" w:sz="0" w:space="0" w:color="auto" w:frame="1"/>
          <w:lang w:eastAsia="pt-BR"/>
        </w:rPr>
        <w:t>c)</w:t>
      </w:r>
      <w:proofErr w:type="gramEnd"/>
      <w:r w:rsidRPr="003632F6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3, 4, 2, 1            </w:t>
      </w:r>
    </w:p>
    <w:p w14:paraId="3D02878F" w14:textId="77777777" w:rsidR="003632F6" w:rsidRPr="003632F6" w:rsidRDefault="003632F6" w:rsidP="003632F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8"/>
          <w:szCs w:val="20"/>
          <w:lang w:eastAsia="pt-BR"/>
        </w:rPr>
      </w:pPr>
      <w:proofErr w:type="gramStart"/>
      <w:r w:rsidRPr="003632F6">
        <w:rPr>
          <w:rFonts w:ascii="Verdana" w:eastAsia="Times New Roman" w:hAnsi="Verdana" w:cs="Arial"/>
          <w:bCs/>
          <w:szCs w:val="24"/>
          <w:bdr w:val="none" w:sz="0" w:space="0" w:color="auto" w:frame="1"/>
          <w:lang w:eastAsia="pt-BR"/>
        </w:rPr>
        <w:t>d)</w:t>
      </w:r>
      <w:proofErr w:type="gramEnd"/>
      <w:r w:rsidRPr="003632F6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3, 2, 4, 1             </w:t>
      </w:r>
    </w:p>
    <w:p w14:paraId="25174228" w14:textId="77777777" w:rsidR="003632F6" w:rsidRPr="003632F6" w:rsidRDefault="003632F6" w:rsidP="003632F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8"/>
          <w:szCs w:val="20"/>
          <w:lang w:eastAsia="pt-BR"/>
        </w:rPr>
      </w:pPr>
      <w:proofErr w:type="gramStart"/>
      <w:r w:rsidRPr="003632F6">
        <w:rPr>
          <w:rFonts w:ascii="Verdana" w:eastAsia="Times New Roman" w:hAnsi="Verdana" w:cs="Arial"/>
          <w:bCs/>
          <w:szCs w:val="24"/>
          <w:bdr w:val="none" w:sz="0" w:space="0" w:color="auto" w:frame="1"/>
          <w:lang w:eastAsia="pt-BR"/>
        </w:rPr>
        <w:t>e</w:t>
      </w:r>
      <w:proofErr w:type="gramEnd"/>
      <w:r w:rsidRPr="003632F6">
        <w:rPr>
          <w:rFonts w:ascii="Verdana" w:eastAsia="Times New Roman" w:hAnsi="Verdana" w:cs="Arial"/>
          <w:bCs/>
          <w:szCs w:val="24"/>
          <w:bdr w:val="none" w:sz="0" w:space="0" w:color="auto" w:frame="1"/>
          <w:lang w:eastAsia="pt-BR"/>
        </w:rPr>
        <w:t>)</w:t>
      </w:r>
      <w:r w:rsidRPr="003632F6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4, 1, 3, 2</w:t>
      </w:r>
    </w:p>
    <w:p w14:paraId="4231B715" w14:textId="77777777" w:rsidR="003632F6" w:rsidRDefault="003632F6" w:rsidP="003632F6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3ECE590C" w14:textId="77777777" w:rsidR="003632F6" w:rsidRDefault="003632F6" w:rsidP="003632F6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20655E1E" w14:textId="77777777" w:rsidR="003632F6" w:rsidRPr="003632F6" w:rsidRDefault="003632F6" w:rsidP="003632F6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3632F6">
        <w:rPr>
          <w:rFonts w:ascii="Verdana" w:hAnsi="Verdana"/>
        </w:rPr>
        <w:t xml:space="preserve">12. </w:t>
      </w:r>
      <w:r w:rsidRPr="003632F6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Devido ao processo de mundialização da economia, podemos afirmar que as empresas </w:t>
      </w:r>
      <w:proofErr w:type="gramStart"/>
      <w:r w:rsidRPr="003632F6">
        <w:rPr>
          <w:rFonts w:ascii="Verdana" w:eastAsia="Times New Roman" w:hAnsi="Verdana" w:cs="Arial"/>
          <w:bdr w:val="none" w:sz="0" w:space="0" w:color="auto" w:frame="1"/>
          <w:lang w:eastAsia="pt-BR"/>
        </w:rPr>
        <w:t>transnacionais</w:t>
      </w:r>
      <w:proofErr w:type="gramEnd"/>
    </w:p>
    <w:p w14:paraId="6BD86AE1" w14:textId="77777777" w:rsidR="003632F6" w:rsidRPr="003632F6" w:rsidRDefault="003632F6" w:rsidP="003632F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632F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3632F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3632F6">
        <w:rPr>
          <w:rFonts w:ascii="Verdana" w:eastAsia="Times New Roman" w:hAnsi="Verdana" w:cs="Arial"/>
          <w:bdr w:val="none" w:sz="0" w:space="0" w:color="auto" w:frame="1"/>
          <w:lang w:eastAsia="pt-BR"/>
        </w:rPr>
        <w:t> investem apenas em países que praticam baixas taxas de juros, aproveitando facilidades na obtenção de crédito.</w:t>
      </w:r>
    </w:p>
    <w:p w14:paraId="68892C9A" w14:textId="77777777" w:rsidR="003632F6" w:rsidRPr="003632F6" w:rsidRDefault="003632F6" w:rsidP="003632F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632F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3632F6">
        <w:rPr>
          <w:rFonts w:ascii="Verdana" w:eastAsia="Times New Roman" w:hAnsi="Verdana" w:cs="Arial"/>
          <w:bdr w:val="none" w:sz="0" w:space="0" w:color="auto" w:frame="1"/>
          <w:lang w:eastAsia="pt-BR"/>
        </w:rPr>
        <w:t> investem apenas em países que oferecem um mercado consumidor expressivo, já que a produção destina-se ao mercado interno.</w:t>
      </w:r>
    </w:p>
    <w:p w14:paraId="7180FB51" w14:textId="77777777" w:rsidR="003632F6" w:rsidRPr="003632F6" w:rsidRDefault="003632F6" w:rsidP="003632F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632F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3632F6">
        <w:rPr>
          <w:rFonts w:ascii="Verdana" w:eastAsia="Times New Roman" w:hAnsi="Verdana" w:cs="Arial"/>
          <w:bdr w:val="none" w:sz="0" w:space="0" w:color="auto" w:frame="1"/>
          <w:lang w:eastAsia="pt-BR"/>
        </w:rPr>
        <w:t> dispõem de grande mobilidade territorial, sendo que seus investimentos restringem-se a países que integram blocos econômicos comerciais.</w:t>
      </w:r>
    </w:p>
    <w:p w14:paraId="7C36376D" w14:textId="77777777" w:rsidR="003632F6" w:rsidRPr="003632F6" w:rsidRDefault="003632F6" w:rsidP="003632F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632F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3632F6">
        <w:rPr>
          <w:rFonts w:ascii="Verdana" w:eastAsia="Times New Roman" w:hAnsi="Verdana" w:cs="Arial"/>
          <w:bdr w:val="none" w:sz="0" w:space="0" w:color="auto" w:frame="1"/>
          <w:lang w:eastAsia="pt-BR"/>
        </w:rPr>
        <w:t> investem em países aliados aos Estados Unidos, por determinação do Conselho de Segurança da ONU.</w:t>
      </w:r>
    </w:p>
    <w:p w14:paraId="46F94B1B" w14:textId="77777777" w:rsidR="003632F6" w:rsidRDefault="003632F6" w:rsidP="003632F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dr w:val="none" w:sz="0" w:space="0" w:color="auto" w:frame="1"/>
          <w:lang w:eastAsia="pt-BR"/>
        </w:rPr>
      </w:pPr>
      <w:proofErr w:type="gramStart"/>
      <w:r w:rsidRPr="003632F6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3632F6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3632F6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dispõem de grande mobilidade territorial, sendo que seus investimentos migram para países que oferecem vantagens fiscais.</w:t>
      </w:r>
    </w:p>
    <w:p w14:paraId="0A407B39" w14:textId="77777777" w:rsidR="003632F6" w:rsidRDefault="003632F6" w:rsidP="003632F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dr w:val="none" w:sz="0" w:space="0" w:color="auto" w:frame="1"/>
          <w:lang w:eastAsia="pt-BR"/>
        </w:rPr>
      </w:pPr>
    </w:p>
    <w:p w14:paraId="3012BCB7" w14:textId="77777777" w:rsidR="003632F6" w:rsidRPr="003632F6" w:rsidRDefault="003632F6" w:rsidP="003632F6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3632F6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13. </w:t>
      </w:r>
      <w:r w:rsidRPr="003632F6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“Mais da metade do gênero humano jamais discou um número de telefone. Há mais linhas telefônicas em Manhattan do que em toda a África, ao sul do Saara”. (Mbeki, vice-presidente da África do Sul, 1995). “Nos EUA, os brancos representam 88,6% dos utilizadores da Internet e os negros, 1,3%, embora correspondam a 12% da população”. (</w:t>
      </w:r>
      <w:proofErr w:type="spellStart"/>
      <w:r w:rsidRPr="003632F6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Adap</w:t>
      </w:r>
      <w:proofErr w:type="spellEnd"/>
      <w:r w:rsidRPr="003632F6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. </w:t>
      </w:r>
      <w:proofErr w:type="spellStart"/>
      <w:r w:rsidRPr="003632F6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Douzet</w:t>
      </w:r>
      <w:proofErr w:type="spellEnd"/>
      <w:r w:rsidRPr="003632F6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: 1997).</w:t>
      </w:r>
    </w:p>
    <w:p w14:paraId="59DE7F10" w14:textId="77777777" w:rsidR="003632F6" w:rsidRPr="003632F6" w:rsidRDefault="003632F6" w:rsidP="003632F6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3632F6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Considerando-se o texto acima, assinale a alternativa correta:</w:t>
      </w:r>
    </w:p>
    <w:p w14:paraId="47BD66B3" w14:textId="77777777" w:rsidR="003632F6" w:rsidRPr="003632F6" w:rsidRDefault="003632F6" w:rsidP="003632F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333333"/>
          <w:lang w:eastAsia="pt-BR"/>
        </w:rPr>
      </w:pPr>
      <w:proofErr w:type="gramStart"/>
      <w:r w:rsidRPr="003632F6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a</w:t>
      </w:r>
      <w:proofErr w:type="gramEnd"/>
      <w:r w:rsidRPr="003632F6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)</w:t>
      </w:r>
      <w:r w:rsidRPr="003632F6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 o nível de vida das populações e o grau de desenvolvimento tecnológico dos países explicam a desigual distribuição da rede Internet.</w:t>
      </w:r>
    </w:p>
    <w:p w14:paraId="4819AB5B" w14:textId="77777777" w:rsidR="003632F6" w:rsidRPr="003632F6" w:rsidRDefault="003632F6" w:rsidP="003632F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3632F6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b)</w:t>
      </w:r>
      <w:proofErr w:type="gramEnd"/>
      <w:r w:rsidRPr="003632F6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 a </w:t>
      </w:r>
      <w:proofErr w:type="spellStart"/>
      <w:r w:rsidRPr="003632F6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cibercultura</w:t>
      </w:r>
      <w:proofErr w:type="spellEnd"/>
      <w:r w:rsidRPr="003632F6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 é universal e constitui um instrumento de massificação e construção de uma identidade cultural global.</w:t>
      </w:r>
    </w:p>
    <w:p w14:paraId="1BCFA318" w14:textId="77777777" w:rsidR="003632F6" w:rsidRPr="003632F6" w:rsidRDefault="003632F6" w:rsidP="003632F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3632F6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c)</w:t>
      </w:r>
      <w:proofErr w:type="gramEnd"/>
      <w:r w:rsidRPr="003632F6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 os fluxos de informação telefônica não devem ser confundidos com as </w:t>
      </w:r>
      <w:proofErr w:type="spellStart"/>
      <w:r w:rsidRPr="003632F6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infovias</w:t>
      </w:r>
      <w:proofErr w:type="spellEnd"/>
      <w:r w:rsidRPr="003632F6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 que têm uma distribuição mais igualitária no mundo.</w:t>
      </w:r>
    </w:p>
    <w:p w14:paraId="07B08BD1" w14:textId="77777777" w:rsidR="003632F6" w:rsidRPr="003632F6" w:rsidRDefault="003632F6" w:rsidP="003632F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3632F6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d)</w:t>
      </w:r>
      <w:proofErr w:type="gramEnd"/>
      <w:r w:rsidRPr="003632F6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os custos da conexão virtual são mais elevados nos países ricos do que nos países pobres, o que explica a sua desigual distribuição.</w:t>
      </w:r>
    </w:p>
    <w:p w14:paraId="1AF077F7" w14:textId="77777777" w:rsidR="003632F6" w:rsidRPr="003632F6" w:rsidRDefault="003632F6" w:rsidP="003632F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3632F6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e</w:t>
      </w:r>
      <w:proofErr w:type="gramEnd"/>
      <w:r w:rsidRPr="003632F6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3632F6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 centro mundial de fornecimento de serviços da rede Internet são os Estados Unidos devido à grande quantidade de telefones disponíveis.</w:t>
      </w:r>
    </w:p>
    <w:p w14:paraId="66C401A3" w14:textId="087FB272" w:rsidR="003632F6" w:rsidRDefault="003632F6" w:rsidP="003632F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474B4557" w14:textId="77777777" w:rsidR="005A6C6E" w:rsidRPr="005A6C6E" w:rsidRDefault="005A6C6E" w:rsidP="005A6C6E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A6C6E">
        <w:rPr>
          <w:rFonts w:ascii="Verdana" w:eastAsia="Times New Roman" w:hAnsi="Verdana" w:cs="Times New Roman"/>
          <w:lang w:eastAsia="pt-BR"/>
        </w:rPr>
        <w:t xml:space="preserve">14. </w:t>
      </w:r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Inspirado no liberalismo clássico e em clara oposição ao </w:t>
      </w:r>
      <w:proofErr w:type="spellStart"/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Keynesianismo</w:t>
      </w:r>
      <w:proofErr w:type="spellEnd"/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, o neoliberalismo propõe, entre outras medidas:</w:t>
      </w:r>
    </w:p>
    <w:p w14:paraId="2DAFEC94" w14:textId="77777777" w:rsidR="005A6C6E" w:rsidRPr="005A6C6E" w:rsidRDefault="005A6C6E" w:rsidP="005A6C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A6C6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lastRenderedPageBreak/>
        <w:t>I.</w:t>
      </w:r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 a atuação do Estado como empresário, como mediador das relações capital-trabalho e como regulador de taxas e tarifas.</w:t>
      </w:r>
    </w:p>
    <w:p w14:paraId="5113B8AA" w14:textId="77777777" w:rsidR="005A6C6E" w:rsidRPr="005A6C6E" w:rsidRDefault="005A6C6E" w:rsidP="005A6C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A6C6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II.</w:t>
      </w:r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 o desenvolvimento de uma política de privatização das empresas estatais, para reduzir o papel do Estado na economia.</w:t>
      </w:r>
    </w:p>
    <w:p w14:paraId="7CA035DC" w14:textId="77777777" w:rsidR="005A6C6E" w:rsidRPr="005A6C6E" w:rsidRDefault="005A6C6E" w:rsidP="005A6C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A6C6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III.</w:t>
      </w:r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 a minimização do poder dos sindicatos e a redução dos direitos trabalhistas.</w:t>
      </w:r>
    </w:p>
    <w:p w14:paraId="293F2C8A" w14:textId="77777777" w:rsidR="005A6C6E" w:rsidRPr="005A6C6E" w:rsidRDefault="005A6C6E" w:rsidP="005A6C6E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A6C6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IV.</w:t>
      </w:r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 a redução das barreiras para a circulação de mercadorias e capitais entre países, promovendo, assim, uma maior abertura econômica.</w:t>
      </w:r>
    </w:p>
    <w:p w14:paraId="779C6818" w14:textId="77777777" w:rsidR="005A6C6E" w:rsidRPr="005A6C6E" w:rsidRDefault="005A6C6E" w:rsidP="005A6C6E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Estão corretas:</w:t>
      </w:r>
    </w:p>
    <w:p w14:paraId="4652693D" w14:textId="77777777" w:rsidR="005A6C6E" w:rsidRPr="005A6C6E" w:rsidRDefault="005A6C6E" w:rsidP="005A6C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5A6C6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5A6C6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 apenas I, II e IV.</w:t>
      </w:r>
    </w:p>
    <w:p w14:paraId="629C2133" w14:textId="77777777" w:rsidR="005A6C6E" w:rsidRPr="005A6C6E" w:rsidRDefault="005A6C6E" w:rsidP="005A6C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5A6C6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 apenas I, III e IV.</w:t>
      </w:r>
    </w:p>
    <w:p w14:paraId="1AB28BC7" w14:textId="77777777" w:rsidR="005A6C6E" w:rsidRPr="005A6C6E" w:rsidRDefault="005A6C6E" w:rsidP="005A6C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5A6C6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 apenas I, II e III.</w:t>
      </w:r>
    </w:p>
    <w:p w14:paraId="4EA91A7F" w14:textId="77777777" w:rsidR="005A6C6E" w:rsidRPr="005A6C6E" w:rsidRDefault="005A6C6E" w:rsidP="005A6C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5A6C6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5A6C6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apenas II, III e IV.</w:t>
      </w:r>
    </w:p>
    <w:p w14:paraId="486A65BC" w14:textId="77777777" w:rsidR="005A6C6E" w:rsidRDefault="005A6C6E" w:rsidP="005A6C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5A6C6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5A6C6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 I, II, III e IV.</w:t>
      </w:r>
    </w:p>
    <w:p w14:paraId="21E8B450" w14:textId="77777777" w:rsidR="005A6C6E" w:rsidRDefault="005A6C6E" w:rsidP="005A6C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72798547" w14:textId="3B02B12D" w:rsidR="005A6C6E" w:rsidRPr="005A6C6E" w:rsidRDefault="005A6C6E" w:rsidP="005A6C6E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15. Serviços como o </w:t>
      </w:r>
      <w:proofErr w:type="spellStart"/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Facebook</w:t>
      </w:r>
      <w:proofErr w:type="spellEnd"/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e o </w:t>
      </w:r>
      <w:proofErr w:type="spellStart"/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Instagram</w:t>
      </w:r>
      <w:proofErr w:type="spellEnd"/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, tal qual outras ferramentas para mensagens instantâneas na Internet (</w:t>
      </w:r>
      <w:proofErr w:type="spellStart"/>
      <w:proofErr w:type="gramStart"/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WhatsApp</w:t>
      </w:r>
      <w:proofErr w:type="spellEnd"/>
      <w:proofErr w:type="gramEnd"/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e </w:t>
      </w:r>
      <w:proofErr w:type="spellStart"/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Telegram</w:t>
      </w:r>
      <w:proofErr w:type="spellEnd"/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), não devem ser lidos como sintomas de um mundo que a velocidade da comunicação e as tecnologias digitais teriam tornado “pequeno”. Ligar-se em rede e “estreitar” o mundo é uma escolha, algo como uma camada adicional de sociabilidade disponível somente para alguns, e que também, somente para alguns, faz sentido acionar.</w:t>
      </w:r>
    </w:p>
    <w:p w14:paraId="0BA8FBAE" w14:textId="77777777" w:rsidR="005A6C6E" w:rsidRPr="005A6C6E" w:rsidRDefault="005A6C6E" w:rsidP="005A6C6E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Considere o texto acima e as três afirmações:</w:t>
      </w:r>
    </w:p>
    <w:p w14:paraId="6CCBFF93" w14:textId="77777777" w:rsidR="005A6C6E" w:rsidRPr="005A6C6E" w:rsidRDefault="005A6C6E" w:rsidP="005A6C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A6C6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I.</w:t>
      </w:r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 As redes de comunicação propiciadas pela Internet têm a propriedade da conectividade e, ao mesmo tempo, são suscetíveis de funcionar como instrumentos de integração e exclusão.</w:t>
      </w:r>
    </w:p>
    <w:p w14:paraId="6918A189" w14:textId="77777777" w:rsidR="005A6C6E" w:rsidRPr="005A6C6E" w:rsidRDefault="005A6C6E" w:rsidP="005A6C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A6C6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II.</w:t>
      </w:r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 A revolução tecnológica pode consolidar as desigualdades sociais e também aprofundá-las, produzindo um distanciamento cognitivo entre os que já convivem com ela e os que estão sem acesso a ela.</w:t>
      </w:r>
    </w:p>
    <w:p w14:paraId="70F9FDC7" w14:textId="77777777" w:rsidR="005A6C6E" w:rsidRPr="005A6C6E" w:rsidRDefault="005A6C6E" w:rsidP="005A6C6E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A6C6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III.</w:t>
      </w:r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 Nesse ambiente comunicacional, as fronteiras se relativizam e tem-se a possibilidade de adicionar, às noções de espaço e tempo tradicionais, uma nova noção de espaço: o ciberespaço.</w:t>
      </w:r>
    </w:p>
    <w:p w14:paraId="4189A28B" w14:textId="77777777" w:rsidR="005A6C6E" w:rsidRPr="005A6C6E" w:rsidRDefault="005A6C6E" w:rsidP="005A6C6E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Está correto o que se afirma em</w:t>
      </w:r>
    </w:p>
    <w:p w14:paraId="582D9406" w14:textId="77777777" w:rsidR="005A6C6E" w:rsidRPr="005A6C6E" w:rsidRDefault="005A6C6E" w:rsidP="005A6C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5A6C6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5A6C6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 I, apenas.</w:t>
      </w:r>
    </w:p>
    <w:p w14:paraId="679488BD" w14:textId="77777777" w:rsidR="005A6C6E" w:rsidRPr="005A6C6E" w:rsidRDefault="005A6C6E" w:rsidP="005A6C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5A6C6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 II, apenas.</w:t>
      </w:r>
    </w:p>
    <w:p w14:paraId="484E9D57" w14:textId="77777777" w:rsidR="005A6C6E" w:rsidRPr="005A6C6E" w:rsidRDefault="005A6C6E" w:rsidP="005A6C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5A6C6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 I e II, apenas.</w:t>
      </w:r>
    </w:p>
    <w:p w14:paraId="0AF6F4EA" w14:textId="77777777" w:rsidR="005A6C6E" w:rsidRPr="005A6C6E" w:rsidRDefault="005A6C6E" w:rsidP="005A6C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5A6C6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5A6C6E">
        <w:rPr>
          <w:rFonts w:ascii="Verdana" w:eastAsia="Times New Roman" w:hAnsi="Verdana" w:cs="Arial"/>
          <w:bdr w:val="none" w:sz="0" w:space="0" w:color="auto" w:frame="1"/>
          <w:lang w:eastAsia="pt-BR"/>
        </w:rPr>
        <w:t> II e III, apenas.</w:t>
      </w:r>
    </w:p>
    <w:p w14:paraId="3F1E7479" w14:textId="77777777" w:rsidR="005A6C6E" w:rsidRPr="005A6C6E" w:rsidRDefault="005A6C6E" w:rsidP="005A6C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5A6C6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5A6C6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5A6C6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I, II e III.</w:t>
      </w:r>
    </w:p>
    <w:p w14:paraId="775A3594" w14:textId="5AC66AC5" w:rsidR="005A6C6E" w:rsidRPr="005A6C6E" w:rsidRDefault="005A6C6E" w:rsidP="005A6C6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481DCCD9" w14:textId="3A488E61" w:rsidR="005A6C6E" w:rsidRPr="003632F6" w:rsidRDefault="005A6C6E" w:rsidP="003632F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D3AFE80" w14:textId="2B421F83" w:rsidR="003632F6" w:rsidRPr="00D62933" w:rsidRDefault="003632F6" w:rsidP="003632F6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sectPr w:rsidR="003632F6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FB3CF" w14:textId="77777777" w:rsidR="00D65827" w:rsidRDefault="00D65827" w:rsidP="009851F2">
      <w:pPr>
        <w:spacing w:after="0" w:line="240" w:lineRule="auto"/>
      </w:pPr>
      <w:r>
        <w:separator/>
      </w:r>
    </w:p>
  </w:endnote>
  <w:endnote w:type="continuationSeparator" w:id="0">
    <w:p w14:paraId="4C873EB7" w14:textId="77777777" w:rsidR="00D65827" w:rsidRDefault="00D6582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A6C6E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A6C6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49FDB3" w14:textId="77777777" w:rsidR="00D65827" w:rsidRDefault="00D65827" w:rsidP="009851F2">
      <w:pPr>
        <w:spacing w:after="0" w:line="240" w:lineRule="auto"/>
      </w:pPr>
      <w:r>
        <w:separator/>
      </w:r>
    </w:p>
  </w:footnote>
  <w:footnote w:type="continuationSeparator" w:id="0">
    <w:p w14:paraId="0385A1F2" w14:textId="77777777" w:rsidR="00D65827" w:rsidRDefault="00D6582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632F6"/>
    <w:rsid w:val="003B080B"/>
    <w:rsid w:val="003B4513"/>
    <w:rsid w:val="003C0F22"/>
    <w:rsid w:val="003D20C7"/>
    <w:rsid w:val="003E0B2A"/>
    <w:rsid w:val="0040381F"/>
    <w:rsid w:val="0042634C"/>
    <w:rsid w:val="00446779"/>
    <w:rsid w:val="0045083F"/>
    <w:rsid w:val="00466D7A"/>
    <w:rsid w:val="00473C96"/>
    <w:rsid w:val="004A1876"/>
    <w:rsid w:val="004B5FAA"/>
    <w:rsid w:val="004F0ABD"/>
    <w:rsid w:val="004F5938"/>
    <w:rsid w:val="00510D47"/>
    <w:rsid w:val="0054275C"/>
    <w:rsid w:val="005A6C6E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4417A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424B2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65827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8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1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12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68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48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0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3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7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6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1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9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69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3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21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61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62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4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8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80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9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212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42EAA-7D5C-463B-80A4-8EF42B791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2460</Words>
  <Characters>13289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2021-05-04T02:47:00Z</dcterms:created>
  <dcterms:modified xsi:type="dcterms:W3CDTF">2021-05-04T02:47:00Z</dcterms:modified>
</cp:coreProperties>
</file>