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2BCE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AAC11C8" wp14:editId="5632E26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5D4385" w14:textId="77777777" w:rsidR="00B008E6" w:rsidRPr="00B008E6" w:rsidRDefault="00B008E6" w:rsidP="00B008E6"/>
    <w:p w14:paraId="0FF41C50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3FE5D36F" w14:textId="77777777" w:rsidTr="00093F84">
        <w:trPr>
          <w:trHeight w:val="217"/>
        </w:trPr>
        <w:tc>
          <w:tcPr>
            <w:tcW w:w="10627" w:type="dxa"/>
            <w:gridSpan w:val="7"/>
          </w:tcPr>
          <w:p w14:paraId="22EED81F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4486D280" w14:textId="77777777" w:rsidTr="00A84FD5">
        <w:trPr>
          <w:trHeight w:val="217"/>
        </w:trPr>
        <w:tc>
          <w:tcPr>
            <w:tcW w:w="2462" w:type="dxa"/>
          </w:tcPr>
          <w:p w14:paraId="6EED2FAC" w14:textId="0A24F242" w:rsidR="00A84FD5" w:rsidRPr="006E5040" w:rsidRDefault="009034F1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Turma: </w:t>
            </w:r>
            <w:r w:rsidR="00691BB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6E50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º </w:t>
            </w:r>
            <w:r w:rsidR="00691BB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EM</w:t>
            </w:r>
          </w:p>
        </w:tc>
        <w:tc>
          <w:tcPr>
            <w:tcW w:w="1928" w:type="dxa"/>
            <w:gridSpan w:val="2"/>
          </w:tcPr>
          <w:p w14:paraId="1C4ADE56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7F403EAA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5EB0ED27" w14:textId="0EE4D889" w:rsidR="00A84FD5" w:rsidRPr="0086497B" w:rsidRDefault="00327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13FBF8CD" w14:textId="77777777" w:rsidTr="00093F84">
        <w:trPr>
          <w:trHeight w:val="217"/>
        </w:trPr>
        <w:tc>
          <w:tcPr>
            <w:tcW w:w="3501" w:type="dxa"/>
            <w:gridSpan w:val="2"/>
          </w:tcPr>
          <w:p w14:paraId="03465078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3B89C88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2FDE16EB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622113B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4B0D00" w14:textId="77777777" w:rsidTr="009B3C86">
        <w:trPr>
          <w:trHeight w:val="217"/>
        </w:trPr>
        <w:tc>
          <w:tcPr>
            <w:tcW w:w="10627" w:type="dxa"/>
            <w:gridSpan w:val="7"/>
          </w:tcPr>
          <w:p w14:paraId="4484876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70D910AC" w14:textId="77777777" w:rsidTr="00093F84">
        <w:trPr>
          <w:trHeight w:val="217"/>
        </w:trPr>
        <w:tc>
          <w:tcPr>
            <w:tcW w:w="10627" w:type="dxa"/>
            <w:gridSpan w:val="7"/>
          </w:tcPr>
          <w:p w14:paraId="793E94A2" w14:textId="526B039B" w:rsidR="00093F84" w:rsidRPr="006E5040" w:rsidRDefault="00155D13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</w:t>
            </w:r>
            <w:r w:rsidR="009957F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ÇÃO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91BB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SOCIOLOGIA</w:t>
            </w:r>
          </w:p>
        </w:tc>
      </w:tr>
      <w:tr w:rsidR="00093F84" w:rsidRPr="00D02C41" w14:paraId="48F722C6" w14:textId="77777777" w:rsidTr="00093F84">
        <w:trPr>
          <w:trHeight w:val="217"/>
        </w:trPr>
        <w:tc>
          <w:tcPr>
            <w:tcW w:w="10627" w:type="dxa"/>
            <w:gridSpan w:val="7"/>
          </w:tcPr>
          <w:p w14:paraId="5261803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180567C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338295BC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3B71A1A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12711D65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1881618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3687523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006A0C32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7F628DDC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02E93DDE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643F5F98" w14:textId="77777777" w:rsidR="009851F2" w:rsidRDefault="009851F2" w:rsidP="002B2A92">
      <w:pPr>
        <w:tabs>
          <w:tab w:val="left" w:pos="3495"/>
        </w:tabs>
        <w:ind w:right="-1277"/>
        <w:jc w:val="both"/>
      </w:pPr>
    </w:p>
    <w:p w14:paraId="609DCCB7" w14:textId="2227003F" w:rsidR="00CD145F" w:rsidRPr="00CD145F" w:rsidRDefault="00FA33D2" w:rsidP="00D934D7">
      <w:pPr>
        <w:ind w:left="-1020" w:right="113"/>
        <w:jc w:val="both"/>
        <w:rPr>
          <w:rFonts w:ascii="Arial" w:hAnsi="Arial" w:cs="Arial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="000212CF">
        <w:rPr>
          <w:rFonts w:ascii="Arial" w:hAnsi="Arial" w:cs="Arial"/>
          <w:sz w:val="20"/>
          <w:szCs w:val="20"/>
        </w:rPr>
        <w:t xml:space="preserve"> </w:t>
      </w:r>
      <w:r w:rsidR="00CD145F" w:rsidRPr="00CD145F">
        <w:rPr>
          <w:rFonts w:ascii="Arial" w:hAnsi="Arial" w:cs="Arial"/>
          <w:sz w:val="20"/>
          <w:szCs w:val="20"/>
        </w:rPr>
        <w:t>O Darwinismo Social pode ser definido corretamente como:</w:t>
      </w:r>
    </w:p>
    <w:p w14:paraId="12000B03" w14:textId="77777777" w:rsidR="00CD145F" w:rsidRDefault="00CD145F" w:rsidP="00D934D7">
      <w:pPr>
        <w:spacing w:after="0"/>
        <w:ind w:left="-1021" w:right="113"/>
        <w:jc w:val="both"/>
        <w:rPr>
          <w:rFonts w:ascii="Arial" w:hAnsi="Arial" w:cs="Arial"/>
          <w:sz w:val="20"/>
          <w:szCs w:val="20"/>
        </w:rPr>
      </w:pPr>
      <w:r w:rsidRPr="00CD145F">
        <w:rPr>
          <w:rFonts w:ascii="Arial" w:hAnsi="Arial" w:cs="Arial"/>
          <w:sz w:val="20"/>
          <w:szCs w:val="20"/>
        </w:rPr>
        <w:t>a) o estudo da vida biológica em sociedade, como as sociedades das abelhas, das formigas etc.</w:t>
      </w:r>
    </w:p>
    <w:p w14:paraId="671BADA8" w14:textId="77777777" w:rsidR="00CD145F" w:rsidRDefault="00CD145F" w:rsidP="00D934D7">
      <w:pPr>
        <w:spacing w:after="0"/>
        <w:ind w:left="-1021" w:right="113"/>
        <w:jc w:val="both"/>
        <w:rPr>
          <w:rFonts w:ascii="Arial" w:hAnsi="Arial" w:cs="Arial"/>
          <w:sz w:val="20"/>
          <w:szCs w:val="20"/>
        </w:rPr>
      </w:pPr>
      <w:r w:rsidRPr="00CD145F">
        <w:rPr>
          <w:rFonts w:ascii="Arial" w:hAnsi="Arial" w:cs="Arial"/>
          <w:sz w:val="20"/>
          <w:szCs w:val="20"/>
        </w:rPr>
        <w:t>b) a tentativa de igualar, a nível de organização social, os animais superiores, como os mamíferos, e a sociedade dos homens.</w:t>
      </w:r>
    </w:p>
    <w:p w14:paraId="058989A1" w14:textId="77777777" w:rsidR="00CD145F" w:rsidRDefault="00CD145F" w:rsidP="00D934D7">
      <w:pPr>
        <w:spacing w:after="0"/>
        <w:ind w:left="-1021" w:right="113"/>
        <w:jc w:val="both"/>
        <w:rPr>
          <w:rFonts w:ascii="Arial" w:hAnsi="Arial" w:cs="Arial"/>
          <w:sz w:val="20"/>
          <w:szCs w:val="20"/>
        </w:rPr>
      </w:pPr>
      <w:r w:rsidRPr="00CD145F">
        <w:rPr>
          <w:rFonts w:ascii="Arial" w:hAnsi="Arial" w:cs="Arial"/>
          <w:sz w:val="20"/>
          <w:szCs w:val="20"/>
        </w:rPr>
        <w:t xml:space="preserve">c) o período da atividade intelectual de Charles Darwin em que o naturalista inglês </w:t>
      </w:r>
      <w:proofErr w:type="gramStart"/>
      <w:r w:rsidRPr="00CD145F">
        <w:rPr>
          <w:rFonts w:ascii="Arial" w:hAnsi="Arial" w:cs="Arial"/>
          <w:sz w:val="20"/>
          <w:szCs w:val="20"/>
        </w:rPr>
        <w:t>dedicou-se</w:t>
      </w:r>
      <w:proofErr w:type="gramEnd"/>
      <w:r w:rsidRPr="00CD145F">
        <w:rPr>
          <w:rFonts w:ascii="Arial" w:hAnsi="Arial" w:cs="Arial"/>
          <w:sz w:val="20"/>
          <w:szCs w:val="20"/>
        </w:rPr>
        <w:t xml:space="preserve"> à criação da Sociologia, ao lado de nomes como August Comte.</w:t>
      </w:r>
    </w:p>
    <w:p w14:paraId="34F9DEF5" w14:textId="77777777" w:rsidR="00CD145F" w:rsidRPr="00037E91" w:rsidRDefault="00CD145F" w:rsidP="00D934D7">
      <w:pPr>
        <w:spacing w:after="0"/>
        <w:ind w:left="-1021" w:right="113"/>
        <w:jc w:val="both"/>
        <w:rPr>
          <w:rFonts w:ascii="Arial" w:hAnsi="Arial" w:cs="Arial"/>
          <w:color w:val="FF0000"/>
          <w:sz w:val="20"/>
          <w:szCs w:val="20"/>
        </w:rPr>
      </w:pPr>
      <w:r w:rsidRPr="00037E91">
        <w:rPr>
          <w:rFonts w:ascii="Arial" w:hAnsi="Arial" w:cs="Arial"/>
          <w:color w:val="FF0000"/>
          <w:sz w:val="20"/>
          <w:szCs w:val="20"/>
        </w:rPr>
        <w:t>d) a transposição da teoria da evolução das espécies e da seleção natural do terreno da ciência natural para a realidade sociocultural.</w:t>
      </w:r>
    </w:p>
    <w:p w14:paraId="6E433DFB" w14:textId="0670EB27" w:rsidR="00CD145F" w:rsidRDefault="00CD145F" w:rsidP="00D934D7">
      <w:pPr>
        <w:spacing w:after="0"/>
        <w:ind w:left="-1021" w:right="113"/>
        <w:jc w:val="both"/>
        <w:rPr>
          <w:rFonts w:ascii="Arial" w:hAnsi="Arial" w:cs="Arial"/>
          <w:sz w:val="20"/>
          <w:szCs w:val="20"/>
        </w:rPr>
      </w:pPr>
      <w:r w:rsidRPr="00CD145F">
        <w:rPr>
          <w:rFonts w:ascii="Arial" w:hAnsi="Arial" w:cs="Arial"/>
          <w:sz w:val="20"/>
          <w:szCs w:val="20"/>
        </w:rPr>
        <w:t>e) a tentativa de estabelecer relação entre o comportamento animal e o comportamento humano a partir de experimentos psicológicos.</w:t>
      </w:r>
    </w:p>
    <w:p w14:paraId="24ADB860" w14:textId="75F443D2" w:rsidR="00FA33D2" w:rsidRDefault="00FA33D2" w:rsidP="00994071">
      <w:pPr>
        <w:ind w:left="-1077"/>
        <w:jc w:val="center"/>
        <w:rPr>
          <w:rFonts w:ascii="Arial" w:hAnsi="Arial" w:cs="Arial"/>
          <w:sz w:val="20"/>
          <w:szCs w:val="20"/>
        </w:rPr>
      </w:pPr>
    </w:p>
    <w:p w14:paraId="5E088DAE" w14:textId="77777777" w:rsidR="00BF14A5" w:rsidRDefault="00FA33D2" w:rsidP="00986C29">
      <w:pPr>
        <w:ind w:left="-1020"/>
        <w:jc w:val="both"/>
        <w:rPr>
          <w:rFonts w:ascii="Arial" w:hAnsi="Arial" w:cs="Arial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02.</w:t>
      </w:r>
      <w:r w:rsidR="000212CF">
        <w:rPr>
          <w:rFonts w:ascii="Arial" w:hAnsi="Arial" w:cs="Arial"/>
          <w:sz w:val="20"/>
          <w:szCs w:val="20"/>
        </w:rPr>
        <w:t xml:space="preserve"> </w:t>
      </w:r>
      <w:r w:rsidR="00BF14A5" w:rsidRPr="00BF14A5">
        <w:rPr>
          <w:rFonts w:ascii="Arial" w:hAnsi="Arial" w:cs="Arial"/>
          <w:sz w:val="20"/>
          <w:szCs w:val="20"/>
        </w:rPr>
        <w:t>“Quando se menciona o trabalho escravo no Brasil, a primeira lembrança é a da escravidão negra. Realmente, foi ela a mais marcante, a mais longa e terrível; mas o trabalho escravo se inicia no Brasil com a escravidão indígena” (</w:t>
      </w:r>
      <w:proofErr w:type="spellStart"/>
      <w:r w:rsidR="00BF14A5" w:rsidRPr="00BF14A5">
        <w:rPr>
          <w:rFonts w:ascii="Arial" w:hAnsi="Arial" w:cs="Arial"/>
          <w:sz w:val="20"/>
          <w:szCs w:val="20"/>
        </w:rPr>
        <w:t>Tomazi</w:t>
      </w:r>
      <w:proofErr w:type="spellEnd"/>
      <w:r w:rsidR="00BF14A5" w:rsidRPr="00BF14A5">
        <w:rPr>
          <w:rFonts w:ascii="Arial" w:hAnsi="Arial" w:cs="Arial"/>
          <w:sz w:val="20"/>
          <w:szCs w:val="20"/>
        </w:rPr>
        <w:t xml:space="preserve">, Nelson </w:t>
      </w:r>
      <w:proofErr w:type="spellStart"/>
      <w:r w:rsidR="00BF14A5" w:rsidRPr="00BF14A5">
        <w:rPr>
          <w:rFonts w:ascii="Arial" w:hAnsi="Arial" w:cs="Arial"/>
          <w:sz w:val="20"/>
          <w:szCs w:val="20"/>
        </w:rPr>
        <w:t>Dácio</w:t>
      </w:r>
      <w:proofErr w:type="spellEnd"/>
      <w:r w:rsidR="00BF14A5" w:rsidRPr="00BF14A5">
        <w:rPr>
          <w:rFonts w:ascii="Arial" w:hAnsi="Arial" w:cs="Arial"/>
          <w:sz w:val="20"/>
          <w:szCs w:val="20"/>
        </w:rPr>
        <w:t xml:space="preserve"> (coordenador). Iniciação à Sociologia. São Paulo: Atual, 2000, p.62). Considerando a realidade estabelecida pela implantação do trabalho escravo dos negros africanos trazidos ao Brasil, assinale a alternativa </w:t>
      </w:r>
      <w:r w:rsidR="00BF14A5" w:rsidRPr="00F83388">
        <w:rPr>
          <w:rFonts w:ascii="Arial" w:hAnsi="Arial" w:cs="Arial"/>
          <w:b/>
          <w:bCs/>
          <w:sz w:val="20"/>
          <w:szCs w:val="20"/>
        </w:rPr>
        <w:t>incorreta.</w:t>
      </w:r>
    </w:p>
    <w:p w14:paraId="5E1F827C" w14:textId="77777777" w:rsidR="00BF14A5" w:rsidRDefault="00BF14A5" w:rsidP="00BF14A5">
      <w:pPr>
        <w:spacing w:after="0"/>
        <w:ind w:left="-1021"/>
        <w:rPr>
          <w:rFonts w:ascii="Arial" w:hAnsi="Arial" w:cs="Arial"/>
          <w:sz w:val="20"/>
          <w:szCs w:val="20"/>
        </w:rPr>
      </w:pPr>
      <w:r w:rsidRPr="00BF14A5">
        <w:rPr>
          <w:rFonts w:ascii="Arial" w:hAnsi="Arial" w:cs="Arial"/>
          <w:sz w:val="20"/>
          <w:szCs w:val="20"/>
        </w:rPr>
        <w:t>a) As condições de vida dos escravos africanos eram terríveis, razão pela qual a média de vida útil deles não ultrapassava os quinze anos.</w:t>
      </w:r>
    </w:p>
    <w:p w14:paraId="5349B706" w14:textId="77777777" w:rsidR="00BF14A5" w:rsidRDefault="00BF14A5" w:rsidP="00BF14A5">
      <w:pPr>
        <w:spacing w:after="0"/>
        <w:ind w:left="-1021"/>
        <w:rPr>
          <w:rFonts w:ascii="Arial" w:hAnsi="Arial" w:cs="Arial"/>
          <w:sz w:val="20"/>
          <w:szCs w:val="20"/>
        </w:rPr>
      </w:pPr>
      <w:r w:rsidRPr="00BF14A5">
        <w:rPr>
          <w:rFonts w:ascii="Arial" w:hAnsi="Arial" w:cs="Arial"/>
          <w:sz w:val="20"/>
          <w:szCs w:val="20"/>
        </w:rPr>
        <w:t>b) Os negros africanos reagiram à escravidão das mais diversas formas: através das fugas, dos quilombos, da luta armada, da preservação dos cultos religiosos, da dança, da música.</w:t>
      </w:r>
    </w:p>
    <w:p w14:paraId="5244FC4B" w14:textId="77777777" w:rsidR="00BF14A5" w:rsidRDefault="00BF14A5" w:rsidP="00BF14A5">
      <w:pPr>
        <w:spacing w:after="0"/>
        <w:ind w:left="-1021"/>
        <w:rPr>
          <w:rFonts w:ascii="Arial" w:hAnsi="Arial" w:cs="Arial"/>
          <w:sz w:val="20"/>
          <w:szCs w:val="20"/>
        </w:rPr>
      </w:pPr>
      <w:r w:rsidRPr="00BF14A5">
        <w:rPr>
          <w:rFonts w:ascii="Arial" w:hAnsi="Arial" w:cs="Arial"/>
          <w:sz w:val="20"/>
          <w:szCs w:val="20"/>
        </w:rPr>
        <w:t>c) O negro é parte integrante da história brasileira, apesar dos muitos preconceitos que ainda persistem contra eles.</w:t>
      </w:r>
    </w:p>
    <w:p w14:paraId="4BD62F88" w14:textId="77777777" w:rsidR="00BF14A5" w:rsidRPr="00F83388" w:rsidRDefault="00BF14A5" w:rsidP="00BF14A5">
      <w:pPr>
        <w:spacing w:after="0"/>
        <w:ind w:left="-1021"/>
        <w:rPr>
          <w:rFonts w:ascii="Arial" w:hAnsi="Arial" w:cs="Arial"/>
          <w:color w:val="FF0000"/>
          <w:sz w:val="20"/>
          <w:szCs w:val="20"/>
        </w:rPr>
      </w:pPr>
      <w:r w:rsidRPr="00F83388">
        <w:rPr>
          <w:rFonts w:ascii="Arial" w:hAnsi="Arial" w:cs="Arial"/>
          <w:color w:val="FF0000"/>
          <w:sz w:val="20"/>
          <w:szCs w:val="20"/>
        </w:rPr>
        <w:t>d) O Brasil figura entre os primeiros países latino-americanos a declarar por meio de muitas leis, até a promulgação da lei áurea, a libertação de seus escravos.</w:t>
      </w:r>
    </w:p>
    <w:p w14:paraId="0F69DD9F" w14:textId="12DD38BC" w:rsidR="00FA33D2" w:rsidRPr="00FA33D2" w:rsidRDefault="00BF14A5" w:rsidP="00BF14A5">
      <w:pPr>
        <w:spacing w:after="0"/>
        <w:ind w:left="-1021"/>
        <w:rPr>
          <w:rFonts w:ascii="Arial" w:hAnsi="Arial" w:cs="Arial"/>
          <w:sz w:val="20"/>
          <w:szCs w:val="20"/>
        </w:rPr>
      </w:pPr>
      <w:r w:rsidRPr="00BF14A5">
        <w:rPr>
          <w:rFonts w:ascii="Arial" w:hAnsi="Arial" w:cs="Arial"/>
          <w:sz w:val="20"/>
          <w:szCs w:val="20"/>
        </w:rPr>
        <w:t>e) O fim do tráfico de escravos, no Brasil, ocorreu em meados do século XIX, quando começaram algumas experiências com a mão de obra assalariada de estrangeiros.</w:t>
      </w:r>
    </w:p>
    <w:p w14:paraId="20AC055D" w14:textId="77777777" w:rsidR="00BF14A5" w:rsidRDefault="00BF14A5" w:rsidP="000517CE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194E5380" w14:textId="3F861C3E" w:rsidR="005352FE" w:rsidRPr="005352FE" w:rsidRDefault="00C2198D" w:rsidP="005352FE">
      <w:pPr>
        <w:ind w:left="-1020"/>
        <w:jc w:val="both"/>
        <w:rPr>
          <w:rFonts w:ascii="Arial" w:hAnsi="Arial" w:cs="Arial"/>
          <w:bCs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  <w:sz w:val="20"/>
          <w:szCs w:val="20"/>
        </w:rPr>
        <w:t>3</w:t>
      </w:r>
      <w:r w:rsidRPr="00FA33D2">
        <w:rPr>
          <w:rFonts w:ascii="Arial" w:hAnsi="Arial" w:cs="Arial"/>
          <w:b/>
          <w:sz w:val="20"/>
          <w:szCs w:val="20"/>
        </w:rPr>
        <w:t>.</w:t>
      </w:r>
      <w:r w:rsidR="005352FE" w:rsidRPr="005352FE">
        <w:t xml:space="preserve"> </w:t>
      </w:r>
      <w:r w:rsidR="005352FE" w:rsidRPr="005352FE">
        <w:rPr>
          <w:rFonts w:ascii="Arial" w:hAnsi="Arial" w:cs="Arial"/>
          <w:bCs/>
          <w:sz w:val="20"/>
          <w:szCs w:val="20"/>
        </w:rPr>
        <w:t>O estabelecimento de uma fronteira social ou</w:t>
      </w:r>
      <w:r w:rsidR="005352FE" w:rsidRPr="005352FE">
        <w:rPr>
          <w:rFonts w:ascii="Arial" w:hAnsi="Arial" w:cs="Arial"/>
          <w:bCs/>
          <w:sz w:val="20"/>
          <w:szCs w:val="20"/>
        </w:rPr>
        <w:t xml:space="preserve"> </w:t>
      </w:r>
      <w:r w:rsidR="005352FE" w:rsidRPr="005352FE">
        <w:rPr>
          <w:rFonts w:ascii="Arial" w:hAnsi="Arial" w:cs="Arial"/>
          <w:bCs/>
          <w:sz w:val="20"/>
          <w:szCs w:val="20"/>
        </w:rPr>
        <w:t>espacial que aumenta as desvantagens de grupos</w:t>
      </w:r>
      <w:r w:rsidR="005352FE" w:rsidRPr="005352FE">
        <w:rPr>
          <w:rFonts w:ascii="Arial" w:hAnsi="Arial" w:cs="Arial"/>
          <w:bCs/>
          <w:sz w:val="20"/>
          <w:szCs w:val="20"/>
        </w:rPr>
        <w:t xml:space="preserve"> </w:t>
      </w:r>
      <w:r w:rsidR="005352FE" w:rsidRPr="005352FE">
        <w:rPr>
          <w:rFonts w:ascii="Arial" w:hAnsi="Arial" w:cs="Arial"/>
          <w:bCs/>
          <w:sz w:val="20"/>
          <w:szCs w:val="20"/>
        </w:rPr>
        <w:t xml:space="preserve">discriminados é </w:t>
      </w:r>
      <w:proofErr w:type="gramStart"/>
      <w:r w:rsidR="005352FE" w:rsidRPr="005352FE">
        <w:rPr>
          <w:rFonts w:ascii="Arial" w:hAnsi="Arial" w:cs="Arial"/>
          <w:bCs/>
          <w:sz w:val="20"/>
          <w:szCs w:val="20"/>
        </w:rPr>
        <w:t>imposta</w:t>
      </w:r>
      <w:proofErr w:type="gramEnd"/>
      <w:r w:rsidR="005352FE" w:rsidRPr="005352FE">
        <w:rPr>
          <w:rFonts w:ascii="Arial" w:hAnsi="Arial" w:cs="Arial"/>
          <w:bCs/>
          <w:sz w:val="20"/>
          <w:szCs w:val="20"/>
        </w:rPr>
        <w:t xml:space="preserve"> por leis e caracteriza-se</w:t>
      </w:r>
      <w:r w:rsidR="005352FE" w:rsidRPr="005352FE">
        <w:rPr>
          <w:rFonts w:ascii="Arial" w:hAnsi="Arial" w:cs="Arial"/>
          <w:bCs/>
          <w:sz w:val="20"/>
          <w:szCs w:val="20"/>
        </w:rPr>
        <w:t xml:space="preserve"> </w:t>
      </w:r>
      <w:r w:rsidR="005352FE" w:rsidRPr="005352FE">
        <w:rPr>
          <w:rFonts w:ascii="Arial" w:hAnsi="Arial" w:cs="Arial"/>
          <w:bCs/>
          <w:sz w:val="20"/>
          <w:szCs w:val="20"/>
        </w:rPr>
        <w:t>como ação política que busca manter à distância</w:t>
      </w:r>
      <w:r w:rsidR="005352FE" w:rsidRPr="005352FE">
        <w:rPr>
          <w:rFonts w:ascii="Arial" w:hAnsi="Arial" w:cs="Arial"/>
          <w:bCs/>
          <w:sz w:val="20"/>
          <w:szCs w:val="20"/>
        </w:rPr>
        <w:t xml:space="preserve"> </w:t>
      </w:r>
      <w:r w:rsidR="005352FE" w:rsidRPr="005352FE">
        <w:rPr>
          <w:rFonts w:ascii="Arial" w:hAnsi="Arial" w:cs="Arial"/>
          <w:bCs/>
          <w:sz w:val="20"/>
          <w:szCs w:val="20"/>
        </w:rPr>
        <w:t>indivíduos e grupos considerados inferiores ou</w:t>
      </w:r>
      <w:r w:rsidR="005352FE" w:rsidRPr="005352FE">
        <w:rPr>
          <w:rFonts w:ascii="Arial" w:hAnsi="Arial" w:cs="Arial"/>
          <w:bCs/>
          <w:sz w:val="20"/>
          <w:szCs w:val="20"/>
        </w:rPr>
        <w:t xml:space="preserve"> </w:t>
      </w:r>
      <w:r w:rsidR="005352FE" w:rsidRPr="005352FE">
        <w:rPr>
          <w:rFonts w:ascii="Arial" w:hAnsi="Arial" w:cs="Arial"/>
          <w:bCs/>
          <w:sz w:val="20"/>
          <w:szCs w:val="20"/>
        </w:rPr>
        <w:t>indesejáveis. Essa definição refere-se ao (à)</w:t>
      </w:r>
    </w:p>
    <w:p w14:paraId="6CE6267F" w14:textId="3CECD656" w:rsidR="005352FE" w:rsidRPr="005352FE" w:rsidRDefault="005352FE" w:rsidP="005352FE">
      <w:pPr>
        <w:spacing w:after="0"/>
        <w:ind w:left="-1021"/>
        <w:jc w:val="both"/>
        <w:rPr>
          <w:rFonts w:ascii="Arial" w:hAnsi="Arial" w:cs="Arial"/>
          <w:bCs/>
          <w:sz w:val="20"/>
          <w:szCs w:val="20"/>
        </w:rPr>
      </w:pPr>
      <w:r w:rsidRPr="005352FE">
        <w:rPr>
          <w:rFonts w:ascii="Arial" w:hAnsi="Arial" w:cs="Arial"/>
          <w:bCs/>
          <w:sz w:val="20"/>
          <w:szCs w:val="20"/>
        </w:rPr>
        <w:t xml:space="preserve">a) </w:t>
      </w:r>
      <w:r>
        <w:rPr>
          <w:rFonts w:ascii="Arial" w:hAnsi="Arial" w:cs="Arial"/>
          <w:bCs/>
          <w:sz w:val="20"/>
          <w:szCs w:val="20"/>
        </w:rPr>
        <w:t>Empatia</w:t>
      </w:r>
      <w:r w:rsidRPr="005352FE">
        <w:rPr>
          <w:rFonts w:ascii="Arial" w:hAnsi="Arial" w:cs="Arial"/>
          <w:bCs/>
          <w:sz w:val="20"/>
          <w:szCs w:val="20"/>
        </w:rPr>
        <w:t>.</w:t>
      </w:r>
    </w:p>
    <w:p w14:paraId="545FBD89" w14:textId="2B90C105" w:rsidR="005352FE" w:rsidRPr="005352FE" w:rsidRDefault="005352FE" w:rsidP="005352FE">
      <w:pPr>
        <w:spacing w:after="0"/>
        <w:ind w:left="-1021"/>
        <w:jc w:val="both"/>
        <w:rPr>
          <w:rFonts w:ascii="Arial" w:hAnsi="Arial" w:cs="Arial"/>
          <w:bCs/>
          <w:sz w:val="20"/>
          <w:szCs w:val="20"/>
        </w:rPr>
      </w:pPr>
      <w:r w:rsidRPr="005352FE">
        <w:rPr>
          <w:rFonts w:ascii="Arial" w:hAnsi="Arial" w:cs="Arial"/>
          <w:bCs/>
          <w:sz w:val="20"/>
          <w:szCs w:val="20"/>
        </w:rPr>
        <w:t xml:space="preserve">b) </w:t>
      </w:r>
      <w:r>
        <w:rPr>
          <w:rFonts w:ascii="Arial" w:hAnsi="Arial" w:cs="Arial"/>
          <w:bCs/>
          <w:sz w:val="20"/>
          <w:szCs w:val="20"/>
        </w:rPr>
        <w:t>Responsabilidade Social</w:t>
      </w:r>
      <w:r w:rsidRPr="005352FE">
        <w:rPr>
          <w:rFonts w:ascii="Arial" w:hAnsi="Arial" w:cs="Arial"/>
          <w:bCs/>
          <w:sz w:val="20"/>
          <w:szCs w:val="20"/>
        </w:rPr>
        <w:t>.</w:t>
      </w:r>
    </w:p>
    <w:p w14:paraId="77F72415" w14:textId="014B1240" w:rsidR="005352FE" w:rsidRPr="005352FE" w:rsidRDefault="005352FE" w:rsidP="005352FE">
      <w:pPr>
        <w:spacing w:after="0"/>
        <w:ind w:left="-1021"/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5352FE">
        <w:rPr>
          <w:rFonts w:ascii="Arial" w:hAnsi="Arial" w:cs="Arial"/>
          <w:bCs/>
          <w:color w:val="FF0000"/>
          <w:sz w:val="20"/>
          <w:szCs w:val="20"/>
        </w:rPr>
        <w:t xml:space="preserve">c) </w:t>
      </w:r>
      <w:r w:rsidRPr="005352FE">
        <w:rPr>
          <w:rFonts w:ascii="Arial" w:hAnsi="Arial" w:cs="Arial"/>
          <w:bCs/>
          <w:color w:val="FF0000"/>
          <w:sz w:val="20"/>
          <w:szCs w:val="20"/>
        </w:rPr>
        <w:t>S</w:t>
      </w:r>
      <w:r w:rsidRPr="005352FE">
        <w:rPr>
          <w:rFonts w:ascii="Arial" w:hAnsi="Arial" w:cs="Arial"/>
          <w:bCs/>
          <w:color w:val="FF0000"/>
          <w:sz w:val="20"/>
          <w:szCs w:val="20"/>
        </w:rPr>
        <w:t>egregação.</w:t>
      </w:r>
    </w:p>
    <w:p w14:paraId="416F9992" w14:textId="1C5F58F1" w:rsidR="005352FE" w:rsidRPr="005352FE" w:rsidRDefault="005352FE" w:rsidP="005352FE">
      <w:pPr>
        <w:spacing w:after="0"/>
        <w:ind w:left="-1021"/>
        <w:jc w:val="both"/>
        <w:rPr>
          <w:rFonts w:ascii="Arial" w:hAnsi="Arial" w:cs="Arial"/>
          <w:bCs/>
          <w:sz w:val="20"/>
          <w:szCs w:val="20"/>
        </w:rPr>
      </w:pPr>
      <w:r w:rsidRPr="005352FE">
        <w:rPr>
          <w:rFonts w:ascii="Arial" w:hAnsi="Arial" w:cs="Arial"/>
          <w:bCs/>
          <w:sz w:val="20"/>
          <w:szCs w:val="20"/>
        </w:rPr>
        <w:t xml:space="preserve">d) </w:t>
      </w:r>
      <w:r>
        <w:rPr>
          <w:rFonts w:ascii="Arial" w:hAnsi="Arial" w:cs="Arial"/>
          <w:bCs/>
          <w:sz w:val="20"/>
          <w:szCs w:val="20"/>
        </w:rPr>
        <w:t>H</w:t>
      </w:r>
      <w:r w:rsidRPr="005352FE">
        <w:rPr>
          <w:rFonts w:ascii="Arial" w:hAnsi="Arial" w:cs="Arial"/>
          <w:bCs/>
          <w:sz w:val="20"/>
          <w:szCs w:val="20"/>
        </w:rPr>
        <w:t>omofobia.</w:t>
      </w:r>
      <w:r w:rsidR="00C2198D" w:rsidRPr="005352FE">
        <w:rPr>
          <w:rFonts w:ascii="Arial" w:hAnsi="Arial" w:cs="Arial"/>
          <w:bCs/>
          <w:sz w:val="20"/>
          <w:szCs w:val="20"/>
        </w:rPr>
        <w:t xml:space="preserve"> </w:t>
      </w:r>
    </w:p>
    <w:p w14:paraId="0C2143B6" w14:textId="77777777" w:rsidR="005352FE" w:rsidRDefault="005352FE" w:rsidP="00C80733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38DD68D7" w14:textId="1499D2AD" w:rsidR="00C80733" w:rsidRPr="00C80733" w:rsidRDefault="005352FE" w:rsidP="00C80733">
      <w:pPr>
        <w:ind w:left="-1020"/>
        <w:jc w:val="both"/>
        <w:rPr>
          <w:rFonts w:ascii="Arial" w:hAnsi="Arial" w:cs="Arial"/>
          <w:sz w:val="20"/>
          <w:szCs w:val="20"/>
        </w:rPr>
      </w:pPr>
      <w:r w:rsidRPr="005352FE">
        <w:rPr>
          <w:rFonts w:ascii="Arial" w:hAnsi="Arial" w:cs="Arial"/>
          <w:b/>
          <w:bCs/>
          <w:sz w:val="20"/>
          <w:szCs w:val="20"/>
        </w:rPr>
        <w:lastRenderedPageBreak/>
        <w:t>04.</w:t>
      </w:r>
      <w:r>
        <w:rPr>
          <w:rFonts w:ascii="Arial" w:hAnsi="Arial" w:cs="Arial"/>
          <w:sz w:val="20"/>
          <w:szCs w:val="20"/>
        </w:rPr>
        <w:t xml:space="preserve"> </w:t>
      </w:r>
      <w:r w:rsidR="00C80733" w:rsidRPr="00C80733">
        <w:rPr>
          <w:rFonts w:ascii="Arial" w:hAnsi="Arial" w:cs="Arial"/>
          <w:sz w:val="20"/>
          <w:szCs w:val="20"/>
        </w:rPr>
        <w:t xml:space="preserve">A eugenia, tal como originalmente concebida, era a aplicação de "boas práticas de melhoramento" ao aprimoramento da espécie humana. Francis </w:t>
      </w:r>
      <w:proofErr w:type="spellStart"/>
      <w:r w:rsidR="00C80733" w:rsidRPr="00C80733">
        <w:rPr>
          <w:rFonts w:ascii="Arial" w:hAnsi="Arial" w:cs="Arial"/>
          <w:sz w:val="20"/>
          <w:szCs w:val="20"/>
        </w:rPr>
        <w:t>Galton</w:t>
      </w:r>
      <w:proofErr w:type="spellEnd"/>
      <w:r w:rsidR="00C80733" w:rsidRPr="00C80733">
        <w:rPr>
          <w:rFonts w:ascii="Arial" w:hAnsi="Arial" w:cs="Arial"/>
          <w:sz w:val="20"/>
          <w:szCs w:val="20"/>
        </w:rPr>
        <w:t xml:space="preserve"> foi o primeiro a sugerir com destaque o valor da reprodução humana controlada, considerando-a produtora do aperfeiçoamento da espécie.</w:t>
      </w:r>
    </w:p>
    <w:p w14:paraId="5E16D1B3" w14:textId="45B79EAB" w:rsidR="00C80733" w:rsidRPr="00C80733" w:rsidRDefault="00C80733" w:rsidP="00C80733">
      <w:pPr>
        <w:ind w:left="-1020"/>
        <w:jc w:val="both"/>
        <w:rPr>
          <w:rFonts w:ascii="Arial" w:hAnsi="Arial" w:cs="Arial"/>
          <w:sz w:val="20"/>
          <w:szCs w:val="20"/>
        </w:rPr>
      </w:pPr>
      <w:r w:rsidRPr="00C80733">
        <w:rPr>
          <w:rFonts w:ascii="Arial" w:hAnsi="Arial" w:cs="Arial"/>
          <w:sz w:val="20"/>
          <w:szCs w:val="20"/>
        </w:rPr>
        <w:t>Um resultado da aplicação dessa teoria, disseminada a partir da segunda metade do século XIX, foi o(a)</w:t>
      </w:r>
    </w:p>
    <w:p w14:paraId="2C7795E6" w14:textId="6A2FF870" w:rsidR="00C80733" w:rsidRPr="00C80733" w:rsidRDefault="00C80733" w:rsidP="00C8073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C80733">
        <w:rPr>
          <w:rFonts w:ascii="Arial" w:hAnsi="Arial" w:cs="Arial"/>
          <w:sz w:val="20"/>
          <w:szCs w:val="20"/>
        </w:rPr>
        <w:t>aprovação de medidas de inclusão social.</w:t>
      </w:r>
    </w:p>
    <w:p w14:paraId="02BE522E" w14:textId="340BEFFF" w:rsidR="00C80733" w:rsidRPr="00C80733" w:rsidRDefault="00C80733" w:rsidP="00C8073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C80733">
        <w:rPr>
          <w:rFonts w:ascii="Arial" w:hAnsi="Arial" w:cs="Arial"/>
          <w:sz w:val="20"/>
          <w:szCs w:val="20"/>
        </w:rPr>
        <w:t>adoção de crianças com diferentes características físicas.</w:t>
      </w:r>
    </w:p>
    <w:p w14:paraId="5A6355F9" w14:textId="38EE8F1C" w:rsidR="00C80733" w:rsidRPr="00C80733" w:rsidRDefault="00C80733" w:rsidP="00C8073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C80733">
        <w:rPr>
          <w:rFonts w:ascii="Arial" w:hAnsi="Arial" w:cs="Arial"/>
          <w:sz w:val="20"/>
          <w:szCs w:val="20"/>
        </w:rPr>
        <w:t>estabelecimento de legislação que combatia as divisões sociais.</w:t>
      </w:r>
    </w:p>
    <w:p w14:paraId="22B99C8D" w14:textId="77777777" w:rsidR="00C80733" w:rsidRPr="002B2A92" w:rsidRDefault="00C80733" w:rsidP="00C8073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FF0000"/>
          <w:sz w:val="20"/>
          <w:szCs w:val="20"/>
        </w:rPr>
      </w:pPr>
      <w:r w:rsidRPr="002B2A92">
        <w:rPr>
          <w:rFonts w:ascii="Arial" w:hAnsi="Arial" w:cs="Arial"/>
          <w:color w:val="FF0000"/>
          <w:sz w:val="20"/>
          <w:szCs w:val="20"/>
        </w:rPr>
        <w:t>prisão e esterilização de pessoas com características consideradas inferiores.</w:t>
      </w:r>
    </w:p>
    <w:p w14:paraId="15B787F5" w14:textId="36E5A361" w:rsidR="000517CE" w:rsidRPr="00C80733" w:rsidRDefault="00C80733" w:rsidP="00C8073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C80733">
        <w:rPr>
          <w:rFonts w:ascii="Arial" w:hAnsi="Arial" w:cs="Arial"/>
          <w:sz w:val="20"/>
          <w:szCs w:val="20"/>
        </w:rPr>
        <w:t>desenvolvimento de próteses que possibilitavam a reabilitação de pessoas deficientes.</w:t>
      </w:r>
    </w:p>
    <w:p w14:paraId="105F382B" w14:textId="77777777" w:rsidR="000517CE" w:rsidRDefault="000517CE" w:rsidP="005352FE">
      <w:pPr>
        <w:jc w:val="both"/>
        <w:rPr>
          <w:rFonts w:ascii="Arial" w:hAnsi="Arial" w:cs="Arial"/>
          <w:sz w:val="20"/>
          <w:szCs w:val="20"/>
        </w:rPr>
      </w:pPr>
    </w:p>
    <w:p w14:paraId="7DA442AE" w14:textId="77777777" w:rsidR="00B621A3" w:rsidRDefault="000517CE" w:rsidP="00B621A3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="00B621A3">
        <w:rPr>
          <w:rFonts w:ascii="Arial" w:hAnsi="Arial" w:cs="Arial"/>
          <w:sz w:val="20"/>
          <w:szCs w:val="20"/>
        </w:rPr>
        <w:t xml:space="preserve"> </w:t>
      </w:r>
      <w:r w:rsidR="00B621A3" w:rsidRPr="00B621A3">
        <w:rPr>
          <w:rFonts w:ascii="Arial" w:hAnsi="Arial" w:cs="Arial"/>
          <w:sz w:val="20"/>
          <w:szCs w:val="20"/>
        </w:rPr>
        <w:t xml:space="preserve">A luta contra o racismo, no Brasil, tomou um rumo contrário ao imaginário nacional e ao consenso científico, formado a partir dos anos 1930. Por um lado, o Movimento Negro Unificado, assim como as demais organizações negras, priorizaram em sua luta a desmistificação do credo da democracia racial, negando o caráter cordial das relações raciais e afirmando que, no Brasil, o racismo está entranhado nas relações sociais. O movimento aprofundou, por outro lado, sua política de construção de identidade racial, chamando de “negros” todos aqueles com alguma ascendência africana, e não apenas os “pretos”. </w:t>
      </w:r>
    </w:p>
    <w:p w14:paraId="6E6226C9" w14:textId="77777777" w:rsidR="00B621A3" w:rsidRDefault="00B621A3" w:rsidP="00B621A3">
      <w:pPr>
        <w:ind w:left="-1020"/>
        <w:jc w:val="right"/>
        <w:rPr>
          <w:rFonts w:ascii="Arial" w:hAnsi="Arial" w:cs="Arial"/>
          <w:sz w:val="20"/>
          <w:szCs w:val="20"/>
        </w:rPr>
      </w:pPr>
      <w:r w:rsidRPr="00B621A3">
        <w:rPr>
          <w:rFonts w:ascii="Arial" w:hAnsi="Arial" w:cs="Arial"/>
          <w:sz w:val="20"/>
          <w:szCs w:val="20"/>
        </w:rPr>
        <w:t xml:space="preserve">GUIMARÃES, A. S. A. Classes, raças e democracia. São Paulo: Editora 34, 2012. </w:t>
      </w:r>
    </w:p>
    <w:p w14:paraId="328A48E4" w14:textId="77777777" w:rsidR="00B621A3" w:rsidRDefault="00B621A3" w:rsidP="00B621A3">
      <w:pPr>
        <w:ind w:left="-1020"/>
        <w:jc w:val="both"/>
        <w:rPr>
          <w:rFonts w:ascii="Arial" w:hAnsi="Arial" w:cs="Arial"/>
          <w:sz w:val="20"/>
          <w:szCs w:val="20"/>
        </w:rPr>
      </w:pPr>
      <w:r w:rsidRPr="00B621A3">
        <w:rPr>
          <w:rFonts w:ascii="Arial" w:hAnsi="Arial" w:cs="Arial"/>
          <w:sz w:val="20"/>
          <w:szCs w:val="20"/>
        </w:rPr>
        <w:t>A estratégia utilizada por esse movimento tinha como objetivo</w:t>
      </w:r>
    </w:p>
    <w:p w14:paraId="161A0CBF" w14:textId="77777777" w:rsidR="00B621A3" w:rsidRDefault="00B621A3" w:rsidP="00B621A3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B621A3">
        <w:rPr>
          <w:rFonts w:ascii="Arial" w:hAnsi="Arial" w:cs="Arial"/>
          <w:sz w:val="20"/>
          <w:szCs w:val="20"/>
        </w:rPr>
        <w:t>) Eliminar privilégios de classe.</w:t>
      </w:r>
    </w:p>
    <w:p w14:paraId="059965E9" w14:textId="77777777" w:rsidR="00B621A3" w:rsidRDefault="00B621A3" w:rsidP="00B621A3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B621A3">
        <w:rPr>
          <w:rFonts w:ascii="Arial" w:hAnsi="Arial" w:cs="Arial"/>
          <w:sz w:val="20"/>
          <w:szCs w:val="20"/>
        </w:rPr>
        <w:t>) Alterar injustiças econômicas.</w:t>
      </w:r>
    </w:p>
    <w:p w14:paraId="5973429A" w14:textId="77777777" w:rsidR="00B621A3" w:rsidRPr="00B621A3" w:rsidRDefault="00B621A3" w:rsidP="00B621A3">
      <w:pPr>
        <w:spacing w:after="0"/>
        <w:ind w:left="-1021"/>
        <w:jc w:val="both"/>
        <w:rPr>
          <w:rFonts w:ascii="Arial" w:hAnsi="Arial" w:cs="Arial"/>
          <w:color w:val="FF0000"/>
          <w:sz w:val="20"/>
          <w:szCs w:val="20"/>
        </w:rPr>
      </w:pPr>
      <w:r w:rsidRPr="00B621A3">
        <w:rPr>
          <w:rFonts w:ascii="Arial" w:hAnsi="Arial" w:cs="Arial"/>
          <w:color w:val="FF0000"/>
          <w:sz w:val="20"/>
          <w:szCs w:val="20"/>
        </w:rPr>
        <w:t>c</w:t>
      </w:r>
      <w:r w:rsidRPr="00B621A3">
        <w:rPr>
          <w:rFonts w:ascii="Arial" w:hAnsi="Arial" w:cs="Arial"/>
          <w:color w:val="FF0000"/>
          <w:sz w:val="20"/>
          <w:szCs w:val="20"/>
        </w:rPr>
        <w:t>) Combater discriminações étnicas.</w:t>
      </w:r>
    </w:p>
    <w:p w14:paraId="1144AE57" w14:textId="77777777" w:rsidR="00B621A3" w:rsidRDefault="00B621A3" w:rsidP="00B621A3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B621A3">
        <w:rPr>
          <w:rFonts w:ascii="Arial" w:hAnsi="Arial" w:cs="Arial"/>
          <w:sz w:val="20"/>
          <w:szCs w:val="20"/>
        </w:rPr>
        <w:t>) Identificar preconceitos religiosos.</w:t>
      </w:r>
    </w:p>
    <w:p w14:paraId="50B80AEE" w14:textId="0424C275" w:rsidR="00B621A3" w:rsidRPr="00B621A3" w:rsidRDefault="00B621A3" w:rsidP="00B621A3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B621A3">
        <w:rPr>
          <w:rFonts w:ascii="Arial" w:hAnsi="Arial" w:cs="Arial"/>
          <w:sz w:val="20"/>
          <w:szCs w:val="20"/>
        </w:rPr>
        <w:t>) Reduzir as desigualdades culturais.</w:t>
      </w:r>
    </w:p>
    <w:p w14:paraId="4D334CAC" w14:textId="3F882567" w:rsidR="000517CE" w:rsidRDefault="000517CE" w:rsidP="00B621A3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11C9DE09" w14:textId="77777777" w:rsidR="007F33DB" w:rsidRDefault="000517CE" w:rsidP="007F33DB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="007F33DB" w:rsidRPr="007F33DB">
        <w:rPr>
          <w:rFonts w:ascii="Arial" w:hAnsi="Arial" w:cs="Arial"/>
          <w:sz w:val="20"/>
          <w:szCs w:val="20"/>
        </w:rPr>
        <w:t xml:space="preserve">Na segunda metade do Século XIX, a capoeira era uma marca da tradição rebelde da população trabalhadora urbana na maior cidade do Império do Brasil, que reunia escravos e livres, brasileiros e imigrantes, jovens e adultos, negros e brancos. O que mais os unia era pertencer aos porões da sociedade, e na última escala do piso social estavam os escravos africanos. </w:t>
      </w:r>
    </w:p>
    <w:p w14:paraId="509A4519" w14:textId="4959B6E2" w:rsidR="007F33DB" w:rsidRDefault="007F33DB" w:rsidP="007F33DB">
      <w:pPr>
        <w:ind w:left="-1077"/>
        <w:jc w:val="right"/>
        <w:rPr>
          <w:rFonts w:ascii="Arial" w:hAnsi="Arial" w:cs="Arial"/>
          <w:sz w:val="20"/>
          <w:szCs w:val="20"/>
        </w:rPr>
      </w:pPr>
      <w:r w:rsidRPr="007F33DB">
        <w:rPr>
          <w:rFonts w:ascii="Arial" w:hAnsi="Arial" w:cs="Arial"/>
          <w:sz w:val="20"/>
          <w:szCs w:val="20"/>
        </w:rPr>
        <w:t xml:space="preserve">SOARES, C. E. L. Capoeira mata um. In: FIGUEIREDO, L. História do Brasil para ocupados. Rio de Janeiro: Casa da Palavra, 2013. </w:t>
      </w:r>
    </w:p>
    <w:p w14:paraId="0D3FD1DD" w14:textId="0857C242" w:rsidR="007F33DB" w:rsidRPr="007F33DB" w:rsidRDefault="007F33DB" w:rsidP="007F33DB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3DB">
        <w:rPr>
          <w:rFonts w:ascii="Arial" w:hAnsi="Arial" w:cs="Arial"/>
          <w:sz w:val="20"/>
          <w:szCs w:val="20"/>
        </w:rPr>
        <w:t>De acordo com o texto, um fator que contribuiu para a construção da tradição mencionada foi a</w:t>
      </w:r>
      <w:r>
        <w:rPr>
          <w:rFonts w:ascii="Arial" w:hAnsi="Arial" w:cs="Arial"/>
          <w:sz w:val="20"/>
          <w:szCs w:val="20"/>
        </w:rPr>
        <w:t>:</w:t>
      </w:r>
    </w:p>
    <w:p w14:paraId="6462D23E" w14:textId="77777777" w:rsidR="007F33DB" w:rsidRPr="007F33DB" w:rsidRDefault="007F33DB" w:rsidP="007F33DB">
      <w:pPr>
        <w:ind w:left="-1077"/>
        <w:rPr>
          <w:rFonts w:ascii="Arial" w:hAnsi="Arial" w:cs="Arial"/>
          <w:sz w:val="20"/>
          <w:szCs w:val="20"/>
        </w:rPr>
      </w:pPr>
    </w:p>
    <w:p w14:paraId="1E046EF1" w14:textId="77777777" w:rsidR="007F33DB" w:rsidRDefault="007F33DB" w:rsidP="007F33DB">
      <w:pPr>
        <w:spacing w:after="0"/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7F33DB">
        <w:rPr>
          <w:rFonts w:ascii="Arial" w:hAnsi="Arial" w:cs="Arial"/>
          <w:sz w:val="20"/>
          <w:szCs w:val="20"/>
        </w:rPr>
        <w:t>) Elitização de ritos católicos.</w:t>
      </w:r>
    </w:p>
    <w:p w14:paraId="192B73DC" w14:textId="77777777" w:rsidR="007F33DB" w:rsidRDefault="007F33DB" w:rsidP="007F33DB">
      <w:pPr>
        <w:spacing w:after="0"/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7F33DB">
        <w:rPr>
          <w:rFonts w:ascii="Arial" w:hAnsi="Arial" w:cs="Arial"/>
          <w:sz w:val="20"/>
          <w:szCs w:val="20"/>
        </w:rPr>
        <w:t>) Desorganização da vida rural.</w:t>
      </w:r>
    </w:p>
    <w:p w14:paraId="011ABA8E" w14:textId="77777777" w:rsidR="007F33DB" w:rsidRDefault="007F33DB" w:rsidP="007F33DB">
      <w:pPr>
        <w:spacing w:after="0"/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7F33DB">
        <w:rPr>
          <w:rFonts w:ascii="Arial" w:hAnsi="Arial" w:cs="Arial"/>
          <w:sz w:val="20"/>
          <w:szCs w:val="20"/>
        </w:rPr>
        <w:t>) Redução da desigualdade racial.</w:t>
      </w:r>
    </w:p>
    <w:p w14:paraId="6693F15F" w14:textId="77777777" w:rsidR="007F33DB" w:rsidRDefault="007F33DB" w:rsidP="007F33DB">
      <w:pPr>
        <w:spacing w:after="0"/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7F33DB">
        <w:rPr>
          <w:rFonts w:ascii="Arial" w:hAnsi="Arial" w:cs="Arial"/>
          <w:sz w:val="20"/>
          <w:szCs w:val="20"/>
        </w:rPr>
        <w:t>) Mercantilização da cultura popular.</w:t>
      </w:r>
    </w:p>
    <w:p w14:paraId="4873EDB5" w14:textId="1DDBA5D6" w:rsidR="00507F54" w:rsidRDefault="007F33DB" w:rsidP="007F33DB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7F33DB">
        <w:rPr>
          <w:rFonts w:ascii="Arial" w:hAnsi="Arial" w:cs="Arial"/>
          <w:color w:val="FF0000"/>
          <w:sz w:val="20"/>
          <w:szCs w:val="20"/>
        </w:rPr>
        <w:t>e</w:t>
      </w:r>
      <w:r w:rsidRPr="007F33DB">
        <w:rPr>
          <w:rFonts w:ascii="Arial" w:hAnsi="Arial" w:cs="Arial"/>
          <w:color w:val="FF0000"/>
          <w:sz w:val="20"/>
          <w:szCs w:val="20"/>
        </w:rPr>
        <w:t>) Diversificação dos grupos participantes</w:t>
      </w:r>
      <w:r w:rsidRPr="007F33DB">
        <w:rPr>
          <w:rFonts w:ascii="Arial" w:hAnsi="Arial" w:cs="Arial"/>
          <w:sz w:val="20"/>
          <w:szCs w:val="20"/>
        </w:rPr>
        <w:t>.</w:t>
      </w:r>
    </w:p>
    <w:p w14:paraId="0E75B1E0" w14:textId="77777777" w:rsidR="007F33DB" w:rsidRPr="00507F54" w:rsidRDefault="007F33DB" w:rsidP="007F33DB">
      <w:pPr>
        <w:spacing w:after="0"/>
        <w:ind w:left="-1077"/>
        <w:rPr>
          <w:rFonts w:ascii="Arial" w:hAnsi="Arial" w:cs="Arial"/>
          <w:sz w:val="20"/>
          <w:szCs w:val="20"/>
        </w:rPr>
      </w:pPr>
    </w:p>
    <w:p w14:paraId="509D38E6" w14:textId="77777777" w:rsidR="00785670" w:rsidRPr="00785670" w:rsidRDefault="00507F54" w:rsidP="00785670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="00785670" w:rsidRPr="00785670">
        <w:rPr>
          <w:rFonts w:ascii="Arial" w:hAnsi="Arial" w:cs="Arial"/>
          <w:color w:val="000000"/>
          <w:sz w:val="20"/>
          <w:szCs w:val="20"/>
        </w:rPr>
        <w:t>Sobre o racismo, ou o conceito de raça é correto afirmar que:</w:t>
      </w:r>
    </w:p>
    <w:p w14:paraId="278E5431" w14:textId="02AD8C83" w:rsidR="00785670" w:rsidRPr="00785670" w:rsidRDefault="00785670" w:rsidP="00785670">
      <w:pPr>
        <w:spacing w:after="0"/>
        <w:ind w:left="-1077"/>
        <w:jc w:val="both"/>
        <w:rPr>
          <w:rFonts w:ascii="Arial" w:hAnsi="Arial" w:cs="Arial"/>
          <w:color w:val="FF0000"/>
          <w:sz w:val="20"/>
          <w:szCs w:val="20"/>
        </w:rPr>
      </w:pPr>
      <w:r w:rsidRPr="00785670">
        <w:rPr>
          <w:rFonts w:ascii="Arial" w:hAnsi="Arial" w:cs="Arial"/>
          <w:color w:val="FF0000"/>
          <w:sz w:val="20"/>
          <w:szCs w:val="20"/>
        </w:rPr>
        <w:t>a) Ninguém nasce racista, racismo ou o conceito de raça, é um conceito construído</w:t>
      </w:r>
      <w:r w:rsidRPr="00785670">
        <w:rPr>
          <w:rFonts w:ascii="Arial" w:hAnsi="Arial" w:cs="Arial"/>
          <w:color w:val="FF0000"/>
          <w:sz w:val="20"/>
          <w:szCs w:val="20"/>
        </w:rPr>
        <w:t xml:space="preserve"> </w:t>
      </w:r>
      <w:r w:rsidRPr="00785670">
        <w:rPr>
          <w:rFonts w:ascii="Arial" w:hAnsi="Arial" w:cs="Arial"/>
          <w:color w:val="FF0000"/>
          <w:sz w:val="20"/>
          <w:szCs w:val="20"/>
        </w:rPr>
        <w:t>socialmente.</w:t>
      </w:r>
    </w:p>
    <w:p w14:paraId="3DBEFAAF" w14:textId="71478822" w:rsidR="00785670" w:rsidRPr="00785670" w:rsidRDefault="00785670" w:rsidP="00785670">
      <w:pPr>
        <w:spacing w:after="0"/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785670">
        <w:rPr>
          <w:rFonts w:ascii="Arial" w:hAnsi="Arial" w:cs="Arial"/>
          <w:color w:val="000000"/>
          <w:sz w:val="20"/>
          <w:szCs w:val="20"/>
        </w:rPr>
        <w:t>b) O racismo só se manifesta em adultos, pois, estes já possuem o discernimento de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85670">
        <w:rPr>
          <w:rFonts w:ascii="Arial" w:hAnsi="Arial" w:cs="Arial"/>
          <w:color w:val="000000"/>
          <w:sz w:val="20"/>
          <w:szCs w:val="20"/>
        </w:rPr>
        <w:t>reconhecer as diferenças étnicas.</w:t>
      </w:r>
    </w:p>
    <w:p w14:paraId="62A3E3EA" w14:textId="77777777" w:rsidR="00785670" w:rsidRPr="00785670" w:rsidRDefault="00785670" w:rsidP="00785670">
      <w:pPr>
        <w:spacing w:after="0"/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785670">
        <w:rPr>
          <w:rFonts w:ascii="Arial" w:hAnsi="Arial" w:cs="Arial"/>
          <w:color w:val="000000"/>
          <w:sz w:val="20"/>
          <w:szCs w:val="20"/>
        </w:rPr>
        <w:t xml:space="preserve">c) O racismo, ou o conceito de raça sempre esteve presentes </w:t>
      </w:r>
      <w:proofErr w:type="gramStart"/>
      <w:r w:rsidRPr="00785670">
        <w:rPr>
          <w:rFonts w:ascii="Arial" w:hAnsi="Arial" w:cs="Arial"/>
          <w:color w:val="000000"/>
          <w:sz w:val="20"/>
          <w:szCs w:val="20"/>
        </w:rPr>
        <w:t>na sociedades antigas</w:t>
      </w:r>
      <w:proofErr w:type="gramEnd"/>
      <w:r w:rsidRPr="00785670">
        <w:rPr>
          <w:rFonts w:ascii="Arial" w:hAnsi="Arial" w:cs="Arial"/>
          <w:color w:val="000000"/>
          <w:sz w:val="20"/>
          <w:szCs w:val="20"/>
        </w:rPr>
        <w:t>.</w:t>
      </w:r>
    </w:p>
    <w:p w14:paraId="6778A949" w14:textId="54FF8590" w:rsidR="00785670" w:rsidRPr="00785670" w:rsidRDefault="00785670" w:rsidP="00785670">
      <w:pPr>
        <w:spacing w:after="0"/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785670">
        <w:rPr>
          <w:rFonts w:ascii="Arial" w:hAnsi="Arial" w:cs="Arial"/>
          <w:color w:val="000000"/>
          <w:sz w:val="20"/>
          <w:szCs w:val="20"/>
        </w:rPr>
        <w:t xml:space="preserve">d) As pessoas nascem racistas, pois </w:t>
      </w:r>
      <w:proofErr w:type="gramStart"/>
      <w:r w:rsidRPr="00785670">
        <w:rPr>
          <w:rFonts w:ascii="Arial" w:hAnsi="Arial" w:cs="Arial"/>
          <w:color w:val="000000"/>
          <w:sz w:val="20"/>
          <w:szCs w:val="20"/>
        </w:rPr>
        <w:t>cada uma pertence</w:t>
      </w:r>
      <w:proofErr w:type="gramEnd"/>
      <w:r w:rsidRPr="00785670">
        <w:rPr>
          <w:rFonts w:ascii="Arial" w:hAnsi="Arial" w:cs="Arial"/>
          <w:color w:val="000000"/>
          <w:sz w:val="20"/>
          <w:szCs w:val="20"/>
        </w:rPr>
        <w:t xml:space="preserve"> a uma raça, que é hereditária, faz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85670">
        <w:rPr>
          <w:rFonts w:ascii="Arial" w:hAnsi="Arial" w:cs="Arial"/>
          <w:color w:val="000000"/>
          <w:sz w:val="20"/>
          <w:szCs w:val="20"/>
        </w:rPr>
        <w:t>parte de seu código genético.</w:t>
      </w:r>
    </w:p>
    <w:p w14:paraId="16C2FED0" w14:textId="2F31F2EB" w:rsidR="00507F54" w:rsidRPr="00785670" w:rsidRDefault="00785670" w:rsidP="00785670">
      <w:pPr>
        <w:spacing w:after="0"/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785670">
        <w:rPr>
          <w:rFonts w:ascii="Arial" w:hAnsi="Arial" w:cs="Arial"/>
          <w:color w:val="000000"/>
          <w:sz w:val="20"/>
          <w:szCs w:val="20"/>
        </w:rPr>
        <w:t>e) Racismo, se torna um crime, quando praticado exclusivamente contra os negros, e se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85670">
        <w:rPr>
          <w:rFonts w:ascii="Arial" w:hAnsi="Arial" w:cs="Arial"/>
          <w:color w:val="000000"/>
          <w:sz w:val="20"/>
          <w:szCs w:val="20"/>
        </w:rPr>
        <w:t xml:space="preserve">manifesta na forma de agressão, que pode ser física, </w:t>
      </w:r>
      <w:proofErr w:type="gramStart"/>
      <w:r w:rsidRPr="00785670">
        <w:rPr>
          <w:rFonts w:ascii="Arial" w:hAnsi="Arial" w:cs="Arial"/>
          <w:color w:val="000000"/>
          <w:sz w:val="20"/>
          <w:szCs w:val="20"/>
        </w:rPr>
        <w:t>moral, ou psicológica</w:t>
      </w:r>
      <w:proofErr w:type="gramEnd"/>
      <w:r w:rsidRPr="00785670">
        <w:rPr>
          <w:rFonts w:ascii="Arial" w:hAnsi="Arial" w:cs="Arial"/>
          <w:color w:val="000000"/>
          <w:sz w:val="20"/>
          <w:szCs w:val="20"/>
        </w:rPr>
        <w:t>.</w:t>
      </w:r>
    </w:p>
    <w:p w14:paraId="62BFEE90" w14:textId="77777777" w:rsidR="00AD5ECC" w:rsidRDefault="00AD5ECC" w:rsidP="00507F54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64610F06" w14:textId="77777777" w:rsidR="00AD5ECC" w:rsidRDefault="00AD5ECC" w:rsidP="00507F54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236991C4" w14:textId="77777777" w:rsidR="00AD5ECC" w:rsidRDefault="00AD5ECC" w:rsidP="00507F54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27612CFC" w14:textId="77777777" w:rsidR="00AD5ECC" w:rsidRDefault="00AD5ECC" w:rsidP="00507F54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7A89142C" w14:textId="77777777" w:rsidR="00AD5ECC" w:rsidRDefault="00AD5ECC" w:rsidP="00507F54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5054177E" w14:textId="77777777" w:rsidR="00771E40" w:rsidRPr="00771E40" w:rsidRDefault="00507F54" w:rsidP="00771E40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="00771E40" w:rsidRPr="00771E40">
        <w:rPr>
          <w:rFonts w:ascii="Arial" w:hAnsi="Arial" w:cs="Arial"/>
          <w:color w:val="000000"/>
          <w:sz w:val="20"/>
          <w:szCs w:val="20"/>
        </w:rPr>
        <w:t>No que se refere ao racismo no Brasil, assinale a opção correta.</w:t>
      </w:r>
    </w:p>
    <w:p w14:paraId="6B1F6C93" w14:textId="77777777" w:rsidR="00771E40" w:rsidRDefault="00771E40" w:rsidP="00771E40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</w:p>
    <w:p w14:paraId="7E25F768" w14:textId="506FC683" w:rsidR="00771E40" w:rsidRPr="00771E40" w:rsidRDefault="00771E40" w:rsidP="00771E40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771E40">
        <w:rPr>
          <w:rFonts w:ascii="Arial" w:hAnsi="Arial" w:cs="Arial"/>
          <w:color w:val="000000"/>
          <w:sz w:val="20"/>
          <w:szCs w:val="20"/>
        </w:rPr>
        <w:t>a) Após os golpes de estado de 1964 e 1968, o mito da democracia racial continua a servir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71E40">
        <w:rPr>
          <w:rFonts w:ascii="Arial" w:hAnsi="Arial" w:cs="Arial"/>
          <w:color w:val="000000"/>
          <w:sz w:val="20"/>
          <w:szCs w:val="20"/>
        </w:rPr>
        <w:t>como ideal ou inspiração na sociedade brasileira.</w:t>
      </w:r>
    </w:p>
    <w:p w14:paraId="0ED125D0" w14:textId="28638F83" w:rsidR="00771E40" w:rsidRPr="00771E40" w:rsidRDefault="00771E40" w:rsidP="00771E40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771E40">
        <w:rPr>
          <w:rFonts w:ascii="Arial" w:hAnsi="Arial" w:cs="Arial"/>
          <w:color w:val="000000"/>
          <w:sz w:val="20"/>
          <w:szCs w:val="20"/>
        </w:rPr>
        <w:t>b) A formulação de Gilberto Freire sobre o país constituir uma democracia social foi,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71E40">
        <w:rPr>
          <w:rFonts w:ascii="Arial" w:hAnsi="Arial" w:cs="Arial"/>
          <w:color w:val="000000"/>
          <w:sz w:val="20"/>
          <w:szCs w:val="20"/>
        </w:rPr>
        <w:t>historicamente, rejeitada no Brasil.</w:t>
      </w:r>
    </w:p>
    <w:p w14:paraId="2611D99B" w14:textId="2CD3C733" w:rsidR="00771E40" w:rsidRPr="00771E40" w:rsidRDefault="00771E40" w:rsidP="00771E40">
      <w:pPr>
        <w:spacing w:after="0"/>
        <w:ind w:left="-1021"/>
        <w:jc w:val="both"/>
        <w:rPr>
          <w:rFonts w:ascii="Arial" w:hAnsi="Arial" w:cs="Arial"/>
          <w:color w:val="FF0000"/>
          <w:sz w:val="20"/>
          <w:szCs w:val="20"/>
        </w:rPr>
      </w:pPr>
      <w:r w:rsidRPr="00771E40">
        <w:rPr>
          <w:rFonts w:ascii="Arial" w:hAnsi="Arial" w:cs="Arial"/>
          <w:color w:val="FF0000"/>
          <w:sz w:val="20"/>
          <w:szCs w:val="20"/>
        </w:rPr>
        <w:t>c) Para Florestan Fernandes, o racismo mascarado desempenhou importante papel na</w:t>
      </w:r>
      <w:r w:rsidRPr="00771E40">
        <w:rPr>
          <w:rFonts w:ascii="Arial" w:hAnsi="Arial" w:cs="Arial"/>
          <w:color w:val="FF0000"/>
          <w:sz w:val="20"/>
          <w:szCs w:val="20"/>
        </w:rPr>
        <w:t xml:space="preserve"> </w:t>
      </w:r>
      <w:r w:rsidRPr="00771E40">
        <w:rPr>
          <w:rFonts w:ascii="Arial" w:hAnsi="Arial" w:cs="Arial"/>
          <w:color w:val="FF0000"/>
          <w:sz w:val="20"/>
          <w:szCs w:val="20"/>
        </w:rPr>
        <w:t>manutenção das desigualdades na sociedade brasileira.</w:t>
      </w:r>
    </w:p>
    <w:p w14:paraId="44ACCA0B" w14:textId="7EBE2BFC" w:rsidR="00771E40" w:rsidRPr="00771E40" w:rsidRDefault="00771E40" w:rsidP="00771E40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771E40">
        <w:rPr>
          <w:rFonts w:ascii="Arial" w:hAnsi="Arial" w:cs="Arial"/>
          <w:color w:val="000000"/>
          <w:sz w:val="20"/>
          <w:szCs w:val="20"/>
        </w:rPr>
        <w:t>d) A existência de mobilidade social e de abertura racial significa ausência de preconceitos 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71E40">
        <w:rPr>
          <w:rFonts w:ascii="Arial" w:hAnsi="Arial" w:cs="Arial"/>
          <w:color w:val="000000"/>
          <w:sz w:val="20"/>
          <w:szCs w:val="20"/>
        </w:rPr>
        <w:t>de discriminação, conforme Florestan Fernandes.</w:t>
      </w:r>
    </w:p>
    <w:p w14:paraId="51B6300D" w14:textId="02E61993" w:rsidR="00771E40" w:rsidRPr="00771E40" w:rsidRDefault="00771E40" w:rsidP="00771E40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771E40">
        <w:rPr>
          <w:rFonts w:ascii="Arial" w:hAnsi="Arial" w:cs="Arial"/>
          <w:color w:val="000000"/>
          <w:sz w:val="20"/>
          <w:szCs w:val="20"/>
        </w:rPr>
        <w:t>e) O racismo brasileiro deve ser lido como reação à igualdade legal entre cidadãos formais 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71E40">
        <w:rPr>
          <w:rFonts w:ascii="Arial" w:hAnsi="Arial" w:cs="Arial"/>
          <w:color w:val="000000"/>
          <w:sz w:val="20"/>
          <w:szCs w:val="20"/>
        </w:rPr>
        <w:t>informais que se instalou com o fim da escravidão.</w:t>
      </w:r>
    </w:p>
    <w:p w14:paraId="555E4F4B" w14:textId="079F104D" w:rsidR="00507F54" w:rsidRPr="00BE705C" w:rsidRDefault="00507F54" w:rsidP="00507F54">
      <w:pPr>
        <w:ind w:left="-1077"/>
        <w:rPr>
          <w:rFonts w:ascii="Arial" w:hAnsi="Arial" w:cs="Arial"/>
          <w:sz w:val="20"/>
          <w:szCs w:val="20"/>
        </w:rPr>
      </w:pPr>
    </w:p>
    <w:p w14:paraId="47CFDAE6" w14:textId="77777777" w:rsidR="003C5767" w:rsidRDefault="00507F54" w:rsidP="00986C29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3C5767" w:rsidRPr="003C5767">
        <w:rPr>
          <w:rFonts w:ascii="Arial" w:hAnsi="Arial" w:cs="Arial"/>
          <w:sz w:val="20"/>
          <w:szCs w:val="20"/>
        </w:rPr>
        <w:t>A manutenção da identidade de um grupo está relacionada com o cultivo de aspectos culturais. Algumas das formas de manutenção do construto de uma etnia são:</w:t>
      </w:r>
    </w:p>
    <w:p w14:paraId="259D9BF6" w14:textId="67306CEE" w:rsidR="003C5767" w:rsidRPr="003C5767" w:rsidRDefault="003C5767" w:rsidP="00986C29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3C5767">
        <w:rPr>
          <w:rFonts w:ascii="Arial" w:hAnsi="Arial" w:cs="Arial"/>
          <w:sz w:val="20"/>
          <w:szCs w:val="20"/>
        </w:rPr>
        <w:t>a) A gravação digital de costumes para que possam ser preservados para a posterioridade.</w:t>
      </w:r>
    </w:p>
    <w:p w14:paraId="2A74F3ED" w14:textId="77777777" w:rsidR="003C5767" w:rsidRPr="00377DC2" w:rsidRDefault="003C5767" w:rsidP="00986C29">
      <w:pPr>
        <w:spacing w:after="0"/>
        <w:ind w:left="-1077"/>
        <w:jc w:val="both"/>
        <w:rPr>
          <w:rFonts w:ascii="Arial" w:hAnsi="Arial" w:cs="Arial"/>
          <w:color w:val="FF0000"/>
          <w:sz w:val="20"/>
          <w:szCs w:val="20"/>
        </w:rPr>
      </w:pPr>
      <w:r w:rsidRPr="00377DC2">
        <w:rPr>
          <w:rFonts w:ascii="Arial" w:hAnsi="Arial" w:cs="Arial"/>
          <w:color w:val="FF0000"/>
          <w:sz w:val="20"/>
          <w:szCs w:val="20"/>
        </w:rPr>
        <w:t>b) Os costumes e as tradições, como comemorações que evocam as memórias coletivas ou reforçam mitos que constituem o arcabouço interpretativo do grupo.</w:t>
      </w:r>
    </w:p>
    <w:p w14:paraId="63BE907B" w14:textId="77777777" w:rsidR="003C5767" w:rsidRPr="003C5767" w:rsidRDefault="003C5767" w:rsidP="00986C29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3C5767">
        <w:rPr>
          <w:rFonts w:ascii="Arial" w:hAnsi="Arial" w:cs="Arial"/>
          <w:sz w:val="20"/>
          <w:szCs w:val="20"/>
        </w:rPr>
        <w:t>c) O tombamento do local de origem de uma etnia.</w:t>
      </w:r>
    </w:p>
    <w:p w14:paraId="4E7BCE27" w14:textId="26B3A1C0" w:rsidR="00E20A23" w:rsidRDefault="003C5767" w:rsidP="00986C29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3C5767">
        <w:rPr>
          <w:rFonts w:ascii="Arial" w:hAnsi="Arial" w:cs="Arial"/>
          <w:sz w:val="20"/>
          <w:szCs w:val="20"/>
        </w:rPr>
        <w:t xml:space="preserve">d) A popularização e a comercialização das características culturais e dos símbolos de uma etnia. Isso pode ser observado no comércio de produtos artesanais específicos de uma etnia, como as bonecas </w:t>
      </w:r>
      <w:proofErr w:type="spellStart"/>
      <w:r w:rsidRPr="003C5767">
        <w:rPr>
          <w:rFonts w:ascii="Arial" w:hAnsi="Arial" w:cs="Arial"/>
          <w:sz w:val="20"/>
          <w:szCs w:val="20"/>
        </w:rPr>
        <w:t>Karajás</w:t>
      </w:r>
      <w:proofErr w:type="spellEnd"/>
      <w:r w:rsidRPr="003C5767">
        <w:rPr>
          <w:rFonts w:ascii="Arial" w:hAnsi="Arial" w:cs="Arial"/>
          <w:sz w:val="20"/>
          <w:szCs w:val="20"/>
        </w:rPr>
        <w:t>.</w:t>
      </w:r>
    </w:p>
    <w:p w14:paraId="5450F9D2" w14:textId="418CDA89" w:rsidR="00FB0F1C" w:rsidRDefault="00FB0F1C" w:rsidP="00986C29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</w:p>
    <w:p w14:paraId="6D8FAC51" w14:textId="64C332D4" w:rsidR="00FB0F1C" w:rsidRPr="00FB0F1C" w:rsidRDefault="00FB0F1C" w:rsidP="00986C29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FB0F1C">
        <w:rPr>
          <w:rFonts w:ascii="Arial" w:hAnsi="Arial" w:cs="Arial"/>
          <w:b/>
          <w:bCs/>
          <w:sz w:val="20"/>
          <w:szCs w:val="20"/>
        </w:rPr>
        <w:t>10.</w:t>
      </w:r>
      <w:r w:rsidRPr="00FB0F1C">
        <w:t xml:space="preserve"> </w:t>
      </w:r>
      <w:r w:rsidRPr="00FB0F1C">
        <w:rPr>
          <w:rFonts w:ascii="Arial" w:hAnsi="Arial" w:cs="Arial"/>
          <w:sz w:val="20"/>
          <w:szCs w:val="20"/>
        </w:rPr>
        <w:t xml:space="preserve">Ao final do século passado, a dominação e a espoliação assumiam características novas nas áreas partilhadas e </w:t>
      </w:r>
      <w:proofErr w:type="spellStart"/>
      <w:r w:rsidRPr="00FB0F1C">
        <w:rPr>
          <w:rFonts w:ascii="Arial" w:hAnsi="Arial" w:cs="Arial"/>
          <w:sz w:val="20"/>
          <w:szCs w:val="20"/>
        </w:rPr>
        <w:t>neocolonizadas</w:t>
      </w:r>
      <w:proofErr w:type="spellEnd"/>
      <w:r w:rsidRPr="00FB0F1C">
        <w:rPr>
          <w:rFonts w:ascii="Arial" w:hAnsi="Arial" w:cs="Arial"/>
          <w:sz w:val="20"/>
          <w:szCs w:val="20"/>
        </w:rPr>
        <w:t>. A crença no progresso, o darwinismo social e a pretensa superioridade do homem branco marcavam o auge da hegemonia europeia. Assinale a alternativa que encerra, no plano ideológico, certo esforço para justificar interesses imperialistas.</w:t>
      </w:r>
    </w:p>
    <w:p w14:paraId="3BD2A180" w14:textId="77777777" w:rsidR="00FB0F1C" w:rsidRPr="00FB0F1C" w:rsidRDefault="00FB0F1C" w:rsidP="00986C29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</w:p>
    <w:p w14:paraId="1A8A91EE" w14:textId="77777777" w:rsidR="00FB0F1C" w:rsidRPr="00FB0F1C" w:rsidRDefault="00FB0F1C" w:rsidP="00986C29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FB0F1C">
        <w:rPr>
          <w:rFonts w:ascii="Arial" w:hAnsi="Arial" w:cs="Arial"/>
          <w:sz w:val="20"/>
          <w:szCs w:val="20"/>
        </w:rPr>
        <w:t>a) A humilhação sofrida pela China, durante um século e meio, é algo inimaginável para os ocidentais.</w:t>
      </w:r>
    </w:p>
    <w:p w14:paraId="510D168D" w14:textId="77777777" w:rsidR="00FB0F1C" w:rsidRPr="00FB0F1C" w:rsidRDefault="00FB0F1C" w:rsidP="00986C29">
      <w:pPr>
        <w:spacing w:after="0"/>
        <w:ind w:left="-1077"/>
        <w:jc w:val="both"/>
        <w:rPr>
          <w:rFonts w:ascii="Arial" w:hAnsi="Arial" w:cs="Arial"/>
          <w:color w:val="FF0000"/>
          <w:sz w:val="20"/>
          <w:szCs w:val="20"/>
        </w:rPr>
      </w:pPr>
      <w:r w:rsidRPr="00FB0F1C">
        <w:rPr>
          <w:rFonts w:ascii="Arial" w:hAnsi="Arial" w:cs="Arial"/>
          <w:color w:val="FF0000"/>
          <w:sz w:val="20"/>
          <w:szCs w:val="20"/>
        </w:rPr>
        <w:t>b) A civilização deve ser imposta aos países e raças onde ela não pode nascer espontaneamente.</w:t>
      </w:r>
    </w:p>
    <w:p w14:paraId="7E26F6CF" w14:textId="77777777" w:rsidR="00FB0F1C" w:rsidRPr="00FB0F1C" w:rsidRDefault="00FB0F1C" w:rsidP="00986C29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FB0F1C">
        <w:rPr>
          <w:rFonts w:ascii="Arial" w:hAnsi="Arial" w:cs="Arial"/>
          <w:sz w:val="20"/>
          <w:szCs w:val="20"/>
        </w:rPr>
        <w:t xml:space="preserve">c) A invasão de tecidos de algodão do </w:t>
      </w:r>
      <w:proofErr w:type="spellStart"/>
      <w:r w:rsidRPr="00FB0F1C">
        <w:rPr>
          <w:rFonts w:ascii="Arial" w:hAnsi="Arial" w:cs="Arial"/>
          <w:sz w:val="20"/>
          <w:szCs w:val="20"/>
        </w:rPr>
        <w:t>Lancashire</w:t>
      </w:r>
      <w:proofErr w:type="spellEnd"/>
      <w:r w:rsidRPr="00FB0F1C">
        <w:rPr>
          <w:rFonts w:ascii="Arial" w:hAnsi="Arial" w:cs="Arial"/>
          <w:sz w:val="20"/>
          <w:szCs w:val="20"/>
        </w:rPr>
        <w:t xml:space="preserve"> desferiu sério golpe no artesanato indiano.</w:t>
      </w:r>
    </w:p>
    <w:p w14:paraId="37D7705D" w14:textId="77777777" w:rsidR="00FB0F1C" w:rsidRPr="00FB0F1C" w:rsidRDefault="00FB0F1C" w:rsidP="00986C29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FB0F1C">
        <w:rPr>
          <w:rFonts w:ascii="Arial" w:hAnsi="Arial" w:cs="Arial"/>
          <w:sz w:val="20"/>
          <w:szCs w:val="20"/>
        </w:rPr>
        <w:t>d) A diplomacia do canhão e do fuzil, a ação dos missionários e dos viajantes naturalistas contribuíram para quebrar a resistência cultural das populações africanas, asiáticas e latino-americanas.</w:t>
      </w:r>
    </w:p>
    <w:p w14:paraId="53A88D2A" w14:textId="5EFE81B7" w:rsidR="00FB0F1C" w:rsidRPr="00E20A23" w:rsidRDefault="00FB0F1C" w:rsidP="00986C29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FB0F1C">
        <w:rPr>
          <w:rFonts w:ascii="Arial" w:hAnsi="Arial" w:cs="Arial"/>
          <w:sz w:val="20"/>
          <w:szCs w:val="20"/>
        </w:rPr>
        <w:t>e) O mapa das comunicações nos ensina: as estradas de ferro colocavam os portos das áreas colonizadas em contato com o mundo exterior.</w:t>
      </w:r>
    </w:p>
    <w:p w14:paraId="7EA081B6" w14:textId="77777777" w:rsidR="007D07B0" w:rsidRPr="00486DFE" w:rsidRDefault="00FA33D2" w:rsidP="00DC7A8C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sectPr w:rsidR="007D07B0" w:rsidRPr="00486DF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4C7F0" w14:textId="77777777" w:rsidR="00CE6047" w:rsidRDefault="00CE6047" w:rsidP="009851F2">
      <w:pPr>
        <w:spacing w:after="0" w:line="240" w:lineRule="auto"/>
      </w:pPr>
      <w:r>
        <w:separator/>
      </w:r>
    </w:p>
  </w:endnote>
  <w:endnote w:type="continuationSeparator" w:id="0">
    <w:p w14:paraId="0D40FBA0" w14:textId="77777777" w:rsidR="00CE6047" w:rsidRDefault="00CE604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2CDC4F50" w14:textId="77777777" w:rsidR="007D07B0" w:rsidRDefault="0077205D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155D13">
          <w:rPr>
            <w:noProof/>
          </w:rPr>
          <w:t>3</w:t>
        </w:r>
        <w:r>
          <w:fldChar w:fldCharType="end"/>
        </w:r>
      </w:p>
    </w:sdtContent>
  </w:sdt>
  <w:p w14:paraId="1ADB87BB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9625F6A" w14:textId="77777777" w:rsidR="00093F84" w:rsidRDefault="0077205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155D13">
          <w:rPr>
            <w:noProof/>
          </w:rPr>
          <w:t>1</w:t>
        </w:r>
        <w:r>
          <w:fldChar w:fldCharType="end"/>
        </w:r>
      </w:p>
    </w:sdtContent>
  </w:sdt>
  <w:p w14:paraId="7DF34F3A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BAEF" w14:textId="77777777" w:rsidR="00CE6047" w:rsidRDefault="00CE6047" w:rsidP="009851F2">
      <w:pPr>
        <w:spacing w:after="0" w:line="240" w:lineRule="auto"/>
      </w:pPr>
      <w:r>
        <w:separator/>
      </w:r>
    </w:p>
  </w:footnote>
  <w:footnote w:type="continuationSeparator" w:id="0">
    <w:p w14:paraId="2CA83AB9" w14:textId="77777777" w:rsidR="00CE6047" w:rsidRDefault="00CE604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1ACE8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7D02FFE4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771FD632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0E94"/>
    <w:multiLevelType w:val="multilevel"/>
    <w:tmpl w:val="F656C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A30C5"/>
    <w:multiLevelType w:val="hybridMultilevel"/>
    <w:tmpl w:val="E7A2C074"/>
    <w:lvl w:ilvl="0" w:tplc="D5C6A630">
      <w:start w:val="1"/>
      <w:numFmt w:val="lowerLetter"/>
      <w:lvlText w:val="%1)"/>
      <w:lvlJc w:val="left"/>
      <w:pPr>
        <w:ind w:left="-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0" w:hanging="360"/>
      </w:pPr>
    </w:lvl>
    <w:lvl w:ilvl="2" w:tplc="0416001B" w:tentative="1">
      <w:start w:val="1"/>
      <w:numFmt w:val="lowerRoman"/>
      <w:lvlText w:val="%3."/>
      <w:lvlJc w:val="right"/>
      <w:pPr>
        <w:ind w:left="780" w:hanging="180"/>
      </w:pPr>
    </w:lvl>
    <w:lvl w:ilvl="3" w:tplc="0416000F" w:tentative="1">
      <w:start w:val="1"/>
      <w:numFmt w:val="decimal"/>
      <w:lvlText w:val="%4."/>
      <w:lvlJc w:val="left"/>
      <w:pPr>
        <w:ind w:left="1500" w:hanging="360"/>
      </w:pPr>
    </w:lvl>
    <w:lvl w:ilvl="4" w:tplc="04160019" w:tentative="1">
      <w:start w:val="1"/>
      <w:numFmt w:val="lowerLetter"/>
      <w:lvlText w:val="%5."/>
      <w:lvlJc w:val="left"/>
      <w:pPr>
        <w:ind w:left="2220" w:hanging="360"/>
      </w:pPr>
    </w:lvl>
    <w:lvl w:ilvl="5" w:tplc="0416001B" w:tentative="1">
      <w:start w:val="1"/>
      <w:numFmt w:val="lowerRoman"/>
      <w:lvlText w:val="%6."/>
      <w:lvlJc w:val="right"/>
      <w:pPr>
        <w:ind w:left="2940" w:hanging="180"/>
      </w:pPr>
    </w:lvl>
    <w:lvl w:ilvl="6" w:tplc="0416000F" w:tentative="1">
      <w:start w:val="1"/>
      <w:numFmt w:val="decimal"/>
      <w:lvlText w:val="%7."/>
      <w:lvlJc w:val="left"/>
      <w:pPr>
        <w:ind w:left="3660" w:hanging="360"/>
      </w:pPr>
    </w:lvl>
    <w:lvl w:ilvl="7" w:tplc="04160019" w:tentative="1">
      <w:start w:val="1"/>
      <w:numFmt w:val="lowerLetter"/>
      <w:lvlText w:val="%8."/>
      <w:lvlJc w:val="left"/>
      <w:pPr>
        <w:ind w:left="4380" w:hanging="360"/>
      </w:pPr>
    </w:lvl>
    <w:lvl w:ilvl="8" w:tplc="0416001B" w:tentative="1">
      <w:start w:val="1"/>
      <w:numFmt w:val="lowerRoman"/>
      <w:lvlText w:val="%9."/>
      <w:lvlJc w:val="right"/>
      <w:pPr>
        <w:ind w:left="5100" w:hanging="180"/>
      </w:pPr>
    </w:lvl>
  </w:abstractNum>
  <w:abstractNum w:abstractNumId="5" w15:restartNumberingAfterBreak="0">
    <w:nsid w:val="603C32E8"/>
    <w:multiLevelType w:val="multilevel"/>
    <w:tmpl w:val="4B7676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07B57"/>
    <w:rsid w:val="00017493"/>
    <w:rsid w:val="000212CF"/>
    <w:rsid w:val="00037E91"/>
    <w:rsid w:val="00050FEC"/>
    <w:rsid w:val="000517CE"/>
    <w:rsid w:val="00052B81"/>
    <w:rsid w:val="00065BD9"/>
    <w:rsid w:val="00093F84"/>
    <w:rsid w:val="000B39A7"/>
    <w:rsid w:val="000C43A6"/>
    <w:rsid w:val="000D3D8B"/>
    <w:rsid w:val="000F03A2"/>
    <w:rsid w:val="0010235C"/>
    <w:rsid w:val="001207F4"/>
    <w:rsid w:val="001410F6"/>
    <w:rsid w:val="001470F2"/>
    <w:rsid w:val="001541C7"/>
    <w:rsid w:val="00155D13"/>
    <w:rsid w:val="001628EF"/>
    <w:rsid w:val="0017536E"/>
    <w:rsid w:val="0018742F"/>
    <w:rsid w:val="001A0715"/>
    <w:rsid w:val="001C4278"/>
    <w:rsid w:val="002802E0"/>
    <w:rsid w:val="002806C0"/>
    <w:rsid w:val="00292500"/>
    <w:rsid w:val="00293F23"/>
    <w:rsid w:val="002B28EF"/>
    <w:rsid w:val="002B2A92"/>
    <w:rsid w:val="002B3C84"/>
    <w:rsid w:val="002E0452"/>
    <w:rsid w:val="002E3D8E"/>
    <w:rsid w:val="002F3C57"/>
    <w:rsid w:val="00323F29"/>
    <w:rsid w:val="00327BFE"/>
    <w:rsid w:val="003335D4"/>
    <w:rsid w:val="00333E09"/>
    <w:rsid w:val="0034676E"/>
    <w:rsid w:val="00360777"/>
    <w:rsid w:val="0037056D"/>
    <w:rsid w:val="0037790F"/>
    <w:rsid w:val="00377DC2"/>
    <w:rsid w:val="00381121"/>
    <w:rsid w:val="003B1EF2"/>
    <w:rsid w:val="003B4513"/>
    <w:rsid w:val="003B4AFF"/>
    <w:rsid w:val="003C5767"/>
    <w:rsid w:val="003D20C7"/>
    <w:rsid w:val="0040381F"/>
    <w:rsid w:val="00466D7A"/>
    <w:rsid w:val="0048278B"/>
    <w:rsid w:val="00486DFE"/>
    <w:rsid w:val="004954D4"/>
    <w:rsid w:val="004A1876"/>
    <w:rsid w:val="004F5938"/>
    <w:rsid w:val="00507F54"/>
    <w:rsid w:val="0052592A"/>
    <w:rsid w:val="005352FE"/>
    <w:rsid w:val="0055525D"/>
    <w:rsid w:val="005829F1"/>
    <w:rsid w:val="005E7BA1"/>
    <w:rsid w:val="005F6252"/>
    <w:rsid w:val="006451D4"/>
    <w:rsid w:val="00674CBE"/>
    <w:rsid w:val="00691BB7"/>
    <w:rsid w:val="006E1771"/>
    <w:rsid w:val="006E26DF"/>
    <w:rsid w:val="006E5040"/>
    <w:rsid w:val="007248D4"/>
    <w:rsid w:val="007300A8"/>
    <w:rsid w:val="0073496E"/>
    <w:rsid w:val="00735AE3"/>
    <w:rsid w:val="00735BCC"/>
    <w:rsid w:val="00771E40"/>
    <w:rsid w:val="0077205D"/>
    <w:rsid w:val="00776521"/>
    <w:rsid w:val="00785670"/>
    <w:rsid w:val="007C798D"/>
    <w:rsid w:val="007D07B0"/>
    <w:rsid w:val="007F33DB"/>
    <w:rsid w:val="007F4D4E"/>
    <w:rsid w:val="00824D86"/>
    <w:rsid w:val="0086497B"/>
    <w:rsid w:val="008720B6"/>
    <w:rsid w:val="0087463C"/>
    <w:rsid w:val="008A0A3C"/>
    <w:rsid w:val="008C6BA7"/>
    <w:rsid w:val="008D4510"/>
    <w:rsid w:val="009034F1"/>
    <w:rsid w:val="00914A2F"/>
    <w:rsid w:val="009521D6"/>
    <w:rsid w:val="00973D51"/>
    <w:rsid w:val="0098193B"/>
    <w:rsid w:val="009851F2"/>
    <w:rsid w:val="00986C29"/>
    <w:rsid w:val="00994071"/>
    <w:rsid w:val="009957F3"/>
    <w:rsid w:val="009C3431"/>
    <w:rsid w:val="009D62D1"/>
    <w:rsid w:val="00A06BA6"/>
    <w:rsid w:val="00A60A0D"/>
    <w:rsid w:val="00A84FD5"/>
    <w:rsid w:val="00AC2CBC"/>
    <w:rsid w:val="00AD38EA"/>
    <w:rsid w:val="00AD5ECC"/>
    <w:rsid w:val="00AF3BC0"/>
    <w:rsid w:val="00B008E6"/>
    <w:rsid w:val="00B0295A"/>
    <w:rsid w:val="00B621A3"/>
    <w:rsid w:val="00B625E1"/>
    <w:rsid w:val="00B63B3B"/>
    <w:rsid w:val="00B71635"/>
    <w:rsid w:val="00B94633"/>
    <w:rsid w:val="00BA4EA8"/>
    <w:rsid w:val="00BB343C"/>
    <w:rsid w:val="00BE32F2"/>
    <w:rsid w:val="00BF14A5"/>
    <w:rsid w:val="00C10A4F"/>
    <w:rsid w:val="00C14BE4"/>
    <w:rsid w:val="00C2198D"/>
    <w:rsid w:val="00C2463A"/>
    <w:rsid w:val="00C77E35"/>
    <w:rsid w:val="00C80733"/>
    <w:rsid w:val="00CA577F"/>
    <w:rsid w:val="00CB34BA"/>
    <w:rsid w:val="00CB3C98"/>
    <w:rsid w:val="00CC2AD7"/>
    <w:rsid w:val="00CC4D14"/>
    <w:rsid w:val="00CD1177"/>
    <w:rsid w:val="00CD145F"/>
    <w:rsid w:val="00CD3049"/>
    <w:rsid w:val="00CD4C37"/>
    <w:rsid w:val="00CE6047"/>
    <w:rsid w:val="00CF052E"/>
    <w:rsid w:val="00CF09CE"/>
    <w:rsid w:val="00D2144E"/>
    <w:rsid w:val="00D24974"/>
    <w:rsid w:val="00D3757A"/>
    <w:rsid w:val="00D4231A"/>
    <w:rsid w:val="00D73612"/>
    <w:rsid w:val="00D934D7"/>
    <w:rsid w:val="00DB3263"/>
    <w:rsid w:val="00DC7A8C"/>
    <w:rsid w:val="00DE17DD"/>
    <w:rsid w:val="00DF387C"/>
    <w:rsid w:val="00DF5892"/>
    <w:rsid w:val="00E06E9D"/>
    <w:rsid w:val="00E111C4"/>
    <w:rsid w:val="00E20A23"/>
    <w:rsid w:val="00E42649"/>
    <w:rsid w:val="00E55BE6"/>
    <w:rsid w:val="00E71F3A"/>
    <w:rsid w:val="00E73B91"/>
    <w:rsid w:val="00E77542"/>
    <w:rsid w:val="00EC0C7D"/>
    <w:rsid w:val="00F034E6"/>
    <w:rsid w:val="00F10A79"/>
    <w:rsid w:val="00F16B25"/>
    <w:rsid w:val="00F36D5D"/>
    <w:rsid w:val="00F37298"/>
    <w:rsid w:val="00F418C1"/>
    <w:rsid w:val="00F44BF8"/>
    <w:rsid w:val="00F46C59"/>
    <w:rsid w:val="00F62009"/>
    <w:rsid w:val="00F72A3C"/>
    <w:rsid w:val="00F74839"/>
    <w:rsid w:val="00F83388"/>
    <w:rsid w:val="00F955A6"/>
    <w:rsid w:val="00F96E17"/>
    <w:rsid w:val="00FA33D2"/>
    <w:rsid w:val="00FB0F1C"/>
    <w:rsid w:val="00FB2E47"/>
    <w:rsid w:val="00FE2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E33D"/>
  <w15:docId w15:val="{FC378D6E-870B-4F0A-9E72-CB07E06C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C24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31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208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D7DE-CD8E-43C3-8524-AD08519E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1391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96</cp:revision>
  <cp:lastPrinted>2018-08-06T13:00:00Z</cp:lastPrinted>
  <dcterms:created xsi:type="dcterms:W3CDTF">2019-01-17T17:04:00Z</dcterms:created>
  <dcterms:modified xsi:type="dcterms:W3CDTF">2021-12-01T20:10:00Z</dcterms:modified>
</cp:coreProperties>
</file>