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4526" w14:textId="0238E8C0" w:rsidR="00882AE5" w:rsidRDefault="00882AE5">
      <w:r>
        <w:t xml:space="preserve">Prova substitutiva Liceu 2 – </w:t>
      </w:r>
      <w:r w:rsidR="00E302FE">
        <w:t>Filosofia</w:t>
      </w:r>
    </w:p>
    <w:p w14:paraId="78616BE6" w14:textId="77777777" w:rsidR="00E302FE" w:rsidRDefault="00E302FE" w:rsidP="00E302FE">
      <w:r>
        <w:t>TEXTO I</w:t>
      </w:r>
    </w:p>
    <w:p w14:paraId="4A241DF4" w14:textId="77777777" w:rsidR="00E302FE" w:rsidRDefault="00E302FE" w:rsidP="00E302FE">
      <w:r>
        <w:t>Experimentei algumas vezes que os sentidos eram enganosos, e é de prudência nunca se fiar inteiramente em quem já nos enganou uma vez.</w:t>
      </w:r>
    </w:p>
    <w:p w14:paraId="550E21CB" w14:textId="77777777" w:rsidR="00E302FE" w:rsidRDefault="00E302FE" w:rsidP="00E302FE">
      <w:r>
        <w:t>DESCARTES, R. Meditações Metafísicas. São Paulo: Abril Cultural, 1979.</w:t>
      </w:r>
    </w:p>
    <w:p w14:paraId="1A3350C0" w14:textId="77777777" w:rsidR="00E302FE" w:rsidRDefault="00E302FE" w:rsidP="00E302FE">
      <w:r>
        <w:t>TEXTO II</w:t>
      </w:r>
    </w:p>
    <w:p w14:paraId="4622BFFC" w14:textId="77777777" w:rsidR="00E302FE" w:rsidRDefault="00E302FE" w:rsidP="00E302FE">
      <w:r>
        <w:t>Sempre que alimentarmos alguma suspeita de que uma ideia esteja sendo empregada sem nenhum significado, precisaremos apenas indagar: de que impressão deriva esta suposta ideia? E se for impossível atribuir-lhe qualquer impressão sensorial, isso servirá para confirmar nossa suspeita.</w:t>
      </w:r>
    </w:p>
    <w:p w14:paraId="367705E6" w14:textId="77777777" w:rsidR="00E302FE" w:rsidRDefault="00E302FE" w:rsidP="00E302FE">
      <w:r>
        <w:t>HUME, D. Uma investigação sobre o entendimento. São Paulo: Unesp, 2004 (adaptado).</w:t>
      </w:r>
    </w:p>
    <w:p w14:paraId="0F2A2731" w14:textId="555EBA94" w:rsidR="00E302FE" w:rsidRDefault="00E302FE" w:rsidP="00E302FE">
      <w:r>
        <w:t>Nos textos, ambos os autores se posicionam sobre a natureza do conhecimento humano. A comparação dos excertos permite assumir que Descartes e Hume</w:t>
      </w:r>
      <w:r>
        <w:t>:</w:t>
      </w:r>
    </w:p>
    <w:p w14:paraId="0D43982E" w14:textId="77777777" w:rsidR="00E302FE" w:rsidRDefault="00E302FE" w:rsidP="00E302FE">
      <w:pPr>
        <w:pStyle w:val="PargrafodaLista"/>
        <w:numPr>
          <w:ilvl w:val="0"/>
          <w:numId w:val="1"/>
        </w:numPr>
        <w:ind w:left="426"/>
      </w:pPr>
      <w:r>
        <w:t>defendem os sentidos como critério originário para considerar um conhecimento legítimo.</w:t>
      </w:r>
    </w:p>
    <w:p w14:paraId="14E6DDC6" w14:textId="77777777" w:rsidR="00E302FE" w:rsidRDefault="00E302FE" w:rsidP="00E302FE">
      <w:pPr>
        <w:pStyle w:val="PargrafodaLista"/>
        <w:numPr>
          <w:ilvl w:val="0"/>
          <w:numId w:val="1"/>
        </w:numPr>
        <w:ind w:left="426"/>
      </w:pPr>
      <w:r>
        <w:t>entendem que é desnecessário suspeitar do significado de uma ideia na reflexão filosófica e crítica.</w:t>
      </w:r>
    </w:p>
    <w:p w14:paraId="028E5DDE" w14:textId="77777777" w:rsidR="00E302FE" w:rsidRDefault="00E302FE" w:rsidP="00E302FE">
      <w:pPr>
        <w:pStyle w:val="PargrafodaLista"/>
        <w:numPr>
          <w:ilvl w:val="0"/>
          <w:numId w:val="1"/>
        </w:numPr>
        <w:ind w:left="426"/>
      </w:pPr>
      <w:r>
        <w:t>são legítimos representantes do criticismo quanto à gênese do conhecimento.</w:t>
      </w:r>
    </w:p>
    <w:p w14:paraId="4F3820F3" w14:textId="77777777" w:rsidR="00E302FE" w:rsidRDefault="00E302FE" w:rsidP="00E302FE">
      <w:pPr>
        <w:pStyle w:val="PargrafodaLista"/>
        <w:numPr>
          <w:ilvl w:val="0"/>
          <w:numId w:val="1"/>
        </w:numPr>
        <w:ind w:left="426"/>
      </w:pPr>
      <w:r>
        <w:t>concordam que conhecimento humano é impossível em relação às ideias e aos sentidos.</w:t>
      </w:r>
    </w:p>
    <w:p w14:paraId="5C45C7BE" w14:textId="51D0E143" w:rsidR="00E302FE" w:rsidRDefault="00E302FE" w:rsidP="00E302FE">
      <w:pPr>
        <w:pStyle w:val="PargrafodaLista"/>
        <w:numPr>
          <w:ilvl w:val="0"/>
          <w:numId w:val="1"/>
        </w:numPr>
        <w:ind w:left="426"/>
      </w:pPr>
      <w:r w:rsidRPr="00E302FE">
        <w:rPr>
          <w:color w:val="FF0000"/>
        </w:rPr>
        <w:t xml:space="preserve">atribuem diferentes lugares ao papel dos sentidos no processo de obtenção do </w:t>
      </w:r>
      <w:r>
        <w:t>conhecimento.</w:t>
      </w:r>
    </w:p>
    <w:sectPr w:rsidR="00E30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D35E6"/>
    <w:multiLevelType w:val="hybridMultilevel"/>
    <w:tmpl w:val="119E2A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E5"/>
    <w:rsid w:val="00882AE5"/>
    <w:rsid w:val="00E3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A46B"/>
  <w15:chartTrackingRefBased/>
  <w15:docId w15:val="{BE48554D-4B16-478F-9288-5B8EB47D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Almeida</dc:creator>
  <cp:keywords/>
  <dc:description/>
  <cp:lastModifiedBy>Juliano Almeida</cp:lastModifiedBy>
  <cp:revision>2</cp:revision>
  <dcterms:created xsi:type="dcterms:W3CDTF">2021-06-20T23:29:00Z</dcterms:created>
  <dcterms:modified xsi:type="dcterms:W3CDTF">2021-06-20T23:29:00Z</dcterms:modified>
</cp:coreProperties>
</file>