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CCF0" w14:textId="1B19CAA7" w:rsidR="00AF1C87" w:rsidRPr="004C5520" w:rsidRDefault="00AF1C87" w:rsidP="00AF1C87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QUESTÕES SIMULADO – </w:t>
      </w:r>
      <w:r w:rsidR="004F6C70">
        <w:rPr>
          <w:rFonts w:ascii="Verdana" w:hAnsi="Verdana"/>
          <w:b/>
          <w:bCs/>
          <w:sz w:val="20"/>
          <w:szCs w:val="20"/>
        </w:rPr>
        <w:t>4</w:t>
      </w:r>
      <w:r w:rsidRPr="004C5520">
        <w:rPr>
          <w:rFonts w:ascii="Verdana" w:hAnsi="Verdana"/>
          <w:b/>
          <w:bCs/>
          <w:sz w:val="20"/>
          <w:szCs w:val="20"/>
        </w:rPr>
        <w:t>º BIMESTRE - 2º ANO</w:t>
      </w:r>
    </w:p>
    <w:p w14:paraId="11990395" w14:textId="77777777" w:rsidR="00AF1C87" w:rsidRDefault="00AF1C87" w:rsidP="00AF1C87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>BIOLOGIA 2 – PROF(A). LUISA</w:t>
      </w:r>
    </w:p>
    <w:p w14:paraId="5A5A0A53" w14:textId="77777777" w:rsidR="00AF1C87" w:rsidRPr="00AF1C87" w:rsidRDefault="00AF1C87">
      <w:pPr>
        <w:rPr>
          <w:rFonts w:ascii="Verdana" w:hAnsi="Verdana"/>
          <w:b/>
          <w:bCs/>
          <w:sz w:val="20"/>
          <w:szCs w:val="20"/>
        </w:rPr>
      </w:pPr>
    </w:p>
    <w:p w14:paraId="179F1AAB" w14:textId="77777777" w:rsidR="00AF1C87" w:rsidRPr="00AF1C87" w:rsidRDefault="00AF1C87">
      <w:pPr>
        <w:rPr>
          <w:rFonts w:ascii="Verdana" w:hAnsi="Verdana"/>
          <w:b/>
          <w:bCs/>
          <w:sz w:val="20"/>
          <w:szCs w:val="20"/>
        </w:rPr>
      </w:pPr>
    </w:p>
    <w:p w14:paraId="05FA0A32" w14:textId="4B4B022B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 xml:space="preserve">Questão-01 - (Univag MT/2021)  </w:t>
      </w:r>
    </w:p>
    <w:p w14:paraId="6465C687" w14:textId="77777777" w:rsidR="00DE7A1F" w:rsidRPr="00AF1C87" w:rsidRDefault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 xml:space="preserve"> </w:t>
      </w:r>
    </w:p>
    <w:p w14:paraId="2F7E02E2" w14:textId="77777777" w:rsidR="009263CA" w:rsidRPr="00AF1C87" w:rsidRDefault="009263CA" w:rsidP="009263CA">
      <w:pPr>
        <w:ind w:firstLine="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O heredograma refere-se a uma família com ocorrência de determinada anomalia, sendo que as pessoas afetadas são representadas pelos símbolos escuros.</w:t>
      </w:r>
    </w:p>
    <w:p w14:paraId="104169C7" w14:textId="77777777" w:rsidR="009263CA" w:rsidRPr="00AF1C87" w:rsidRDefault="009263CA" w:rsidP="009263CA">
      <w:pPr>
        <w:rPr>
          <w:rFonts w:ascii="Verdana" w:hAnsi="Verdana"/>
          <w:sz w:val="20"/>
          <w:szCs w:val="20"/>
        </w:rPr>
      </w:pPr>
    </w:p>
    <w:p w14:paraId="3883AA52" w14:textId="77777777" w:rsidR="009263CA" w:rsidRPr="00AF1C87" w:rsidRDefault="009263CA" w:rsidP="009263CA">
      <w:pPr>
        <w:ind w:left="0" w:firstLine="0"/>
        <w:jc w:val="center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A435A69" wp14:editId="74F031E0">
            <wp:extent cx="2852928" cy="103408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48" cy="10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A04" w14:textId="77777777" w:rsidR="009263CA" w:rsidRPr="00AF1C87" w:rsidRDefault="009263CA" w:rsidP="009263CA">
      <w:pPr>
        <w:rPr>
          <w:rFonts w:ascii="Verdana" w:hAnsi="Verdana"/>
          <w:sz w:val="20"/>
          <w:szCs w:val="20"/>
        </w:rPr>
      </w:pPr>
    </w:p>
    <w:p w14:paraId="169D9735" w14:textId="77777777" w:rsidR="009263CA" w:rsidRPr="00AF1C87" w:rsidRDefault="009263CA" w:rsidP="009263CA">
      <w:pPr>
        <w:ind w:firstLine="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Com base no heredograma e considerando que o segundo indivíduo da primeira geração é homozigoto e o terceiro dessa mesma geração é heterozigoto, o tipo de herança dessa anomalia é</w:t>
      </w:r>
    </w:p>
    <w:p w14:paraId="36BE983B" w14:textId="77777777" w:rsidR="009263CA" w:rsidRPr="00AF1C87" w:rsidRDefault="009263CA" w:rsidP="009263CA">
      <w:pPr>
        <w:rPr>
          <w:rFonts w:ascii="Verdana" w:hAnsi="Verdana"/>
          <w:sz w:val="20"/>
          <w:szCs w:val="20"/>
        </w:rPr>
      </w:pPr>
    </w:p>
    <w:p w14:paraId="48E2F051" w14:textId="77777777" w:rsidR="009263CA" w:rsidRPr="00AF1C87" w:rsidRDefault="009263CA" w:rsidP="009263CA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a)</w:t>
      </w:r>
      <w:r w:rsidRPr="00AF1C87">
        <w:rPr>
          <w:rFonts w:ascii="Verdana" w:hAnsi="Verdana"/>
          <w:sz w:val="20"/>
          <w:szCs w:val="20"/>
        </w:rPr>
        <w:tab/>
        <w:t>autossômica recessiva.</w:t>
      </w:r>
    </w:p>
    <w:p w14:paraId="452A27F2" w14:textId="77777777" w:rsidR="009263CA" w:rsidRPr="00AF1C87" w:rsidRDefault="009263CA" w:rsidP="009263CA">
      <w:pPr>
        <w:ind w:left="840"/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b)</w:t>
      </w:r>
      <w:r w:rsidRPr="00AF1C87">
        <w:rPr>
          <w:rFonts w:ascii="Verdana" w:hAnsi="Verdana"/>
          <w:b/>
          <w:bCs/>
          <w:sz w:val="20"/>
          <w:szCs w:val="20"/>
        </w:rPr>
        <w:tab/>
        <w:t>autossômica dominante.</w:t>
      </w:r>
    </w:p>
    <w:p w14:paraId="7D4B448E" w14:textId="77777777" w:rsidR="009263CA" w:rsidRPr="00AF1C87" w:rsidRDefault="009263CA" w:rsidP="009263CA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c)</w:t>
      </w:r>
      <w:r w:rsidRPr="00AF1C87">
        <w:rPr>
          <w:rFonts w:ascii="Verdana" w:hAnsi="Verdana"/>
          <w:sz w:val="20"/>
          <w:szCs w:val="20"/>
        </w:rPr>
        <w:tab/>
        <w:t>dominante ligada ao cromossomo X.</w:t>
      </w:r>
    </w:p>
    <w:p w14:paraId="4B91ED07" w14:textId="77777777" w:rsidR="009263CA" w:rsidRPr="00AF1C87" w:rsidRDefault="009263CA" w:rsidP="009263CA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d)</w:t>
      </w:r>
      <w:r w:rsidRPr="00AF1C87">
        <w:rPr>
          <w:rFonts w:ascii="Verdana" w:hAnsi="Verdana"/>
          <w:sz w:val="20"/>
          <w:szCs w:val="20"/>
        </w:rPr>
        <w:tab/>
        <w:t>dominante ligada ao cromossomo Y.</w:t>
      </w:r>
    </w:p>
    <w:p w14:paraId="383EFFAF" w14:textId="77777777" w:rsidR="009263CA" w:rsidRPr="00AF1C87" w:rsidRDefault="009263CA" w:rsidP="009263CA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e)</w:t>
      </w:r>
      <w:r w:rsidRPr="00AF1C87">
        <w:rPr>
          <w:rFonts w:ascii="Verdana" w:hAnsi="Verdana"/>
          <w:sz w:val="20"/>
          <w:szCs w:val="20"/>
        </w:rPr>
        <w:tab/>
        <w:t>recessiva ligada ao cromossomo X.</w:t>
      </w:r>
    </w:p>
    <w:p w14:paraId="2F0E1262" w14:textId="67DA51BF" w:rsidR="00C95201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 xml:space="preserve"> </w:t>
      </w:r>
    </w:p>
    <w:p w14:paraId="49E40953" w14:textId="77777777" w:rsidR="00DE7A1F" w:rsidRPr="00AF1C87" w:rsidRDefault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 xml:space="preserve"> </w:t>
      </w:r>
    </w:p>
    <w:p w14:paraId="4C46992E" w14:textId="77777777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 xml:space="preserve">Questão-02 - (Mackenzie SP/2020)  </w:t>
      </w:r>
    </w:p>
    <w:p w14:paraId="4B6F665B" w14:textId="77777777" w:rsidR="001512AC" w:rsidRPr="00AF1C87" w:rsidRDefault="00AF1C87">
      <w:pPr>
        <w:rPr>
          <w:rFonts w:ascii="Verdana" w:hAnsi="Verdana"/>
          <w:b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 xml:space="preserve">  </w:t>
      </w:r>
    </w:p>
    <w:p w14:paraId="0BB69970" w14:textId="77777777" w:rsidR="001512AC" w:rsidRPr="00AF1C87" w:rsidRDefault="00AF1C87" w:rsidP="0047108D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No heredograma esquematizado a seguir, os genes recessivos (d) e (h) causam, respectivamente, daltonismo e hemofilia. O casal teve um primeiro filho normal; um segundo daltônico e hemofílico; um terceiro, apenas daltônico; um quarto, apenas hemofílico. A partir do heredograma e de seus conhecimentos, considere as afirmações a seguir:</w:t>
      </w:r>
    </w:p>
    <w:p w14:paraId="77291222" w14:textId="77777777" w:rsidR="001512AC" w:rsidRPr="00AF1C87" w:rsidRDefault="004F6C70" w:rsidP="0047108D">
      <w:pPr>
        <w:rPr>
          <w:rFonts w:ascii="Verdana" w:hAnsi="Verdana"/>
          <w:sz w:val="20"/>
          <w:szCs w:val="20"/>
        </w:rPr>
      </w:pPr>
    </w:p>
    <w:p w14:paraId="7DA9A83F" w14:textId="77777777" w:rsidR="001512AC" w:rsidRPr="00AF1C87" w:rsidRDefault="004F6C70" w:rsidP="0047108D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3DB66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80.75pt">
            <v:imagedata r:id="rId6" o:title="" gain="86232f" blacklevel="-3932f" grayscale="t"/>
          </v:shape>
        </w:pict>
      </w:r>
    </w:p>
    <w:p w14:paraId="70A86980" w14:textId="77777777" w:rsidR="001512AC" w:rsidRPr="00AF1C87" w:rsidRDefault="004F6C70" w:rsidP="0047108D">
      <w:pPr>
        <w:rPr>
          <w:rFonts w:ascii="Verdana" w:hAnsi="Verdana"/>
          <w:sz w:val="20"/>
          <w:szCs w:val="20"/>
        </w:rPr>
      </w:pPr>
    </w:p>
    <w:p w14:paraId="07E45401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I.</w:t>
      </w:r>
      <w:r w:rsidRPr="00AF1C87">
        <w:rPr>
          <w:rFonts w:ascii="Verdana" w:hAnsi="Verdana"/>
          <w:sz w:val="20"/>
          <w:szCs w:val="20"/>
        </w:rPr>
        <w:tab/>
        <w:t xml:space="preserve">Tratam-se de heranças ligadas ao sexo. </w:t>
      </w:r>
    </w:p>
    <w:p w14:paraId="5D77719E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II.</w:t>
      </w:r>
      <w:r w:rsidRPr="00AF1C87">
        <w:rPr>
          <w:rFonts w:ascii="Verdana" w:hAnsi="Verdana"/>
          <w:sz w:val="20"/>
          <w:szCs w:val="20"/>
        </w:rPr>
        <w:tab/>
        <w:t xml:space="preserve">Os genes d e h estão em situação de linkage e são distribuídos aos gametas de acordo com a 2ª lei de Mendel </w:t>
      </w:r>
    </w:p>
    <w:p w14:paraId="4A4EB0A3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III.</w:t>
      </w:r>
      <w:r w:rsidRPr="00AF1C87">
        <w:rPr>
          <w:rFonts w:ascii="Verdana" w:hAnsi="Verdana"/>
          <w:sz w:val="20"/>
          <w:szCs w:val="20"/>
        </w:rPr>
        <w:tab/>
        <w:t xml:space="preserve">Apenas a mãe pode transmitir os genes d e h aos descendentes do sexo masculino. </w:t>
      </w:r>
    </w:p>
    <w:p w14:paraId="47DB28D1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IV.</w:t>
      </w:r>
      <w:r w:rsidRPr="00AF1C87">
        <w:rPr>
          <w:rFonts w:ascii="Verdana" w:hAnsi="Verdana"/>
          <w:sz w:val="20"/>
          <w:szCs w:val="20"/>
        </w:rPr>
        <w:tab/>
        <w:t xml:space="preserve">O 3º e o 4º filhos são resultantes de crossing-over na gametogênese feminina. </w:t>
      </w:r>
    </w:p>
    <w:p w14:paraId="3DB9BE55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V.</w:t>
      </w:r>
      <w:r w:rsidRPr="00AF1C87">
        <w:rPr>
          <w:rFonts w:ascii="Verdana" w:hAnsi="Verdana"/>
          <w:sz w:val="20"/>
          <w:szCs w:val="20"/>
        </w:rPr>
        <w:tab/>
        <w:t xml:space="preserve">Não considerando o crossing-over, o casal tem 25% de chance de ter uma 5ª criança com daltonismo e hemofilia. </w:t>
      </w:r>
    </w:p>
    <w:p w14:paraId="19C785A5" w14:textId="77777777" w:rsidR="001512AC" w:rsidRPr="00AF1C87" w:rsidRDefault="004F6C70" w:rsidP="0047108D">
      <w:pPr>
        <w:rPr>
          <w:rFonts w:ascii="Verdana" w:hAnsi="Verdana"/>
          <w:sz w:val="20"/>
          <w:szCs w:val="20"/>
        </w:rPr>
      </w:pPr>
    </w:p>
    <w:p w14:paraId="165EB85A" w14:textId="77777777" w:rsidR="001512AC" w:rsidRPr="00AF1C87" w:rsidRDefault="00AF1C87" w:rsidP="0047108D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 xml:space="preserve">Estão corretas </w:t>
      </w:r>
    </w:p>
    <w:p w14:paraId="4AD30B05" w14:textId="77777777" w:rsidR="001512AC" w:rsidRPr="00AF1C87" w:rsidRDefault="004F6C70" w:rsidP="0047108D">
      <w:pPr>
        <w:rPr>
          <w:rFonts w:ascii="Verdana" w:hAnsi="Verdana"/>
          <w:sz w:val="20"/>
          <w:szCs w:val="20"/>
        </w:rPr>
      </w:pPr>
    </w:p>
    <w:p w14:paraId="1D5A8CBF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a)</w:t>
      </w:r>
      <w:r w:rsidRPr="00AF1C87">
        <w:rPr>
          <w:rFonts w:ascii="Verdana" w:hAnsi="Verdana"/>
          <w:sz w:val="20"/>
          <w:szCs w:val="20"/>
        </w:rPr>
        <w:tab/>
        <w:t xml:space="preserve">apenas I e II. </w:t>
      </w:r>
    </w:p>
    <w:p w14:paraId="35D62B44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b)</w:t>
      </w:r>
      <w:r w:rsidRPr="00AF1C87">
        <w:rPr>
          <w:rFonts w:ascii="Verdana" w:hAnsi="Verdana"/>
          <w:sz w:val="20"/>
          <w:szCs w:val="20"/>
        </w:rPr>
        <w:tab/>
        <w:t xml:space="preserve">apenas II, III e IV. </w:t>
      </w:r>
    </w:p>
    <w:p w14:paraId="7446AC29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c)</w:t>
      </w:r>
      <w:r w:rsidRPr="00AF1C87">
        <w:rPr>
          <w:rFonts w:ascii="Verdana" w:hAnsi="Verdana"/>
          <w:sz w:val="20"/>
          <w:szCs w:val="20"/>
        </w:rPr>
        <w:tab/>
        <w:t xml:space="preserve">apenas III e IV. </w:t>
      </w:r>
    </w:p>
    <w:p w14:paraId="5647A6A4" w14:textId="77777777" w:rsidR="001512AC" w:rsidRPr="00AF1C87" w:rsidRDefault="00AF1C87" w:rsidP="0047108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d)</w:t>
      </w:r>
      <w:r w:rsidRPr="00AF1C87">
        <w:rPr>
          <w:rFonts w:ascii="Verdana" w:hAnsi="Verdana"/>
          <w:sz w:val="20"/>
          <w:szCs w:val="20"/>
        </w:rPr>
        <w:tab/>
        <w:t xml:space="preserve">apenas I, II, III e IV </w:t>
      </w:r>
    </w:p>
    <w:p w14:paraId="15D0C443" w14:textId="77777777" w:rsidR="001512AC" w:rsidRPr="00AF1C87" w:rsidRDefault="00AF1C87" w:rsidP="0047108D">
      <w:pPr>
        <w:ind w:left="840"/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e)</w:t>
      </w:r>
      <w:r w:rsidRPr="00AF1C87">
        <w:rPr>
          <w:rFonts w:ascii="Verdana" w:hAnsi="Verdana"/>
          <w:b/>
          <w:bCs/>
          <w:sz w:val="20"/>
          <w:szCs w:val="20"/>
        </w:rPr>
        <w:tab/>
        <w:t>apenas I, III, IV e V.</w:t>
      </w:r>
    </w:p>
    <w:p w14:paraId="580A749E" w14:textId="77777777" w:rsidR="00D05E27" w:rsidRPr="00AF1C87" w:rsidRDefault="004F6C70" w:rsidP="00BE6372">
      <w:pPr>
        <w:rPr>
          <w:rFonts w:ascii="Verdana" w:hAnsi="Verdana"/>
          <w:sz w:val="20"/>
          <w:szCs w:val="20"/>
        </w:rPr>
      </w:pPr>
    </w:p>
    <w:p w14:paraId="2428A399" w14:textId="77777777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 xml:space="preserve">Questão-03 - (FGV/2020)  </w:t>
      </w:r>
    </w:p>
    <w:p w14:paraId="4618E206" w14:textId="77777777" w:rsidR="00B226CE" w:rsidRPr="00AF1C87" w:rsidRDefault="00AF1C87">
      <w:pPr>
        <w:rPr>
          <w:rFonts w:ascii="Verdana" w:hAnsi="Verdana"/>
          <w:b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 xml:space="preserve">  </w:t>
      </w:r>
    </w:p>
    <w:p w14:paraId="43A3D7EC" w14:textId="77777777" w:rsidR="00B226CE" w:rsidRPr="00AF1C87" w:rsidRDefault="00AF1C87" w:rsidP="00B71F52">
      <w:pPr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 xml:space="preserve">Em moscas </w:t>
      </w:r>
      <w:r w:rsidRPr="00AF1C87">
        <w:rPr>
          <w:rFonts w:ascii="Verdana" w:hAnsi="Verdana"/>
          <w:i/>
          <w:iCs/>
          <w:sz w:val="20"/>
          <w:szCs w:val="20"/>
        </w:rPr>
        <w:t>Drosophila melanogaster</w:t>
      </w:r>
      <w:r w:rsidRPr="00AF1C87">
        <w:rPr>
          <w:rFonts w:ascii="Verdana" w:hAnsi="Verdana"/>
          <w:iCs/>
          <w:sz w:val="20"/>
          <w:szCs w:val="20"/>
        </w:rPr>
        <w:t xml:space="preserve">, a cor dos olhos e o comprimento das asas são determinados, respectivamente, pelos genes </w:t>
      </w:r>
      <w:r w:rsidRPr="00AF1C87">
        <w:rPr>
          <w:rFonts w:ascii="Verdana" w:hAnsi="Verdana"/>
          <w:i/>
          <w:iCs/>
          <w:sz w:val="20"/>
          <w:szCs w:val="20"/>
        </w:rPr>
        <w:t xml:space="preserve">R </w:t>
      </w:r>
      <w:r w:rsidRPr="00AF1C87">
        <w:rPr>
          <w:rFonts w:ascii="Verdana" w:hAnsi="Verdana"/>
          <w:iCs/>
          <w:sz w:val="20"/>
          <w:szCs w:val="20"/>
        </w:rPr>
        <w:t xml:space="preserve">e </w:t>
      </w:r>
      <w:r w:rsidRPr="00AF1C87">
        <w:rPr>
          <w:rFonts w:ascii="Verdana" w:hAnsi="Verdana"/>
          <w:i/>
          <w:iCs/>
          <w:sz w:val="20"/>
          <w:szCs w:val="20"/>
        </w:rPr>
        <w:t>E</w:t>
      </w:r>
      <w:r w:rsidRPr="00AF1C87">
        <w:rPr>
          <w:rFonts w:ascii="Verdana" w:hAnsi="Verdana"/>
          <w:iCs/>
          <w:sz w:val="20"/>
          <w:szCs w:val="20"/>
        </w:rPr>
        <w:t>, conforme a tabela 1.</w:t>
      </w:r>
    </w:p>
    <w:p w14:paraId="7F9F471B" w14:textId="77777777" w:rsidR="00B226CE" w:rsidRPr="00AF1C87" w:rsidRDefault="004F6C70" w:rsidP="00B71F52">
      <w:pPr>
        <w:rPr>
          <w:rFonts w:ascii="Verdana" w:hAnsi="Verdana"/>
          <w:iCs/>
          <w:sz w:val="20"/>
          <w:szCs w:val="20"/>
        </w:rPr>
      </w:pPr>
    </w:p>
    <w:p w14:paraId="1C77D6DD" w14:textId="77777777" w:rsidR="00B226CE" w:rsidRPr="00AF1C87" w:rsidRDefault="00AF1C87" w:rsidP="00B71F52">
      <w:pPr>
        <w:jc w:val="center"/>
        <w:rPr>
          <w:rFonts w:ascii="Verdana" w:hAnsi="Verdana"/>
          <w:b/>
          <w:iCs/>
          <w:sz w:val="20"/>
          <w:szCs w:val="20"/>
        </w:rPr>
      </w:pPr>
      <w:r w:rsidRPr="00AF1C87">
        <w:rPr>
          <w:rFonts w:ascii="Verdana" w:hAnsi="Verdana"/>
          <w:b/>
          <w:iCs/>
          <w:sz w:val="20"/>
          <w:szCs w:val="20"/>
        </w:rPr>
        <w:t>Tabela 1</w:t>
      </w:r>
    </w:p>
    <w:p w14:paraId="3C7AA019" w14:textId="77777777" w:rsidR="00B226CE" w:rsidRPr="00AF1C87" w:rsidRDefault="004F6C70" w:rsidP="00B71F52">
      <w:pPr>
        <w:jc w:val="center"/>
        <w:rPr>
          <w:rFonts w:ascii="Verdana" w:hAnsi="Verdana"/>
          <w:iCs/>
          <w:sz w:val="20"/>
          <w:szCs w:val="20"/>
        </w:rPr>
      </w:pPr>
    </w:p>
    <w:p w14:paraId="475CA152" w14:textId="77777777" w:rsidR="00B226CE" w:rsidRPr="00AF1C87" w:rsidRDefault="004F6C70" w:rsidP="00B71F52">
      <w:pPr>
        <w:jc w:val="center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pict w14:anchorId="19821811">
          <v:shape id="_x0000_i1026" type="#_x0000_t75" style="width:120.75pt;height:62.25pt">
            <v:imagedata r:id="rId7" o:title="" gain="79922f" blacklevel="-1966f"/>
          </v:shape>
        </w:pict>
      </w:r>
    </w:p>
    <w:p w14:paraId="47A59025" w14:textId="77777777" w:rsidR="00B226CE" w:rsidRPr="00AF1C87" w:rsidRDefault="004F6C70" w:rsidP="00B71F52">
      <w:pPr>
        <w:rPr>
          <w:rFonts w:ascii="Verdana" w:hAnsi="Verdana"/>
          <w:iCs/>
          <w:sz w:val="20"/>
          <w:szCs w:val="20"/>
        </w:rPr>
      </w:pPr>
    </w:p>
    <w:p w14:paraId="3597AE9D" w14:textId="77777777" w:rsidR="00B226CE" w:rsidRPr="00AF1C87" w:rsidRDefault="00AF1C87" w:rsidP="00B71F52">
      <w:pPr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>Do cruzamento repetitivo entre uma fêmea duplo-heterozigótica e um macho duplo-homozigótico recessivo nasceram 295 moscas, cujos fenótipos são apresentados na tabela 2.</w:t>
      </w:r>
    </w:p>
    <w:p w14:paraId="17128857" w14:textId="77777777" w:rsidR="00B226CE" w:rsidRPr="00AF1C87" w:rsidRDefault="004F6C70" w:rsidP="00B71F52">
      <w:pPr>
        <w:rPr>
          <w:rFonts w:ascii="Verdana" w:hAnsi="Verdana"/>
          <w:iCs/>
          <w:sz w:val="20"/>
          <w:szCs w:val="20"/>
        </w:rPr>
      </w:pPr>
    </w:p>
    <w:p w14:paraId="3D053A23" w14:textId="77777777" w:rsidR="00B226CE" w:rsidRPr="00AF1C87" w:rsidRDefault="00AF1C87" w:rsidP="00B71F52">
      <w:pPr>
        <w:jc w:val="center"/>
        <w:rPr>
          <w:rFonts w:ascii="Verdana" w:hAnsi="Verdana"/>
          <w:b/>
          <w:iCs/>
          <w:sz w:val="20"/>
          <w:szCs w:val="20"/>
        </w:rPr>
      </w:pPr>
      <w:r w:rsidRPr="00AF1C87">
        <w:rPr>
          <w:rFonts w:ascii="Verdana" w:hAnsi="Verdana"/>
          <w:b/>
          <w:iCs/>
          <w:sz w:val="20"/>
          <w:szCs w:val="20"/>
        </w:rPr>
        <w:t>Tabela 2</w:t>
      </w:r>
    </w:p>
    <w:p w14:paraId="0C9423F7" w14:textId="77777777" w:rsidR="00B226CE" w:rsidRPr="00AF1C87" w:rsidRDefault="004F6C70" w:rsidP="00B71F52">
      <w:pPr>
        <w:jc w:val="center"/>
        <w:rPr>
          <w:rFonts w:ascii="Verdana" w:hAnsi="Verdana"/>
          <w:iCs/>
          <w:sz w:val="20"/>
          <w:szCs w:val="20"/>
        </w:rPr>
      </w:pPr>
    </w:p>
    <w:p w14:paraId="2A3466A4" w14:textId="77777777" w:rsidR="00B226CE" w:rsidRPr="00AF1C87" w:rsidRDefault="004F6C70" w:rsidP="00B71F52">
      <w:pPr>
        <w:jc w:val="center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pict w14:anchorId="2EE1F794">
          <v:shape id="_x0000_i1027" type="#_x0000_t75" style="width:155.25pt;height:66pt">
            <v:imagedata r:id="rId8" o:title="" gain="74473f" blacklevel="-1966f"/>
          </v:shape>
        </w:pict>
      </w:r>
    </w:p>
    <w:p w14:paraId="375265FD" w14:textId="77777777" w:rsidR="00B226CE" w:rsidRPr="00AF1C87" w:rsidRDefault="004F6C70" w:rsidP="00B71F52">
      <w:pPr>
        <w:rPr>
          <w:rFonts w:ascii="Verdana" w:hAnsi="Verdana"/>
          <w:iCs/>
          <w:sz w:val="20"/>
          <w:szCs w:val="20"/>
        </w:rPr>
      </w:pPr>
    </w:p>
    <w:p w14:paraId="6F1F6E87" w14:textId="77777777" w:rsidR="00B226CE" w:rsidRPr="00AF1C87" w:rsidRDefault="00AF1C87" w:rsidP="00B71F52">
      <w:pPr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 xml:space="preserve">Os resultados obtidos desse cruzamento confirmam que os genes </w:t>
      </w:r>
      <w:r w:rsidRPr="00AF1C87">
        <w:rPr>
          <w:rFonts w:ascii="Verdana" w:hAnsi="Verdana"/>
          <w:i/>
          <w:iCs/>
          <w:sz w:val="20"/>
          <w:szCs w:val="20"/>
        </w:rPr>
        <w:t xml:space="preserve">R </w:t>
      </w:r>
      <w:r w:rsidRPr="00AF1C87">
        <w:rPr>
          <w:rFonts w:ascii="Verdana" w:hAnsi="Verdana"/>
          <w:iCs/>
          <w:sz w:val="20"/>
          <w:szCs w:val="20"/>
        </w:rPr>
        <w:t xml:space="preserve">e </w:t>
      </w:r>
      <w:r w:rsidRPr="00AF1C87">
        <w:rPr>
          <w:rFonts w:ascii="Verdana" w:hAnsi="Verdana"/>
          <w:i/>
          <w:iCs/>
          <w:sz w:val="20"/>
          <w:szCs w:val="20"/>
        </w:rPr>
        <w:t xml:space="preserve">E </w:t>
      </w:r>
      <w:r w:rsidRPr="00AF1C87">
        <w:rPr>
          <w:rFonts w:ascii="Verdana" w:hAnsi="Verdana"/>
          <w:iCs/>
          <w:sz w:val="20"/>
          <w:szCs w:val="20"/>
        </w:rPr>
        <w:t>encontram-se</w:t>
      </w:r>
    </w:p>
    <w:p w14:paraId="23E02628" w14:textId="77777777" w:rsidR="00B226CE" w:rsidRPr="00AF1C87" w:rsidRDefault="004F6C70" w:rsidP="00B71F52">
      <w:pPr>
        <w:rPr>
          <w:rFonts w:ascii="Verdana" w:hAnsi="Verdana"/>
          <w:iCs/>
          <w:sz w:val="20"/>
          <w:szCs w:val="20"/>
        </w:rPr>
      </w:pPr>
    </w:p>
    <w:p w14:paraId="6924A2C6" w14:textId="77777777" w:rsidR="00B226CE" w:rsidRPr="00AF1C87" w:rsidRDefault="00AF1C87" w:rsidP="00B71F52">
      <w:pPr>
        <w:ind w:left="840"/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>a)</w:t>
      </w:r>
      <w:r w:rsidRPr="00AF1C87">
        <w:rPr>
          <w:rFonts w:ascii="Verdana" w:hAnsi="Verdana"/>
          <w:iCs/>
          <w:sz w:val="20"/>
          <w:szCs w:val="20"/>
        </w:rPr>
        <w:tab/>
        <w:t xml:space="preserve">no mesmo par de cromossomos não homólogos, ocupam mais de um </w:t>
      </w:r>
      <w:r w:rsidRPr="00AF1C87">
        <w:rPr>
          <w:rFonts w:ascii="Verdana" w:hAnsi="Verdana"/>
          <w:i/>
          <w:iCs/>
          <w:sz w:val="20"/>
          <w:szCs w:val="20"/>
        </w:rPr>
        <w:t xml:space="preserve">locus </w:t>
      </w:r>
      <w:r w:rsidRPr="00AF1C87">
        <w:rPr>
          <w:rFonts w:ascii="Verdana" w:hAnsi="Verdana"/>
          <w:iCs/>
          <w:sz w:val="20"/>
          <w:szCs w:val="20"/>
        </w:rPr>
        <w:t>gênico e a maioria dos descendentes são parentais gerados por mutação.</w:t>
      </w:r>
    </w:p>
    <w:p w14:paraId="3D856264" w14:textId="77777777" w:rsidR="00B226CE" w:rsidRPr="00AF1C87" w:rsidRDefault="00AF1C87" w:rsidP="00B71F52">
      <w:pPr>
        <w:ind w:left="840"/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>b)</w:t>
      </w:r>
      <w:r w:rsidRPr="00AF1C87">
        <w:rPr>
          <w:rFonts w:ascii="Verdana" w:hAnsi="Verdana"/>
          <w:iCs/>
          <w:sz w:val="20"/>
          <w:szCs w:val="20"/>
        </w:rPr>
        <w:tab/>
        <w:t xml:space="preserve">em cromossomos não homólogos, sofrem recombinação gênica por </w:t>
      </w:r>
      <w:r w:rsidRPr="00AF1C87">
        <w:rPr>
          <w:rFonts w:ascii="Verdana" w:hAnsi="Verdana"/>
          <w:i/>
          <w:iCs/>
          <w:sz w:val="20"/>
          <w:szCs w:val="20"/>
        </w:rPr>
        <w:t xml:space="preserve">crossing-over </w:t>
      </w:r>
      <w:r w:rsidRPr="00AF1C87">
        <w:rPr>
          <w:rFonts w:ascii="Verdana" w:hAnsi="Verdana"/>
          <w:iCs/>
          <w:sz w:val="20"/>
          <w:szCs w:val="20"/>
        </w:rPr>
        <w:t>e a maioria dos descendentes apresenta genótipo parental.</w:t>
      </w:r>
    </w:p>
    <w:p w14:paraId="411C75B6" w14:textId="77777777" w:rsidR="00B226CE" w:rsidRPr="00AF1C87" w:rsidRDefault="00AF1C87" w:rsidP="00B71F52">
      <w:pPr>
        <w:ind w:left="840"/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>c)</w:t>
      </w:r>
      <w:r w:rsidRPr="00AF1C87">
        <w:rPr>
          <w:rFonts w:ascii="Verdana" w:hAnsi="Verdana"/>
          <w:iCs/>
          <w:sz w:val="20"/>
          <w:szCs w:val="20"/>
        </w:rPr>
        <w:tab/>
        <w:t>em cromossomos não homólogos, segregam de forma independente e a minoria dos descendentes é recombinante por encontros gaméticos ao acaso.</w:t>
      </w:r>
    </w:p>
    <w:p w14:paraId="7BDCA9B8" w14:textId="77777777" w:rsidR="00B226CE" w:rsidRPr="00AF1C87" w:rsidRDefault="00AF1C87" w:rsidP="00B71F52">
      <w:pPr>
        <w:ind w:left="840"/>
        <w:rPr>
          <w:rFonts w:ascii="Verdana" w:hAnsi="Verdana"/>
          <w:iCs/>
          <w:sz w:val="20"/>
          <w:szCs w:val="20"/>
        </w:rPr>
      </w:pPr>
      <w:r w:rsidRPr="00AF1C87">
        <w:rPr>
          <w:rFonts w:ascii="Verdana" w:hAnsi="Verdana"/>
          <w:iCs/>
          <w:sz w:val="20"/>
          <w:szCs w:val="20"/>
        </w:rPr>
        <w:t>d)</w:t>
      </w:r>
      <w:r w:rsidRPr="00AF1C87">
        <w:rPr>
          <w:rFonts w:ascii="Verdana" w:hAnsi="Verdana"/>
          <w:iCs/>
          <w:sz w:val="20"/>
          <w:szCs w:val="20"/>
        </w:rPr>
        <w:tab/>
        <w:t xml:space="preserve">no mesmo par de cromossomos homólogos, ocupam o mesmo </w:t>
      </w:r>
      <w:r w:rsidRPr="00AF1C87">
        <w:rPr>
          <w:rFonts w:ascii="Verdana" w:hAnsi="Verdana"/>
          <w:i/>
          <w:iCs/>
          <w:sz w:val="20"/>
          <w:szCs w:val="20"/>
        </w:rPr>
        <w:t xml:space="preserve">locus </w:t>
      </w:r>
      <w:r w:rsidRPr="00AF1C87">
        <w:rPr>
          <w:rFonts w:ascii="Verdana" w:hAnsi="Verdana"/>
          <w:iCs/>
          <w:sz w:val="20"/>
          <w:szCs w:val="20"/>
        </w:rPr>
        <w:t>gênico e a maioria dos descendentes portam alelos parentais mutantes.</w:t>
      </w:r>
    </w:p>
    <w:p w14:paraId="5B67F98B" w14:textId="77777777" w:rsidR="00B226CE" w:rsidRPr="00AF1C87" w:rsidRDefault="00AF1C87" w:rsidP="00B71F52">
      <w:pPr>
        <w:ind w:left="840"/>
        <w:rPr>
          <w:rFonts w:ascii="Verdana" w:hAnsi="Verdana"/>
          <w:b/>
          <w:bCs/>
          <w:iCs/>
          <w:sz w:val="20"/>
          <w:szCs w:val="20"/>
        </w:rPr>
      </w:pPr>
      <w:r w:rsidRPr="00AF1C87">
        <w:rPr>
          <w:rFonts w:ascii="Verdana" w:hAnsi="Verdana"/>
          <w:b/>
          <w:bCs/>
          <w:iCs/>
          <w:sz w:val="20"/>
          <w:szCs w:val="20"/>
        </w:rPr>
        <w:t>e)</w:t>
      </w:r>
      <w:r w:rsidRPr="00AF1C87">
        <w:rPr>
          <w:rFonts w:ascii="Verdana" w:hAnsi="Verdana"/>
          <w:b/>
          <w:bCs/>
          <w:iCs/>
          <w:sz w:val="20"/>
          <w:szCs w:val="20"/>
        </w:rPr>
        <w:tab/>
        <w:t xml:space="preserve">no mesmo par de cromossomos homólogos, sofrem recombinação por </w:t>
      </w:r>
      <w:r w:rsidRPr="00AF1C87">
        <w:rPr>
          <w:rFonts w:ascii="Verdana" w:hAnsi="Verdana"/>
          <w:b/>
          <w:bCs/>
          <w:i/>
          <w:iCs/>
          <w:sz w:val="20"/>
          <w:szCs w:val="20"/>
        </w:rPr>
        <w:t xml:space="preserve">crossing-over </w:t>
      </w:r>
      <w:r w:rsidRPr="00AF1C87">
        <w:rPr>
          <w:rFonts w:ascii="Verdana" w:hAnsi="Verdana"/>
          <w:b/>
          <w:bCs/>
          <w:iCs/>
          <w:sz w:val="20"/>
          <w:szCs w:val="20"/>
        </w:rPr>
        <w:t>e a minoria dos descendentes são indivíduos recombinantes.</w:t>
      </w:r>
    </w:p>
    <w:p w14:paraId="0B1F21C9" w14:textId="77777777" w:rsidR="00D42F1D" w:rsidRPr="00AF1C87" w:rsidRDefault="004F6C70" w:rsidP="009C285C">
      <w:pPr>
        <w:rPr>
          <w:rFonts w:ascii="Verdana" w:hAnsi="Verdana"/>
          <w:sz w:val="20"/>
          <w:szCs w:val="20"/>
        </w:rPr>
      </w:pPr>
    </w:p>
    <w:p w14:paraId="445FC814" w14:textId="77777777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 xml:space="preserve">Questão-04 - (Fac. Medicina de Petrópolis RJ/2020)  </w:t>
      </w:r>
    </w:p>
    <w:p w14:paraId="298B799D" w14:textId="77777777" w:rsidR="004B34AE" w:rsidRPr="00AF1C87" w:rsidRDefault="00AF1C87">
      <w:pPr>
        <w:rPr>
          <w:rFonts w:ascii="Verdana" w:hAnsi="Verdana"/>
          <w:b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 xml:space="preserve">  </w:t>
      </w:r>
    </w:p>
    <w:p w14:paraId="66C54769" w14:textId="77777777" w:rsidR="004B34AE" w:rsidRPr="00AF1C87" w:rsidRDefault="00AF1C87" w:rsidP="005876BD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O cruzamento teste, usado em genética, é uma maneira de verificar se um indivíduo com um fenótipo dominante apresenta homozigose ou heterozigose para essa característica. Em um cruzamento teste, o indivíduo com fenótipo dominante é cruzado com um indivíduo com fenótipo recessivo.</w:t>
      </w:r>
    </w:p>
    <w:p w14:paraId="39517D02" w14:textId="77777777" w:rsidR="004B34AE" w:rsidRPr="00AF1C87" w:rsidRDefault="004F6C70" w:rsidP="005876BD">
      <w:pPr>
        <w:rPr>
          <w:rFonts w:ascii="Verdana" w:hAnsi="Verdana"/>
          <w:sz w:val="20"/>
          <w:szCs w:val="20"/>
        </w:rPr>
      </w:pPr>
    </w:p>
    <w:p w14:paraId="063584DB" w14:textId="77777777" w:rsidR="004B34AE" w:rsidRPr="00AF1C87" w:rsidRDefault="00AF1C87" w:rsidP="005876BD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Se o indivíduo testado apresenta heterozigose, a proporção fenotípica dos indivíduos resultantes do cruzamento teste é</w:t>
      </w:r>
    </w:p>
    <w:p w14:paraId="4E3671D7" w14:textId="77777777" w:rsidR="004B34AE" w:rsidRPr="00AF1C87" w:rsidRDefault="004F6C70" w:rsidP="005876BD">
      <w:pPr>
        <w:rPr>
          <w:rFonts w:ascii="Verdana" w:hAnsi="Verdana"/>
          <w:sz w:val="20"/>
          <w:szCs w:val="20"/>
        </w:rPr>
      </w:pPr>
    </w:p>
    <w:p w14:paraId="19BA2C5C" w14:textId="77777777" w:rsidR="004B34AE" w:rsidRPr="00AF1C87" w:rsidRDefault="00AF1C87" w:rsidP="005876B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a)</w:t>
      </w:r>
      <w:r w:rsidRPr="00AF1C87">
        <w:rPr>
          <w:rFonts w:ascii="Verdana" w:hAnsi="Verdana"/>
          <w:sz w:val="20"/>
          <w:szCs w:val="20"/>
        </w:rPr>
        <w:tab/>
        <w:t>100% fenótipo dominante</w:t>
      </w:r>
    </w:p>
    <w:p w14:paraId="16448470" w14:textId="77777777" w:rsidR="004B34AE" w:rsidRPr="00AF1C87" w:rsidRDefault="00AF1C87" w:rsidP="005876B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b)</w:t>
      </w:r>
      <w:r w:rsidRPr="00AF1C87">
        <w:rPr>
          <w:rFonts w:ascii="Verdana" w:hAnsi="Verdana"/>
          <w:sz w:val="20"/>
          <w:szCs w:val="20"/>
        </w:rPr>
        <w:tab/>
        <w:t>75% fenótipo dominante e 25% fenótipo recessivo</w:t>
      </w:r>
    </w:p>
    <w:p w14:paraId="5D998D4F" w14:textId="77777777" w:rsidR="004B34AE" w:rsidRPr="00AF1C87" w:rsidRDefault="00AF1C87" w:rsidP="005876B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c)</w:t>
      </w:r>
      <w:r w:rsidRPr="00AF1C87">
        <w:rPr>
          <w:rFonts w:ascii="Verdana" w:hAnsi="Verdana"/>
          <w:sz w:val="20"/>
          <w:szCs w:val="20"/>
        </w:rPr>
        <w:tab/>
        <w:t>25% fenótipo dominante e 75% fenótipo recessivo</w:t>
      </w:r>
    </w:p>
    <w:p w14:paraId="66CEFA9F" w14:textId="77777777" w:rsidR="004B34AE" w:rsidRPr="00AF1C87" w:rsidRDefault="00AF1C87" w:rsidP="005876BD">
      <w:pPr>
        <w:ind w:left="840"/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d)</w:t>
      </w:r>
      <w:r w:rsidRPr="00AF1C87">
        <w:rPr>
          <w:rFonts w:ascii="Verdana" w:hAnsi="Verdana"/>
          <w:sz w:val="20"/>
          <w:szCs w:val="20"/>
        </w:rPr>
        <w:tab/>
        <w:t>100% fenótipo recessivo</w:t>
      </w:r>
    </w:p>
    <w:p w14:paraId="2D718752" w14:textId="77777777" w:rsidR="004B34AE" w:rsidRPr="00AF1C87" w:rsidRDefault="00AF1C87" w:rsidP="005876BD">
      <w:pPr>
        <w:ind w:left="840"/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e)</w:t>
      </w:r>
      <w:r w:rsidRPr="00AF1C87">
        <w:rPr>
          <w:rFonts w:ascii="Verdana" w:hAnsi="Verdana"/>
          <w:b/>
          <w:bCs/>
          <w:sz w:val="20"/>
          <w:szCs w:val="20"/>
        </w:rPr>
        <w:tab/>
        <w:t>50% fenótipo dominante e 50% fenótipo recessivo</w:t>
      </w:r>
    </w:p>
    <w:p w14:paraId="1CB74E7F" w14:textId="77777777" w:rsidR="00D05E27" w:rsidRPr="00AF1C87" w:rsidRDefault="004F6C70" w:rsidP="00072548">
      <w:pPr>
        <w:rPr>
          <w:rFonts w:ascii="Verdana" w:hAnsi="Verdana"/>
          <w:sz w:val="20"/>
          <w:szCs w:val="20"/>
        </w:rPr>
      </w:pPr>
    </w:p>
    <w:p w14:paraId="3F4B186E" w14:textId="77777777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lastRenderedPageBreak/>
        <w:t xml:space="preserve">Questão-05 - (UEM PR/2019)  </w:t>
      </w:r>
    </w:p>
    <w:p w14:paraId="3EF519F0" w14:textId="77777777" w:rsidR="00E63409" w:rsidRPr="00AF1C87" w:rsidRDefault="00AF1C87">
      <w:pPr>
        <w:rPr>
          <w:rFonts w:ascii="Verdana" w:hAnsi="Verdana"/>
          <w:b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 xml:space="preserve">  </w:t>
      </w:r>
    </w:p>
    <w:p w14:paraId="5BF0EE31" w14:textId="5702E23A" w:rsidR="00E63409" w:rsidRPr="00AF1C87" w:rsidRDefault="00AF1C87" w:rsidP="0038191C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 Lei da Segregação Independente estabelece que os fatores para duas ou mais características se separam independentemente na formação dos gametas. Com base nessa Lei, assinale o que for incorreto.</w:t>
      </w:r>
    </w:p>
    <w:p w14:paraId="44EEBE1E" w14:textId="77777777" w:rsidR="00E63409" w:rsidRPr="00AF1C87" w:rsidRDefault="004F6C70" w:rsidP="0038191C">
      <w:pPr>
        <w:rPr>
          <w:rFonts w:ascii="Verdana" w:hAnsi="Verdana"/>
          <w:sz w:val="20"/>
          <w:szCs w:val="20"/>
        </w:rPr>
      </w:pPr>
    </w:p>
    <w:p w14:paraId="16006975" w14:textId="08314090" w:rsidR="00E63409" w:rsidRPr="00AF1C87" w:rsidRDefault="00AF1C87" w:rsidP="0038191C">
      <w:pPr>
        <w:ind w:left="840"/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a)</w:t>
      </w:r>
      <w:r w:rsidRPr="00AF1C87">
        <w:rPr>
          <w:rFonts w:ascii="Verdana" w:hAnsi="Verdana"/>
          <w:b/>
          <w:bCs/>
          <w:sz w:val="20"/>
          <w:szCs w:val="20"/>
        </w:rPr>
        <w:tab/>
        <w:t>Também é válida quando os pares de alelos estão presentes no mesmo par de homólogos.</w:t>
      </w:r>
    </w:p>
    <w:p w14:paraId="28DA57D7" w14:textId="0038C145" w:rsidR="00E63409" w:rsidRPr="00AF1C87" w:rsidRDefault="00AF1C87" w:rsidP="0038191C">
      <w:pPr>
        <w:ind w:left="8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AF1C87">
        <w:rPr>
          <w:rFonts w:ascii="Verdana" w:hAnsi="Verdana"/>
          <w:sz w:val="20"/>
          <w:szCs w:val="20"/>
        </w:rPr>
        <w:tab/>
        <w:t>Também é denominada “Segunda Lei de Mendel”.</w:t>
      </w:r>
    </w:p>
    <w:p w14:paraId="5B689EA2" w14:textId="38C0BC8D" w:rsidR="00E63409" w:rsidRPr="00AF1C87" w:rsidRDefault="00AF1C87" w:rsidP="0038191C">
      <w:pPr>
        <w:ind w:left="8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Pr="00AF1C87">
        <w:rPr>
          <w:rFonts w:ascii="Verdana" w:hAnsi="Verdana"/>
          <w:sz w:val="20"/>
          <w:szCs w:val="20"/>
        </w:rPr>
        <w:tab/>
        <w:t>Conforme essa Lei, a segregação durante a formação dos gametas ocorre na anáfase I da meiose.</w:t>
      </w:r>
    </w:p>
    <w:p w14:paraId="579A8A49" w14:textId="3573BAC8" w:rsidR="00E63409" w:rsidRPr="00AF1C87" w:rsidRDefault="00AF1C87" w:rsidP="0038191C">
      <w:pPr>
        <w:ind w:left="8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Pr="00AF1C87">
        <w:rPr>
          <w:rFonts w:ascii="Verdana" w:hAnsi="Verdana"/>
          <w:sz w:val="20"/>
          <w:szCs w:val="20"/>
        </w:rPr>
        <w:tab/>
        <w:t>Espera-se que um organismo duplo homozigoto, dominante ou recessivo, produza 100% de gametas com o mesmo genótipo.</w:t>
      </w:r>
    </w:p>
    <w:p w14:paraId="5EB7FFC3" w14:textId="02789AE1" w:rsidR="00E63409" w:rsidRPr="00AF1C87" w:rsidRDefault="00AF1C87" w:rsidP="0038191C">
      <w:pPr>
        <w:ind w:left="8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Pr="00AF1C87">
        <w:rPr>
          <w:rFonts w:ascii="Verdana" w:hAnsi="Verdana"/>
          <w:sz w:val="20"/>
          <w:szCs w:val="20"/>
        </w:rPr>
        <w:tab/>
        <w:t>Espera-se que, dos gametas formados em um organismo homozigoto dominante para um fator e heterozigoto para outro fator, 50% deles sejam dominantes para os dois fatores.</w:t>
      </w:r>
    </w:p>
    <w:p w14:paraId="53DBD599" w14:textId="77777777" w:rsidR="0080570E" w:rsidRPr="00AF1C87" w:rsidRDefault="004F6C70" w:rsidP="00E63409">
      <w:pPr>
        <w:rPr>
          <w:rFonts w:ascii="Verdana" w:hAnsi="Verdana"/>
          <w:sz w:val="20"/>
          <w:szCs w:val="20"/>
        </w:rPr>
      </w:pPr>
    </w:p>
    <w:p w14:paraId="5675DDEA" w14:textId="77777777" w:rsidR="0080570E" w:rsidRPr="00AF1C87" w:rsidRDefault="004F6C70" w:rsidP="00C3763B">
      <w:pPr>
        <w:rPr>
          <w:rFonts w:ascii="Verdana" w:hAnsi="Verdana"/>
          <w:sz w:val="20"/>
          <w:szCs w:val="20"/>
        </w:rPr>
      </w:pPr>
    </w:p>
    <w:p w14:paraId="02CF2E62" w14:textId="77777777" w:rsidR="00DE7A1F" w:rsidRPr="00AF1C87" w:rsidRDefault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 xml:space="preserve">Questão-06 - (UniRV GO/2019)  </w:t>
      </w:r>
    </w:p>
    <w:p w14:paraId="613306F1" w14:textId="77777777" w:rsidR="00DB2702" w:rsidRPr="00AF1C87" w:rsidRDefault="00AF1C87">
      <w:pPr>
        <w:rPr>
          <w:rFonts w:ascii="Verdana" w:hAnsi="Verdana"/>
          <w:b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 xml:space="preserve">  </w:t>
      </w:r>
    </w:p>
    <w:p w14:paraId="7D9E453C" w14:textId="77777777" w:rsidR="00DB2702" w:rsidRPr="00AF1C87" w:rsidRDefault="00AF1C87" w:rsidP="004A3CC9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 Genética é a parte da Biologia, responsável pelo entendimento dos mecanismos da hereditariedade ou herança biológica. Assinale V (verdadeiro) ou F (falso) para as alternativas.</w:t>
      </w:r>
    </w:p>
    <w:p w14:paraId="3BD2FF0A" w14:textId="77777777" w:rsidR="00DB2702" w:rsidRPr="00AF1C87" w:rsidRDefault="004F6C70" w:rsidP="004A3CC9">
      <w:pPr>
        <w:rPr>
          <w:rFonts w:ascii="Verdana" w:hAnsi="Verdana"/>
          <w:sz w:val="20"/>
          <w:szCs w:val="20"/>
        </w:rPr>
      </w:pPr>
    </w:p>
    <w:p w14:paraId="288F005F" w14:textId="1C0F77FA" w:rsidR="00DB2702" w:rsidRPr="00AF1C87" w:rsidRDefault="00AF1C87" w:rsidP="004A3CC9">
      <w:pPr>
        <w:ind w:left="8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AF1C87">
        <w:rPr>
          <w:rFonts w:ascii="Verdana" w:hAnsi="Verdana"/>
          <w:sz w:val="20"/>
          <w:szCs w:val="20"/>
        </w:rPr>
        <w:t>)</w:t>
      </w:r>
      <w:r w:rsidRPr="00AF1C87">
        <w:rPr>
          <w:rFonts w:ascii="Verdana" w:hAnsi="Verdana"/>
          <w:sz w:val="20"/>
          <w:szCs w:val="20"/>
        </w:rPr>
        <w:tab/>
        <w:t>Um homem apresenta o genótipo Aa Bb CC dd e sua esposa, o genótipo aa Bb cc Dd. A probabilidade desse casal ter um filho do sexo masculino e portador dos genes bb é de ¼.</w:t>
      </w:r>
    </w:p>
    <w:p w14:paraId="110DF8E8" w14:textId="282FF3DE" w:rsidR="00DB2702" w:rsidRPr="00AF1C87" w:rsidRDefault="00AF1C87" w:rsidP="004A3CC9">
      <w:pPr>
        <w:ind w:left="8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AF1C87">
        <w:rPr>
          <w:rFonts w:ascii="Verdana" w:hAnsi="Verdana"/>
          <w:sz w:val="20"/>
          <w:szCs w:val="20"/>
        </w:rPr>
        <w:t>)</w:t>
      </w:r>
      <w:r w:rsidRPr="00AF1C87">
        <w:rPr>
          <w:rFonts w:ascii="Verdana" w:hAnsi="Verdana"/>
          <w:sz w:val="20"/>
          <w:szCs w:val="20"/>
        </w:rPr>
        <w:tab/>
        <w:t>Pares de genes, com segregação independente, podem agir, conjuntamente, na determinação de uma mesma característica fenotípica. Este fenômeno é conhecido como epistasia.</w:t>
      </w:r>
    </w:p>
    <w:p w14:paraId="60129F31" w14:textId="53B54667" w:rsidR="00DB2702" w:rsidRPr="00AF1C87" w:rsidRDefault="00AF1C87" w:rsidP="004A3CC9">
      <w:pPr>
        <w:ind w:left="8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AF1C87">
        <w:rPr>
          <w:rFonts w:ascii="Verdana" w:hAnsi="Verdana"/>
          <w:sz w:val="20"/>
          <w:szCs w:val="20"/>
        </w:rPr>
        <w:t>)</w:t>
      </w:r>
      <w:r w:rsidRPr="00AF1C87">
        <w:rPr>
          <w:rFonts w:ascii="Verdana" w:hAnsi="Verdana"/>
          <w:sz w:val="20"/>
          <w:szCs w:val="20"/>
        </w:rPr>
        <w:tab/>
        <w:t>Em ervilhas, a cor amarela é dominante em relação à verde. Do cruzamento de heterozigotos, nasceram 720 descendentes; desses 540, são amarelos.</w:t>
      </w:r>
    </w:p>
    <w:p w14:paraId="4571FC82" w14:textId="108A38F5" w:rsidR="00DB2702" w:rsidRPr="00AF1C87" w:rsidRDefault="00AF1C87" w:rsidP="004A3CC9">
      <w:pPr>
        <w:ind w:left="8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AF1C87">
        <w:rPr>
          <w:rFonts w:ascii="Verdana" w:hAnsi="Verdana"/>
          <w:sz w:val="20"/>
          <w:szCs w:val="20"/>
        </w:rPr>
        <w:t>)</w:t>
      </w:r>
      <w:r w:rsidRPr="00AF1C87">
        <w:rPr>
          <w:rFonts w:ascii="Verdana" w:hAnsi="Verdana"/>
          <w:sz w:val="20"/>
          <w:szCs w:val="20"/>
        </w:rPr>
        <w:tab/>
        <w:t>Uma característica genética recessiva presente no cromossomo Y só poderá ser herdada a partir do pai por seus descendentes do sexo masculino.</w:t>
      </w:r>
    </w:p>
    <w:p w14:paraId="40F0DBAC" w14:textId="77777777" w:rsidR="0080570E" w:rsidRPr="00AF1C87" w:rsidRDefault="004F6C70" w:rsidP="00DB2702">
      <w:pPr>
        <w:rPr>
          <w:rFonts w:ascii="Verdana" w:hAnsi="Verdana"/>
          <w:sz w:val="20"/>
          <w:szCs w:val="20"/>
        </w:rPr>
      </w:pPr>
    </w:p>
    <w:p w14:paraId="73282428" w14:textId="4E0D25CA" w:rsidR="00EB6DDE" w:rsidRDefault="00AF1C87" w:rsidP="007152D0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b/>
          <w:sz w:val="20"/>
          <w:szCs w:val="20"/>
        </w:rPr>
        <w:t>Gab</w:t>
      </w:r>
      <w:r w:rsidRPr="00AF1C87">
        <w:rPr>
          <w:rFonts w:ascii="Verdana" w:hAnsi="Verdana"/>
          <w:sz w:val="20"/>
          <w:szCs w:val="20"/>
        </w:rPr>
        <w:t>: FFVV</w:t>
      </w:r>
    </w:p>
    <w:p w14:paraId="696F8EF2" w14:textId="77CBCE93" w:rsidR="00AF1C87" w:rsidRDefault="00AF1C87" w:rsidP="007152D0">
      <w:pPr>
        <w:rPr>
          <w:rFonts w:ascii="Verdana" w:hAnsi="Verdana"/>
          <w:sz w:val="20"/>
          <w:szCs w:val="20"/>
        </w:rPr>
      </w:pPr>
    </w:p>
    <w:p w14:paraId="13EBBBD5" w14:textId="581DF824" w:rsidR="00AF1C87" w:rsidRDefault="00AF1C87" w:rsidP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Questão-0</w:t>
      </w:r>
      <w:r>
        <w:rPr>
          <w:rFonts w:ascii="Verdana" w:hAnsi="Verdana"/>
          <w:b/>
          <w:bCs/>
          <w:sz w:val="20"/>
          <w:szCs w:val="20"/>
        </w:rPr>
        <w:t>7</w:t>
      </w:r>
      <w:r w:rsidRPr="00AF1C87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AF1C87">
        <w:rPr>
          <w:rFonts w:ascii="Verdana" w:hAnsi="Verdana"/>
          <w:b/>
          <w:bCs/>
          <w:sz w:val="20"/>
          <w:szCs w:val="20"/>
        </w:rPr>
        <w:t xml:space="preserve">(Acafe-SC) </w:t>
      </w:r>
    </w:p>
    <w:p w14:paraId="10C570B2" w14:textId="77777777" w:rsidR="00AF1C87" w:rsidRDefault="00AF1C87" w:rsidP="00AF1C87">
      <w:pPr>
        <w:rPr>
          <w:rFonts w:ascii="Verdana" w:hAnsi="Verdana"/>
          <w:b/>
          <w:bCs/>
          <w:sz w:val="20"/>
          <w:szCs w:val="20"/>
        </w:rPr>
      </w:pPr>
    </w:p>
    <w:p w14:paraId="4FC0DBFB" w14:textId="3854451A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De acordo com as leis de Mendel, indivíduos com genótipos</w:t>
      </w:r>
    </w:p>
    <w:p w14:paraId="24F72507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</w:p>
    <w:p w14:paraId="34C417B5" w14:textId="5A3456EA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a) AaBb produzem gametas A, B, a e b.</w:t>
      </w:r>
    </w:p>
    <w:p w14:paraId="61CE4754" w14:textId="77777777" w:rsidR="00AF1C87" w:rsidRPr="00AF1C87" w:rsidRDefault="00AF1C87" w:rsidP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b) AaBB produzem gametas AB e aB.</w:t>
      </w:r>
    </w:p>
    <w:p w14:paraId="419353C8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c) Aa produzem gametas AA, Aa e aa.</w:t>
      </w:r>
    </w:p>
    <w:p w14:paraId="4C01F992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d) AA produzem gametas AA.</w:t>
      </w:r>
    </w:p>
    <w:p w14:paraId="02D02EAF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e) AABB produzem dois tipos de gametas.</w:t>
      </w:r>
    </w:p>
    <w:p w14:paraId="60C0D67C" w14:textId="50E494C6" w:rsidR="00AF1C87" w:rsidRDefault="00AF1C87" w:rsidP="007152D0">
      <w:pPr>
        <w:rPr>
          <w:rFonts w:ascii="Verdana" w:hAnsi="Verdana"/>
          <w:sz w:val="20"/>
          <w:szCs w:val="20"/>
        </w:rPr>
      </w:pPr>
    </w:p>
    <w:p w14:paraId="0900FBF9" w14:textId="77777777" w:rsidR="00AF1C87" w:rsidRDefault="00AF1C87" w:rsidP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Questão-0</w:t>
      </w:r>
      <w:r>
        <w:rPr>
          <w:rFonts w:ascii="Verdana" w:hAnsi="Verdana"/>
          <w:b/>
          <w:bCs/>
          <w:sz w:val="20"/>
          <w:szCs w:val="20"/>
        </w:rPr>
        <w:t>8</w:t>
      </w:r>
      <w:r w:rsidRPr="00AF1C87">
        <w:rPr>
          <w:rFonts w:ascii="Verdana" w:hAnsi="Verdana"/>
          <w:b/>
          <w:bCs/>
          <w:sz w:val="20"/>
          <w:szCs w:val="20"/>
        </w:rPr>
        <w:t xml:space="preserve"> -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AF1C87">
        <w:rPr>
          <w:rFonts w:ascii="Verdana" w:hAnsi="Verdana"/>
          <w:b/>
          <w:bCs/>
          <w:sz w:val="20"/>
          <w:szCs w:val="20"/>
        </w:rPr>
        <w:t xml:space="preserve">(UFC-CE) </w:t>
      </w:r>
    </w:p>
    <w:p w14:paraId="7BFB28CC" w14:textId="77777777" w:rsidR="00AF1C87" w:rsidRDefault="00AF1C87" w:rsidP="00AF1C87">
      <w:pPr>
        <w:rPr>
          <w:rFonts w:ascii="Verdana" w:hAnsi="Verdana"/>
          <w:b/>
          <w:bCs/>
          <w:sz w:val="20"/>
          <w:szCs w:val="20"/>
        </w:rPr>
      </w:pPr>
    </w:p>
    <w:p w14:paraId="4AAA1F10" w14:textId="1EC61E9C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Um homem albino com sangue tipo AB casou-se com uma mulher normal também com sangue tipo AB. O casal pretende ter filhos. Qual a probabilidade de nascer uma criança albina do sexo masculino e com tipo sanguíneo AB, sabendo-se que a mãe é normal heterozigótica para albinismo?</w:t>
      </w:r>
    </w:p>
    <w:p w14:paraId="31910C35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</w:p>
    <w:p w14:paraId="7B7694A2" w14:textId="77777777" w:rsidR="00AF1C87" w:rsidRPr="00AF1C87" w:rsidRDefault="00AF1C87" w:rsidP="00AF1C87">
      <w:pPr>
        <w:rPr>
          <w:rFonts w:ascii="Verdana" w:hAnsi="Verdana"/>
          <w:b/>
          <w:bCs/>
          <w:sz w:val="20"/>
          <w:szCs w:val="20"/>
        </w:rPr>
      </w:pPr>
      <w:r w:rsidRPr="00AF1C87">
        <w:rPr>
          <w:rFonts w:ascii="Verdana" w:hAnsi="Verdana"/>
          <w:b/>
          <w:bCs/>
          <w:sz w:val="20"/>
          <w:szCs w:val="20"/>
        </w:rPr>
        <w:t>a) 1/8.</w:t>
      </w:r>
    </w:p>
    <w:p w14:paraId="0F30F34E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b) 1/4.</w:t>
      </w:r>
    </w:p>
    <w:p w14:paraId="63F2B2E7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c) 1/2.</w:t>
      </w:r>
    </w:p>
    <w:p w14:paraId="70C63144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d) 1/12.</w:t>
      </w:r>
    </w:p>
    <w:p w14:paraId="7E5CE660" w14:textId="77777777" w:rsidR="00AF1C87" w:rsidRPr="00AF1C87" w:rsidRDefault="00AF1C87" w:rsidP="00AF1C87">
      <w:pPr>
        <w:rPr>
          <w:rFonts w:ascii="Verdana" w:hAnsi="Verdana"/>
          <w:sz w:val="20"/>
          <w:szCs w:val="20"/>
        </w:rPr>
      </w:pPr>
      <w:r w:rsidRPr="00AF1C87">
        <w:rPr>
          <w:rFonts w:ascii="Verdana" w:hAnsi="Verdana"/>
          <w:sz w:val="20"/>
          <w:szCs w:val="20"/>
        </w:rPr>
        <w:t>e) 1/16. </w:t>
      </w:r>
    </w:p>
    <w:p w14:paraId="6C2C4BF1" w14:textId="4CFEE7A3" w:rsidR="00AF1C87" w:rsidRPr="00AF1C87" w:rsidRDefault="00AF1C87" w:rsidP="007152D0">
      <w:pPr>
        <w:rPr>
          <w:rFonts w:ascii="Verdana" w:hAnsi="Verdana"/>
          <w:sz w:val="20"/>
          <w:szCs w:val="20"/>
        </w:rPr>
      </w:pPr>
    </w:p>
    <w:p w14:paraId="66000817" w14:textId="77777777" w:rsidR="0080570E" w:rsidRPr="00AF1C87" w:rsidRDefault="004F6C70" w:rsidP="00EB6DDE">
      <w:pPr>
        <w:rPr>
          <w:rFonts w:ascii="Verdana" w:hAnsi="Verdana"/>
          <w:sz w:val="20"/>
          <w:szCs w:val="20"/>
        </w:rPr>
      </w:pPr>
    </w:p>
    <w:sectPr w:rsidR="0080570E" w:rsidRPr="00AF1C87" w:rsidSect="00F83AE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88F"/>
    <w:multiLevelType w:val="hybridMultilevel"/>
    <w:tmpl w:val="0914C49E"/>
    <w:lvl w:ilvl="0" w:tplc="38559305">
      <w:start w:val="1"/>
      <w:numFmt w:val="decimal"/>
      <w:lvlText w:val="%1."/>
      <w:lvlJc w:val="left"/>
      <w:pPr>
        <w:ind w:left="720" w:hanging="360"/>
      </w:pPr>
    </w:lvl>
    <w:lvl w:ilvl="1" w:tplc="38559305" w:tentative="1">
      <w:start w:val="1"/>
      <w:numFmt w:val="lowerLetter"/>
      <w:lvlText w:val="%2."/>
      <w:lvlJc w:val="left"/>
      <w:pPr>
        <w:ind w:left="1440" w:hanging="360"/>
      </w:pPr>
    </w:lvl>
    <w:lvl w:ilvl="2" w:tplc="38559305" w:tentative="1">
      <w:start w:val="1"/>
      <w:numFmt w:val="lowerRoman"/>
      <w:lvlText w:val="%3."/>
      <w:lvlJc w:val="right"/>
      <w:pPr>
        <w:ind w:left="2160" w:hanging="180"/>
      </w:pPr>
    </w:lvl>
    <w:lvl w:ilvl="3" w:tplc="38559305" w:tentative="1">
      <w:start w:val="1"/>
      <w:numFmt w:val="decimal"/>
      <w:lvlText w:val="%4."/>
      <w:lvlJc w:val="left"/>
      <w:pPr>
        <w:ind w:left="2880" w:hanging="360"/>
      </w:pPr>
    </w:lvl>
    <w:lvl w:ilvl="4" w:tplc="38559305" w:tentative="1">
      <w:start w:val="1"/>
      <w:numFmt w:val="lowerLetter"/>
      <w:lvlText w:val="%5."/>
      <w:lvlJc w:val="left"/>
      <w:pPr>
        <w:ind w:left="3600" w:hanging="360"/>
      </w:pPr>
    </w:lvl>
    <w:lvl w:ilvl="5" w:tplc="38559305" w:tentative="1">
      <w:start w:val="1"/>
      <w:numFmt w:val="lowerRoman"/>
      <w:lvlText w:val="%6."/>
      <w:lvlJc w:val="right"/>
      <w:pPr>
        <w:ind w:left="4320" w:hanging="180"/>
      </w:pPr>
    </w:lvl>
    <w:lvl w:ilvl="6" w:tplc="38559305" w:tentative="1">
      <w:start w:val="1"/>
      <w:numFmt w:val="decimal"/>
      <w:lvlText w:val="%7."/>
      <w:lvlJc w:val="left"/>
      <w:pPr>
        <w:ind w:left="5040" w:hanging="360"/>
      </w:pPr>
    </w:lvl>
    <w:lvl w:ilvl="7" w:tplc="38559305" w:tentative="1">
      <w:start w:val="1"/>
      <w:numFmt w:val="lowerLetter"/>
      <w:lvlText w:val="%8."/>
      <w:lvlJc w:val="left"/>
      <w:pPr>
        <w:ind w:left="5760" w:hanging="360"/>
      </w:pPr>
    </w:lvl>
    <w:lvl w:ilvl="8" w:tplc="385593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7B1E"/>
    <w:multiLevelType w:val="hybridMultilevel"/>
    <w:tmpl w:val="27567C9E"/>
    <w:lvl w:ilvl="0" w:tplc="20635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CA"/>
    <w:rsid w:val="000A35D4"/>
    <w:rsid w:val="001F57A9"/>
    <w:rsid w:val="004F6C70"/>
    <w:rsid w:val="009263CA"/>
    <w:rsid w:val="00AF1C87"/>
    <w:rsid w:val="00C158C2"/>
    <w:rsid w:val="00DE7A1F"/>
    <w:rsid w:val="00F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E01B"/>
  <w15:chartTrackingRefBased/>
  <w15:docId w15:val="{6CCD3830-120E-41E0-A7CE-214BD8EE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18"/>
        <w:szCs w:val="18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CA"/>
    <w:pPr>
      <w:spacing w:line="240" w:lineRule="auto"/>
      <w:ind w:left="420" w:hanging="42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  <w:ind w:left="420" w:hanging="42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5B9BD5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5B9BD5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ED7D31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ED7D31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line="240" w:lineRule="auto"/>
    </w:pPr>
    <w:rPr>
      <w:color w:val="2E74B5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line="240" w:lineRule="auto"/>
    </w:pPr>
    <w:rPr>
      <w:color w:val="C45911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line="240" w:lineRule="auto"/>
    </w:pPr>
    <w:rPr>
      <w:color w:val="7B7B7B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line="240" w:lineRule="auto"/>
    </w:pPr>
    <w:rPr>
      <w:color w:val="BF8F00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line="240" w:lineRule="auto"/>
    </w:pPr>
    <w:rPr>
      <w:color w:val="2F5496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F1C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877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ADM</cp:lastModifiedBy>
  <cp:revision>3</cp:revision>
  <dcterms:created xsi:type="dcterms:W3CDTF">2021-11-02T19:35:00Z</dcterms:created>
  <dcterms:modified xsi:type="dcterms:W3CDTF">2021-11-02T19:35:00Z</dcterms:modified>
</cp:coreProperties>
</file>