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2AAD5B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5796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Segunda</w:t>
            </w:r>
            <w:proofErr w:type="spellEnd"/>
            <w:r w:rsidR="0075796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103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DEE7560" w:rsidR="00A84FD5" w:rsidRPr="00965A01" w:rsidRDefault="00A103C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0B0CFC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103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Paulão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054DCF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A103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 2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33EDE3B6" w:rsidR="00D62933" w:rsidRDefault="00D62933" w:rsidP="00D62933">
      <w:pPr>
        <w:rPr>
          <w:rFonts w:ascii="Verdana" w:hAnsi="Verdana"/>
          <w:sz w:val="16"/>
          <w:szCs w:val="16"/>
        </w:rPr>
      </w:pPr>
    </w:p>
    <w:p w14:paraId="48459AB4" w14:textId="314CC036" w:rsidR="00A103C6" w:rsidRDefault="00A103C6" w:rsidP="00D62933">
      <w:pPr>
        <w:rPr>
          <w:rFonts w:ascii="Verdana" w:hAnsi="Verdana"/>
          <w:sz w:val="16"/>
          <w:szCs w:val="16"/>
        </w:rPr>
      </w:pPr>
    </w:p>
    <w:p w14:paraId="75333C20" w14:textId="658A3155" w:rsidR="005E78DE" w:rsidRPr="00A16E8C" w:rsidRDefault="005E78DE" w:rsidP="005E78D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</w:t>
      </w:r>
      <w:r w:rsidRPr="00A16E8C">
        <w:rPr>
          <w:sz w:val="20"/>
          <w:szCs w:val="20"/>
          <w:lang w:eastAsia="pt-BR"/>
        </w:rPr>
        <w:t>No período de fim de ano, o síndico de um condomínio</w:t>
      </w:r>
      <w:r>
        <w:rPr>
          <w:sz w:val="20"/>
          <w:szCs w:val="20"/>
          <w:lang w:eastAsia="pt-BR"/>
        </w:rPr>
        <w:t xml:space="preserve"> </w:t>
      </w:r>
      <w:r w:rsidRPr="00A16E8C">
        <w:rPr>
          <w:sz w:val="20"/>
          <w:szCs w:val="20"/>
          <w:lang w:eastAsia="pt-BR"/>
        </w:rPr>
        <w:t>res</w:t>
      </w:r>
      <w:r>
        <w:rPr>
          <w:sz w:val="20"/>
          <w:szCs w:val="20"/>
          <w:lang w:eastAsia="pt-BR"/>
        </w:rPr>
        <w:t xml:space="preserve">olveu colocar, em um poste, uma </w:t>
      </w:r>
      <w:r w:rsidRPr="00A16E8C">
        <w:rPr>
          <w:sz w:val="20"/>
          <w:szCs w:val="20"/>
          <w:lang w:eastAsia="pt-BR"/>
        </w:rPr>
        <w:t>iluminação natalina</w:t>
      </w:r>
      <w:r>
        <w:rPr>
          <w:sz w:val="20"/>
          <w:szCs w:val="20"/>
          <w:lang w:eastAsia="pt-BR"/>
        </w:rPr>
        <w:t xml:space="preserve"> </w:t>
      </w:r>
      <w:r w:rsidRPr="00A16E8C">
        <w:rPr>
          <w:sz w:val="20"/>
          <w:szCs w:val="20"/>
          <w:lang w:eastAsia="pt-BR"/>
        </w:rPr>
        <w:t>em formato de cone, lembrando uma árvore de Natal,</w:t>
      </w:r>
      <w:r>
        <w:rPr>
          <w:sz w:val="20"/>
          <w:szCs w:val="20"/>
          <w:lang w:eastAsia="pt-BR"/>
        </w:rPr>
        <w:t xml:space="preserve"> </w:t>
      </w:r>
      <w:r w:rsidRPr="00A16E8C">
        <w:rPr>
          <w:sz w:val="20"/>
          <w:szCs w:val="20"/>
          <w:lang w:eastAsia="pt-BR"/>
        </w:rPr>
        <w:t>conforme as figuras 1 e 2.</w:t>
      </w:r>
    </w:p>
    <w:p w14:paraId="4996901C" w14:textId="77777777" w:rsidR="005E78DE" w:rsidRDefault="005E78DE" w:rsidP="005E78D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30235F02" w14:textId="77777777" w:rsidR="005E78DE" w:rsidRDefault="005E78DE" w:rsidP="005E78D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4E830632" wp14:editId="13919D02">
            <wp:extent cx="4238625" cy="2028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0AB96" w14:textId="77777777" w:rsidR="005E78DE" w:rsidRPr="00A16E8C" w:rsidRDefault="005E78DE" w:rsidP="005E78D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CC38DDB" w14:textId="77777777" w:rsidR="005E78DE" w:rsidRDefault="005E78DE" w:rsidP="005E78D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A16E8C">
        <w:rPr>
          <w:sz w:val="20"/>
          <w:szCs w:val="20"/>
          <w:lang w:eastAsia="pt-BR"/>
        </w:rPr>
        <w:t>A árvore deverá ser feita colocando-se mangueiras de</w:t>
      </w:r>
      <w:r>
        <w:rPr>
          <w:sz w:val="20"/>
          <w:szCs w:val="20"/>
          <w:lang w:eastAsia="pt-BR"/>
        </w:rPr>
        <w:t xml:space="preserve"> </w:t>
      </w:r>
      <w:r w:rsidRPr="00A16E8C">
        <w:rPr>
          <w:sz w:val="20"/>
          <w:szCs w:val="20"/>
          <w:lang w:eastAsia="pt-BR"/>
        </w:rPr>
        <w:t>ilumin</w:t>
      </w:r>
      <w:r>
        <w:rPr>
          <w:sz w:val="20"/>
          <w:szCs w:val="20"/>
          <w:lang w:eastAsia="pt-BR"/>
        </w:rPr>
        <w:t xml:space="preserve">ação, consideradas segmentos de </w:t>
      </w:r>
      <w:r w:rsidRPr="00A16E8C">
        <w:rPr>
          <w:sz w:val="20"/>
          <w:szCs w:val="20"/>
          <w:lang w:eastAsia="pt-BR"/>
        </w:rPr>
        <w:t>reta de mesmo</w:t>
      </w:r>
      <w:r>
        <w:rPr>
          <w:sz w:val="20"/>
          <w:szCs w:val="20"/>
          <w:lang w:eastAsia="pt-BR"/>
        </w:rPr>
        <w:t xml:space="preserve"> </w:t>
      </w:r>
      <w:r w:rsidRPr="00A16E8C">
        <w:rPr>
          <w:sz w:val="20"/>
          <w:szCs w:val="20"/>
          <w:lang w:eastAsia="pt-BR"/>
        </w:rPr>
        <w:t xml:space="preserve">comprimento, a </w:t>
      </w:r>
      <w:r>
        <w:rPr>
          <w:sz w:val="20"/>
          <w:szCs w:val="20"/>
          <w:lang w:eastAsia="pt-BR"/>
        </w:rPr>
        <w:t xml:space="preserve">partir de um ponto situado a </w:t>
      </w:r>
      <w:r w:rsidRPr="008772CF">
        <w:rPr>
          <w:position w:val="-10"/>
          <w:sz w:val="20"/>
          <w:szCs w:val="20"/>
          <w:lang w:eastAsia="pt-BR"/>
        </w:rPr>
        <w:object w:dxaOrig="400" w:dyaOrig="300" w14:anchorId="4BEFB5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5pt" o:ole="">
            <v:imagedata r:id="rId10" o:title=""/>
          </v:shape>
          <o:OLEObject Type="Embed" ProgID="Equation.DSMT4" ShapeID="_x0000_i1025" DrawAspect="Content" ObjectID="_1700907555" r:id="rId11"/>
        </w:object>
      </w:r>
      <w:r w:rsidRPr="00A16E8C">
        <w:rPr>
          <w:sz w:val="20"/>
          <w:szCs w:val="20"/>
          <w:lang w:eastAsia="pt-BR"/>
        </w:rPr>
        <w:t xml:space="preserve"> de altura</w:t>
      </w:r>
      <w:r>
        <w:rPr>
          <w:sz w:val="20"/>
          <w:szCs w:val="20"/>
          <w:lang w:eastAsia="pt-BR"/>
        </w:rPr>
        <w:t xml:space="preserve"> no poste até um ponto </w:t>
      </w:r>
      <w:r w:rsidRPr="00A16E8C">
        <w:rPr>
          <w:sz w:val="20"/>
          <w:szCs w:val="20"/>
          <w:lang w:eastAsia="pt-BR"/>
        </w:rPr>
        <w:t>de uma circunferência de fixação,</w:t>
      </w:r>
      <w:r>
        <w:rPr>
          <w:sz w:val="20"/>
          <w:szCs w:val="20"/>
          <w:lang w:eastAsia="pt-BR"/>
        </w:rPr>
        <w:t xml:space="preserve"> </w:t>
      </w:r>
      <w:r w:rsidRPr="00A16E8C">
        <w:rPr>
          <w:sz w:val="20"/>
          <w:szCs w:val="20"/>
          <w:lang w:eastAsia="pt-BR"/>
        </w:rPr>
        <w:t xml:space="preserve">no chão, de tal forma que </w:t>
      </w:r>
      <w:r>
        <w:rPr>
          <w:sz w:val="20"/>
          <w:szCs w:val="20"/>
          <w:lang w:eastAsia="pt-BR"/>
        </w:rPr>
        <w:t xml:space="preserve">esta fique dividida em 20 arcos </w:t>
      </w:r>
      <w:r w:rsidRPr="00A16E8C">
        <w:rPr>
          <w:sz w:val="20"/>
          <w:szCs w:val="20"/>
          <w:lang w:eastAsia="pt-BR"/>
        </w:rPr>
        <w:t>iguais. O poste está fixado no ponto C (centro da</w:t>
      </w:r>
      <w:r>
        <w:rPr>
          <w:sz w:val="20"/>
          <w:szCs w:val="20"/>
          <w:lang w:eastAsia="pt-BR"/>
        </w:rPr>
        <w:t xml:space="preserve"> </w:t>
      </w:r>
      <w:r w:rsidRPr="00A16E8C">
        <w:rPr>
          <w:sz w:val="20"/>
          <w:szCs w:val="20"/>
          <w:lang w:eastAsia="pt-BR"/>
        </w:rPr>
        <w:t>circunferência) perpendicularmente ao plano do chão.</w:t>
      </w:r>
      <w:r>
        <w:rPr>
          <w:sz w:val="20"/>
          <w:szCs w:val="20"/>
          <w:lang w:eastAsia="pt-BR"/>
        </w:rPr>
        <w:t xml:space="preserve"> </w:t>
      </w:r>
    </w:p>
    <w:p w14:paraId="6525E7C4" w14:textId="77777777" w:rsidR="005E78DE" w:rsidRPr="00A16E8C" w:rsidRDefault="005E78DE" w:rsidP="005E78D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A16E8C">
        <w:rPr>
          <w:sz w:val="20"/>
          <w:szCs w:val="20"/>
          <w:lang w:eastAsia="pt-BR"/>
        </w:rPr>
        <w:t>Para economizar, ele utilizará mangueiras de iluminação</w:t>
      </w:r>
      <w:r>
        <w:rPr>
          <w:sz w:val="20"/>
          <w:szCs w:val="20"/>
          <w:lang w:eastAsia="pt-BR"/>
        </w:rPr>
        <w:t xml:space="preserve"> </w:t>
      </w:r>
      <w:r w:rsidRPr="00A16E8C">
        <w:rPr>
          <w:sz w:val="20"/>
          <w:szCs w:val="20"/>
          <w:lang w:eastAsia="pt-BR"/>
        </w:rPr>
        <w:t>aprov</w:t>
      </w:r>
      <w:r>
        <w:rPr>
          <w:sz w:val="20"/>
          <w:szCs w:val="20"/>
          <w:lang w:eastAsia="pt-BR"/>
        </w:rPr>
        <w:t xml:space="preserve">eitadas de anos anteriores, que </w:t>
      </w:r>
      <w:r w:rsidRPr="00A16E8C">
        <w:rPr>
          <w:sz w:val="20"/>
          <w:szCs w:val="20"/>
          <w:lang w:eastAsia="pt-BR"/>
        </w:rPr>
        <w:t>juntas totalizaram</w:t>
      </w:r>
      <w:r>
        <w:rPr>
          <w:sz w:val="20"/>
          <w:szCs w:val="20"/>
          <w:lang w:eastAsia="pt-BR"/>
        </w:rPr>
        <w:t xml:space="preserve"> </w:t>
      </w:r>
      <w:r w:rsidRPr="00A16E8C">
        <w:rPr>
          <w:sz w:val="20"/>
          <w:szCs w:val="20"/>
          <w:lang w:eastAsia="pt-BR"/>
        </w:rPr>
        <w:t xml:space="preserve">pouco mais de </w:t>
      </w:r>
      <w:r w:rsidRPr="008772CF">
        <w:rPr>
          <w:position w:val="-10"/>
          <w:sz w:val="20"/>
          <w:szCs w:val="20"/>
          <w:lang w:eastAsia="pt-BR"/>
        </w:rPr>
        <w:object w:dxaOrig="600" w:dyaOrig="300" w14:anchorId="461FFCE7">
          <v:shape id="_x0000_i1026" type="#_x0000_t75" style="width:30pt;height:15pt" o:ole="">
            <v:imagedata r:id="rId12" o:title=""/>
          </v:shape>
          <o:OLEObject Type="Embed" ProgID="Equation.DSMT4" ShapeID="_x0000_i1026" DrawAspect="Content" ObjectID="_1700907556" r:id="rId13"/>
        </w:object>
      </w:r>
      <w:r>
        <w:rPr>
          <w:sz w:val="20"/>
          <w:szCs w:val="20"/>
          <w:lang w:eastAsia="pt-BR"/>
        </w:rPr>
        <w:t xml:space="preserve"> </w:t>
      </w:r>
      <w:proofErr w:type="spellStart"/>
      <w:r>
        <w:rPr>
          <w:sz w:val="20"/>
          <w:szCs w:val="20"/>
          <w:lang w:eastAsia="pt-BR"/>
        </w:rPr>
        <w:t>de</w:t>
      </w:r>
      <w:proofErr w:type="spellEnd"/>
      <w:r>
        <w:rPr>
          <w:sz w:val="20"/>
          <w:szCs w:val="20"/>
          <w:lang w:eastAsia="pt-BR"/>
        </w:rPr>
        <w:t xml:space="preserve"> comprimento, dos quais ele </w:t>
      </w:r>
      <w:r w:rsidRPr="00A16E8C">
        <w:rPr>
          <w:sz w:val="20"/>
          <w:szCs w:val="20"/>
          <w:lang w:eastAsia="pt-BR"/>
        </w:rPr>
        <w:t xml:space="preserve">decide usar exatamente </w:t>
      </w:r>
      <w:r w:rsidRPr="008772CF">
        <w:rPr>
          <w:position w:val="-10"/>
          <w:sz w:val="20"/>
          <w:szCs w:val="20"/>
          <w:lang w:eastAsia="pt-BR"/>
        </w:rPr>
        <w:object w:dxaOrig="600" w:dyaOrig="300" w14:anchorId="5436172A">
          <v:shape id="_x0000_i1027" type="#_x0000_t75" style="width:30pt;height:15pt" o:ole="">
            <v:imagedata r:id="rId14" o:title=""/>
          </v:shape>
          <o:OLEObject Type="Embed" ProgID="Equation.DSMT4" ShapeID="_x0000_i1027" DrawAspect="Content" ObjectID="_1700907557" r:id="rId15"/>
        </w:object>
      </w:r>
      <w:r w:rsidRPr="00A16E8C">
        <w:rPr>
          <w:sz w:val="20"/>
          <w:szCs w:val="20"/>
          <w:lang w:eastAsia="pt-BR"/>
        </w:rPr>
        <w:t xml:space="preserve"> e deixar o restante como</w:t>
      </w:r>
      <w:r>
        <w:rPr>
          <w:sz w:val="20"/>
          <w:szCs w:val="20"/>
          <w:lang w:eastAsia="pt-BR"/>
        </w:rPr>
        <w:t xml:space="preserve"> </w:t>
      </w:r>
      <w:r w:rsidRPr="00A16E8C">
        <w:rPr>
          <w:sz w:val="20"/>
          <w:szCs w:val="20"/>
          <w:lang w:eastAsia="pt-BR"/>
        </w:rPr>
        <w:t>reserva.</w:t>
      </w:r>
    </w:p>
    <w:p w14:paraId="7A3948E7" w14:textId="77777777" w:rsidR="005E78DE" w:rsidRDefault="005E78DE" w:rsidP="005E78D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2AECC0B" w14:textId="77777777" w:rsidR="005E78DE" w:rsidRDefault="005E78DE" w:rsidP="005E78D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16E8C">
        <w:rPr>
          <w:sz w:val="20"/>
          <w:szCs w:val="20"/>
          <w:lang w:eastAsia="pt-BR"/>
        </w:rPr>
        <w:t>Para que ele atinja seu objetivo, o raio, em metro, da</w:t>
      </w:r>
      <w:r>
        <w:rPr>
          <w:sz w:val="20"/>
          <w:szCs w:val="20"/>
          <w:lang w:eastAsia="pt-BR"/>
        </w:rPr>
        <w:t xml:space="preserve"> </w:t>
      </w:r>
      <w:r w:rsidRPr="00A16E8C">
        <w:rPr>
          <w:sz w:val="20"/>
          <w:szCs w:val="20"/>
          <w:lang w:eastAsia="pt-BR"/>
        </w:rPr>
        <w:t xml:space="preserve">circunferência deverá ser de </w:t>
      </w:r>
    </w:p>
    <w:p w14:paraId="06D67ADF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16E8C">
        <w:rPr>
          <w:sz w:val="20"/>
          <w:szCs w:val="20"/>
          <w:lang w:eastAsia="pt-BR"/>
        </w:rPr>
        <w:t xml:space="preserve">4,00.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D346B51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16E8C">
        <w:rPr>
          <w:sz w:val="20"/>
          <w:szCs w:val="20"/>
          <w:lang w:eastAsia="pt-BR"/>
        </w:rPr>
        <w:t xml:space="preserve">4,87.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F05FD01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A16E8C">
        <w:rPr>
          <w:sz w:val="20"/>
          <w:szCs w:val="20"/>
          <w:lang w:eastAsia="pt-BR"/>
        </w:rPr>
        <w:t xml:space="preserve">5,00.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3C7B9FF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16E8C">
        <w:rPr>
          <w:sz w:val="20"/>
          <w:szCs w:val="20"/>
          <w:lang w:eastAsia="pt-BR"/>
        </w:rPr>
        <w:t xml:space="preserve">5,83.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0375309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16E8C">
        <w:rPr>
          <w:sz w:val="20"/>
          <w:szCs w:val="20"/>
          <w:lang w:eastAsia="pt-BR"/>
        </w:rPr>
        <w:t>6,26.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5797395" w14:textId="77777777" w:rsidR="005E78DE" w:rsidRPr="008828F9" w:rsidRDefault="005E78DE" w:rsidP="005E78D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F5409DF" w14:textId="70E64F56" w:rsidR="005E78DE" w:rsidRPr="002C22F7" w:rsidRDefault="005E78DE" w:rsidP="005E78D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</w:t>
      </w:r>
      <w:r w:rsidRPr="002C22F7">
        <w:rPr>
          <w:sz w:val="20"/>
          <w:szCs w:val="20"/>
          <w:lang w:eastAsia="pt-BR"/>
        </w:rPr>
        <w:t xml:space="preserve">Um recipiente cilíndrico possui raio da base medindo </w:t>
      </w:r>
      <w:r w:rsidRPr="002C22F7">
        <w:rPr>
          <w:position w:val="-10"/>
          <w:sz w:val="20"/>
          <w:szCs w:val="20"/>
          <w:lang w:eastAsia="pt-BR"/>
        </w:rPr>
        <w:object w:dxaOrig="499" w:dyaOrig="300" w14:anchorId="3A2379A7">
          <v:shape id="_x0000_i1028" type="#_x0000_t75" style="width:24.75pt;height:15pt" o:ole="">
            <v:imagedata r:id="rId16" o:title=""/>
          </v:shape>
          <o:OLEObject Type="Embed" ProgID="Equation.DSMT4" ShapeID="_x0000_i1028" DrawAspect="Content" ObjectID="_1700907558" r:id="rId17"/>
        </w:object>
      </w:r>
      <w:r w:rsidRPr="002C22F7">
        <w:rPr>
          <w:sz w:val="20"/>
          <w:szCs w:val="20"/>
          <w:lang w:eastAsia="pt-BR"/>
        </w:rPr>
        <w:t xml:space="preserve"> e altura medindo </w:t>
      </w:r>
      <w:r w:rsidRPr="002C22F7">
        <w:rPr>
          <w:position w:val="-10"/>
          <w:sz w:val="20"/>
          <w:szCs w:val="20"/>
          <w:lang w:eastAsia="pt-BR"/>
        </w:rPr>
        <w:object w:dxaOrig="639" w:dyaOrig="300" w14:anchorId="7DFEDBDF">
          <v:shape id="_x0000_i1029" type="#_x0000_t75" style="width:32.25pt;height:15pt" o:ole="">
            <v:imagedata r:id="rId18" o:title=""/>
          </v:shape>
          <o:OLEObject Type="Embed" ProgID="Equation.DSMT4" ShapeID="_x0000_i1029" DrawAspect="Content" ObjectID="_1700907559" r:id="rId19"/>
        </w:object>
      </w:r>
      <w:r w:rsidRPr="002C22F7">
        <w:rPr>
          <w:sz w:val="20"/>
          <w:szCs w:val="20"/>
          <w:lang w:eastAsia="pt-BR"/>
        </w:rPr>
        <w:t xml:space="preserve"> Um segundo recipiente tem a forma de um cone, e as medidas do raio de sua base e de sua altura são iguais às respectivas medidas do recipiente cilíndrico. </w:t>
      </w:r>
    </w:p>
    <w:p w14:paraId="660B9BD5" w14:textId="77777777" w:rsidR="005E78DE" w:rsidRPr="002C22F7" w:rsidRDefault="005E78DE" w:rsidP="005E78D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66622D4" w14:textId="77777777" w:rsidR="005E78DE" w:rsidRDefault="005E78DE" w:rsidP="005E78D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C22F7">
        <w:rPr>
          <w:sz w:val="20"/>
          <w:szCs w:val="20"/>
          <w:lang w:eastAsia="pt-BR"/>
        </w:rPr>
        <w:t xml:space="preserve">Qual é a razão entre o volume do recipiente cilíndrico e o volume do recipiente cônico?  </w:t>
      </w:r>
    </w:p>
    <w:p w14:paraId="775300CB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C5DFB">
        <w:rPr>
          <w:position w:val="-20"/>
          <w:sz w:val="20"/>
          <w:szCs w:val="20"/>
          <w:lang w:eastAsia="pt-BR"/>
        </w:rPr>
        <w:object w:dxaOrig="220" w:dyaOrig="540" w14:anchorId="354602E8">
          <v:shape id="_x0000_i1030" type="#_x0000_t75" style="width:11.25pt;height:27pt" o:ole="">
            <v:imagedata r:id="rId20" o:title=""/>
          </v:shape>
          <o:OLEObject Type="Embed" ProgID="Equation.DSMT4" ShapeID="_x0000_i1030" DrawAspect="Content" ObjectID="_1700907560" r:id="rId21"/>
        </w:object>
      </w:r>
      <w:r w:rsidRPr="001C5DF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6526D86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6E0B60">
        <w:rPr>
          <w:position w:val="-22"/>
          <w:sz w:val="20"/>
          <w:szCs w:val="20"/>
          <w:lang w:eastAsia="pt-BR"/>
        </w:rPr>
        <w:object w:dxaOrig="220" w:dyaOrig="560" w14:anchorId="59EA52B9">
          <v:shape id="_x0000_i1031" type="#_x0000_t75" style="width:11.25pt;height:27.75pt" o:ole="">
            <v:imagedata r:id="rId22" o:title=""/>
          </v:shape>
          <o:OLEObject Type="Embed" ProgID="Equation.DSMT4" ShapeID="_x0000_i1031" DrawAspect="Content" ObjectID="_1700907561" r:id="rId23"/>
        </w:object>
      </w:r>
      <w:r w:rsidRPr="006E0B6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340783B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D44AA">
        <w:rPr>
          <w:position w:val="-6"/>
          <w:sz w:val="20"/>
          <w:szCs w:val="20"/>
          <w:lang w:eastAsia="pt-BR"/>
        </w:rPr>
        <w:object w:dxaOrig="180" w:dyaOrig="260" w14:anchorId="0D747840">
          <v:shape id="_x0000_i1032" type="#_x0000_t75" style="width:9pt;height:12.75pt" o:ole="">
            <v:imagedata r:id="rId24" o:title=""/>
          </v:shape>
          <o:OLEObject Type="Embed" ProgID="Equation.DSMT4" ShapeID="_x0000_i1032" DrawAspect="Content" ObjectID="_1700907562" r:id="rId25"/>
        </w:object>
      </w:r>
      <w:r w:rsidRPr="001D44A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B51655F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B0F80">
        <w:rPr>
          <w:position w:val="-4"/>
          <w:sz w:val="20"/>
          <w:szCs w:val="20"/>
          <w:lang w:eastAsia="pt-BR"/>
        </w:rPr>
        <w:object w:dxaOrig="180" w:dyaOrig="240" w14:anchorId="4835D816">
          <v:shape id="_x0000_i1033" type="#_x0000_t75" style="width:9pt;height:12pt" o:ole="">
            <v:imagedata r:id="rId26" o:title=""/>
          </v:shape>
          <o:OLEObject Type="Embed" ProgID="Equation.DSMT4" ShapeID="_x0000_i1033" DrawAspect="Content" ObjectID="_1700907563" r:id="rId27"/>
        </w:object>
      </w:r>
      <w:r w:rsidRPr="00CB0F8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CAAC39B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E4BA9">
        <w:rPr>
          <w:position w:val="-6"/>
          <w:sz w:val="20"/>
          <w:szCs w:val="20"/>
          <w:lang w:eastAsia="pt-BR"/>
        </w:rPr>
        <w:object w:dxaOrig="180" w:dyaOrig="260" w14:anchorId="54AF9D9B">
          <v:shape id="_x0000_i1034" type="#_x0000_t75" style="width:9pt;height:12.75pt" o:ole="">
            <v:imagedata r:id="rId28" o:title=""/>
          </v:shape>
          <o:OLEObject Type="Embed" ProgID="Equation.DSMT4" ShapeID="_x0000_i1034" DrawAspect="Content" ObjectID="_1700907564" r:id="rId29"/>
        </w:object>
      </w:r>
      <w:r w:rsidRPr="003E4BA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E1EDFD4" w14:textId="77777777" w:rsidR="005E78DE" w:rsidRPr="008828F9" w:rsidRDefault="005E78DE" w:rsidP="005E78D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17DD602" w14:textId="6D17F478" w:rsidR="005E78DE" w:rsidRPr="00270832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</w:t>
      </w:r>
      <w:r w:rsidRPr="00270832">
        <w:rPr>
          <w:sz w:val="20"/>
          <w:lang w:eastAsia="pt-BR"/>
        </w:rPr>
        <w:t xml:space="preserve">Em regiões agrícolas, é comum a presença de silos para armazenamento e secagem da produção de grãos, no formato de um cilindro reto, sobreposta por um cone, e dimensões indicadas na figura. O silo fica cheio e o transporte dos grãos é feito em caminhões de carga cuja capacidade é de </w:t>
      </w:r>
      <w:r w:rsidRPr="00270832">
        <w:rPr>
          <w:position w:val="-10"/>
          <w:sz w:val="20"/>
          <w:lang w:eastAsia="pt-BR"/>
        </w:rPr>
        <w:object w:dxaOrig="660" w:dyaOrig="360" w14:anchorId="703E2670">
          <v:shape id="_x0000_i1035" type="#_x0000_t75" style="width:33pt;height:18pt" o:ole="">
            <v:imagedata r:id="rId30" o:title=""/>
          </v:shape>
          <o:OLEObject Type="Embed" ProgID="Equation.DSMT4" ShapeID="_x0000_i1035" DrawAspect="Content" ObjectID="_1700907565" r:id="rId31"/>
        </w:object>
      </w:r>
      <w:r w:rsidRPr="00270832">
        <w:rPr>
          <w:sz w:val="20"/>
          <w:lang w:eastAsia="pt-BR"/>
        </w:rPr>
        <w:t xml:space="preserve"> Uma região possui um silo cheio e apenas um caminhão para transportar os grãos para a usina de beneficiamento.</w:t>
      </w:r>
    </w:p>
    <w:p w14:paraId="5387C64B" w14:textId="77777777" w:rsidR="005E78DE" w:rsidRPr="00270832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shd w:val="clear" w:color="auto" w:fill="FFFFFF"/>
          <w:lang w:eastAsia="pt-BR"/>
        </w:rPr>
      </w:pPr>
    </w:p>
    <w:p w14:paraId="1ACF1499" w14:textId="77777777" w:rsidR="005E78DE" w:rsidRPr="00270832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shd w:val="clear" w:color="auto" w:fill="FFFFFF"/>
          <w:lang w:eastAsia="pt-BR"/>
        </w:rPr>
      </w:pPr>
      <w:r>
        <w:rPr>
          <w:noProof/>
          <w:sz w:val="20"/>
          <w:shd w:val="clear" w:color="auto" w:fill="FFFFFF"/>
          <w:lang w:val="en-US"/>
        </w:rPr>
        <w:drawing>
          <wp:inline distT="0" distB="0" distL="0" distR="0" wp14:anchorId="54411E55" wp14:editId="61357D17">
            <wp:extent cx="2667000" cy="20955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5FF5C" w14:textId="77777777" w:rsidR="005E78DE" w:rsidRPr="00270832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F3234BB" w14:textId="77777777" w:rsidR="005E78DE" w:rsidRPr="00270832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  <w:r w:rsidRPr="00270832">
        <w:rPr>
          <w:sz w:val="20"/>
          <w:lang w:eastAsia="pt-BR"/>
        </w:rPr>
        <w:t xml:space="preserve">Utilize </w:t>
      </w:r>
      <w:r w:rsidRPr="00270832">
        <w:rPr>
          <w:position w:val="-6"/>
          <w:sz w:val="20"/>
          <w:lang w:eastAsia="pt-BR"/>
        </w:rPr>
        <w:object w:dxaOrig="180" w:dyaOrig="260" w14:anchorId="1B557C71">
          <v:shape id="_x0000_i1036" type="#_x0000_t75" style="width:9pt;height:12.75pt" o:ole="">
            <v:imagedata r:id="rId33" o:title=""/>
          </v:shape>
          <o:OLEObject Type="Embed" ProgID="Equation.DSMT4" ShapeID="_x0000_i1036" DrawAspect="Content" ObjectID="_1700907566" r:id="rId34"/>
        </w:object>
      </w:r>
      <w:r w:rsidRPr="00270832">
        <w:rPr>
          <w:sz w:val="20"/>
          <w:lang w:eastAsia="pt-BR"/>
        </w:rPr>
        <w:t xml:space="preserve"> como aproximação para </w:t>
      </w:r>
      <w:r w:rsidRPr="00270832">
        <w:rPr>
          <w:position w:val="-6"/>
          <w:sz w:val="20"/>
          <w:lang w:eastAsia="pt-BR"/>
        </w:rPr>
        <w:object w:dxaOrig="240" w:dyaOrig="200" w14:anchorId="3993C84D">
          <v:shape id="_x0000_i1037" type="#_x0000_t75" style="width:12pt;height:9.75pt" o:ole="">
            <v:imagedata r:id="rId35" o:title=""/>
          </v:shape>
          <o:OLEObject Type="Embed" ProgID="Equation.DSMT4" ShapeID="_x0000_i1037" DrawAspect="Content" ObjectID="_1700907567" r:id="rId36"/>
        </w:object>
      </w:r>
    </w:p>
    <w:p w14:paraId="641DA846" w14:textId="77777777" w:rsidR="005E78DE" w:rsidRPr="00270832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</w:p>
    <w:p w14:paraId="60CD6410" w14:textId="77777777" w:rsidR="005E78DE" w:rsidRDefault="005E78DE" w:rsidP="005E78DE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70832">
        <w:rPr>
          <w:sz w:val="20"/>
          <w:lang w:eastAsia="pt-BR"/>
        </w:rPr>
        <w:t>O número mínimo de viagens que o caminhão precisará fazer para transportar todo o volume de grãos armazenados no silo é</w:t>
      </w:r>
      <w:r w:rsidRPr="00270832">
        <w:rPr>
          <w:sz w:val="20"/>
          <w:szCs w:val="20"/>
          <w:lang w:eastAsia="pt-BR"/>
        </w:rPr>
        <w:t xml:space="preserve"> </w:t>
      </w:r>
    </w:p>
    <w:p w14:paraId="4284A376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90401B">
        <w:rPr>
          <w:position w:val="-6"/>
          <w:sz w:val="20"/>
          <w:szCs w:val="20"/>
          <w:lang w:eastAsia="pt-BR"/>
        </w:rPr>
        <w:object w:dxaOrig="240" w:dyaOrig="260" w14:anchorId="75781639">
          <v:shape id="_x0000_i1038" type="#_x0000_t75" style="width:12pt;height:12.75pt" o:ole="">
            <v:imagedata r:id="rId37" o:title=""/>
          </v:shape>
          <o:OLEObject Type="Embed" ProgID="Equation.DSMT4" ShapeID="_x0000_i1038" DrawAspect="Content" ObjectID="_1700907568" r:id="rId38"/>
        </w:object>
      </w:r>
      <w:r w:rsidRPr="0090401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57FC40D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E3E8C">
        <w:rPr>
          <w:position w:val="-6"/>
          <w:sz w:val="20"/>
          <w:szCs w:val="20"/>
          <w:lang w:eastAsia="pt-BR"/>
        </w:rPr>
        <w:object w:dxaOrig="340" w:dyaOrig="260" w14:anchorId="1AF98A43">
          <v:shape id="_x0000_i1039" type="#_x0000_t75" style="width:17.25pt;height:12.75pt" o:ole="">
            <v:imagedata r:id="rId39" o:title=""/>
          </v:shape>
          <o:OLEObject Type="Embed" ProgID="Equation.DSMT4" ShapeID="_x0000_i1039" DrawAspect="Content" ObjectID="_1700907569" r:id="rId40"/>
        </w:object>
      </w:r>
      <w:r w:rsidRPr="005E3E8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1910CED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F82234">
        <w:rPr>
          <w:position w:val="-4"/>
          <w:sz w:val="20"/>
          <w:szCs w:val="20"/>
          <w:lang w:eastAsia="pt-BR"/>
        </w:rPr>
        <w:object w:dxaOrig="340" w:dyaOrig="240" w14:anchorId="7239E210">
          <v:shape id="_x0000_i1040" type="#_x0000_t75" style="width:17.25pt;height:12pt" o:ole="">
            <v:imagedata r:id="rId41" o:title=""/>
          </v:shape>
          <o:OLEObject Type="Embed" ProgID="Equation.DSMT4" ShapeID="_x0000_i1040" DrawAspect="Content" ObjectID="_1700907570" r:id="rId42"/>
        </w:object>
      </w:r>
      <w:r w:rsidRPr="00F8223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4A9B0A5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656781">
        <w:rPr>
          <w:position w:val="-6"/>
          <w:sz w:val="20"/>
          <w:szCs w:val="20"/>
          <w:lang w:eastAsia="pt-BR"/>
        </w:rPr>
        <w:object w:dxaOrig="340" w:dyaOrig="260" w14:anchorId="31A262B8">
          <v:shape id="_x0000_i1041" type="#_x0000_t75" style="width:17.25pt;height:12.75pt" o:ole="">
            <v:imagedata r:id="rId43" o:title=""/>
          </v:shape>
          <o:OLEObject Type="Embed" ProgID="Equation.DSMT4" ShapeID="_x0000_i1041" DrawAspect="Content" ObjectID="_1700907571" r:id="rId44"/>
        </w:object>
      </w:r>
      <w:r w:rsidRPr="0065678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CEA8DE6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67321B">
        <w:rPr>
          <w:position w:val="-4"/>
          <w:sz w:val="20"/>
          <w:szCs w:val="20"/>
          <w:lang w:eastAsia="pt-BR"/>
        </w:rPr>
        <w:object w:dxaOrig="340" w:dyaOrig="240" w14:anchorId="3DB1FDB1">
          <v:shape id="_x0000_i1042" type="#_x0000_t75" style="width:17.25pt;height:12pt" o:ole="">
            <v:imagedata r:id="rId45" o:title=""/>
          </v:shape>
          <o:OLEObject Type="Embed" ProgID="Equation.DSMT4" ShapeID="_x0000_i1042" DrawAspect="Content" ObjectID="_1700907572" r:id="rId46"/>
        </w:object>
      </w:r>
      <w:r w:rsidRPr="0067321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D527005" w14:textId="77777777" w:rsidR="005E78DE" w:rsidRPr="008828F9" w:rsidRDefault="005E78DE" w:rsidP="005E78D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EA043E3" w14:textId="29E6BEE2" w:rsidR="005E78DE" w:rsidRPr="00DB5152" w:rsidRDefault="005E78DE" w:rsidP="005E78DE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</w:t>
      </w:r>
      <w:r w:rsidRPr="00DB5152">
        <w:rPr>
          <w:color w:val="000000"/>
          <w:sz w:val="20"/>
          <w:szCs w:val="20"/>
          <w:lang w:eastAsia="pt-BR"/>
        </w:rPr>
        <w:t xml:space="preserve">Um reservatório de água, de formato cônico, com raio da tampa circular igual a </w:t>
      </w:r>
      <w:r w:rsidRPr="00DB5152">
        <w:rPr>
          <w:color w:val="000000"/>
          <w:position w:val="-6"/>
          <w:sz w:val="20"/>
          <w:szCs w:val="20"/>
          <w:lang w:eastAsia="pt-BR"/>
        </w:rPr>
        <w:object w:dxaOrig="180" w:dyaOrig="260" w14:anchorId="705E48C3">
          <v:shape id="_x0000_i1043" type="#_x0000_t75" style="width:9pt;height:12.75pt" o:ole="">
            <v:imagedata r:id="rId47" o:title=""/>
          </v:shape>
          <o:OLEObject Type="Embed" ProgID="Equation.DSMT4" ShapeID="_x0000_i1043" DrawAspect="Content" ObjectID="_1700907573" r:id="rId48"/>
        </w:object>
      </w:r>
      <w:r w:rsidRPr="00DB5152">
        <w:rPr>
          <w:color w:val="000000"/>
          <w:sz w:val="20"/>
          <w:szCs w:val="20"/>
          <w:lang w:eastAsia="pt-BR"/>
        </w:rPr>
        <w:t xml:space="preserve"> metros e altura igual a </w:t>
      </w:r>
      <w:r w:rsidRPr="00DB5152">
        <w:rPr>
          <w:color w:val="000000"/>
          <w:position w:val="-6"/>
          <w:sz w:val="20"/>
          <w:szCs w:val="20"/>
          <w:lang w:eastAsia="pt-BR"/>
        </w:rPr>
        <w:object w:dxaOrig="180" w:dyaOrig="260" w14:anchorId="6C1A5C65">
          <v:shape id="_x0000_i1044" type="#_x0000_t75" style="width:9pt;height:12.75pt" o:ole="">
            <v:imagedata r:id="rId49" o:title=""/>
          </v:shape>
          <o:OLEObject Type="Embed" ProgID="Equation.DSMT4" ShapeID="_x0000_i1044" DrawAspect="Content" ObjectID="_1700907574" r:id="rId50"/>
        </w:object>
      </w:r>
      <w:r w:rsidRPr="00DB5152">
        <w:rPr>
          <w:color w:val="000000"/>
          <w:sz w:val="20"/>
          <w:szCs w:val="20"/>
          <w:lang w:eastAsia="pt-BR"/>
        </w:rPr>
        <w:t xml:space="preserve"> metros, será substituído por outro de forma cúbica, de aresta igual a </w:t>
      </w:r>
      <w:r w:rsidRPr="00DB5152">
        <w:rPr>
          <w:color w:val="000000"/>
          <w:position w:val="-6"/>
          <w:sz w:val="20"/>
          <w:szCs w:val="20"/>
          <w:lang w:eastAsia="pt-BR"/>
        </w:rPr>
        <w:object w:dxaOrig="279" w:dyaOrig="260" w14:anchorId="4A577CC3">
          <v:shape id="_x0000_i1045" type="#_x0000_t75" style="width:14.25pt;height:12.75pt" o:ole="">
            <v:imagedata r:id="rId51" o:title=""/>
          </v:shape>
          <o:OLEObject Type="Embed" ProgID="Equation.DSMT4" ShapeID="_x0000_i1045" DrawAspect="Content" ObjectID="_1700907575" r:id="rId52"/>
        </w:object>
      </w:r>
      <w:r w:rsidRPr="00DB5152">
        <w:rPr>
          <w:color w:val="000000"/>
          <w:sz w:val="20"/>
          <w:szCs w:val="20"/>
          <w:lang w:eastAsia="pt-BR"/>
        </w:rPr>
        <w:t xml:space="preserve"> metros. </w:t>
      </w:r>
    </w:p>
    <w:p w14:paraId="05592DAA" w14:textId="77777777" w:rsidR="005E78DE" w:rsidRPr="00DB5152" w:rsidRDefault="005E78DE" w:rsidP="005E78D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9399033" w14:textId="77777777" w:rsidR="005E78DE" w:rsidRDefault="005E78DE" w:rsidP="005E78D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B5152">
        <w:rPr>
          <w:sz w:val="20"/>
          <w:szCs w:val="20"/>
          <w:lang w:eastAsia="pt-BR"/>
        </w:rPr>
        <w:t xml:space="preserve">Estando o reservatório cônico completamente cheio, ao se transferir a água para o reservatório cúbico, a altura do nível atingida pela água será de (considere </w:t>
      </w:r>
      <w:r w:rsidRPr="00DB5152">
        <w:rPr>
          <w:position w:val="-6"/>
          <w:sz w:val="20"/>
          <w:szCs w:val="20"/>
          <w:lang w:eastAsia="pt-BR"/>
        </w:rPr>
        <w:object w:dxaOrig="540" w:dyaOrig="260" w14:anchorId="195A183D">
          <v:shape id="_x0000_i1046" type="#_x0000_t75" style="width:27pt;height:12.75pt" o:ole="">
            <v:imagedata r:id="rId53" o:title=""/>
          </v:shape>
          <o:OLEObject Type="Embed" ProgID="Equation.DSMT4" ShapeID="_x0000_i1046" DrawAspect="Content" ObjectID="_1700907576" r:id="rId54"/>
        </w:object>
      </w:r>
      <w:r w:rsidRPr="00DB5152">
        <w:rPr>
          <w:sz w:val="20"/>
          <w:szCs w:val="20"/>
          <w:lang w:eastAsia="pt-BR"/>
        </w:rPr>
        <w:t xml:space="preserve">) </w:t>
      </w:r>
    </w:p>
    <w:p w14:paraId="405DCC45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480FF4">
        <w:rPr>
          <w:position w:val="-10"/>
          <w:sz w:val="20"/>
          <w:szCs w:val="20"/>
          <w:lang w:eastAsia="pt-BR"/>
        </w:rPr>
        <w:object w:dxaOrig="700" w:dyaOrig="300" w14:anchorId="30609602">
          <v:shape id="_x0000_i1047" type="#_x0000_t75" style="width:35.25pt;height:15pt" o:ole="">
            <v:imagedata r:id="rId55" o:title=""/>
          </v:shape>
          <o:OLEObject Type="Embed" ProgID="Equation.DSMT4" ShapeID="_x0000_i1047" DrawAspect="Content" ObjectID="_1700907577" r:id="rId56"/>
        </w:object>
      </w:r>
      <w:r w:rsidRPr="00480FF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9724170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F0F81">
        <w:rPr>
          <w:position w:val="-10"/>
          <w:sz w:val="20"/>
          <w:szCs w:val="20"/>
          <w:lang w:eastAsia="pt-BR"/>
        </w:rPr>
        <w:object w:dxaOrig="700" w:dyaOrig="300" w14:anchorId="046786E6">
          <v:shape id="_x0000_i1048" type="#_x0000_t75" style="width:35.25pt;height:15pt" o:ole="">
            <v:imagedata r:id="rId57" o:title=""/>
          </v:shape>
          <o:OLEObject Type="Embed" ProgID="Equation.DSMT4" ShapeID="_x0000_i1048" DrawAspect="Content" ObjectID="_1700907578" r:id="rId58"/>
        </w:object>
      </w:r>
      <w:r w:rsidRPr="00EF0F8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F4565BD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05594">
        <w:rPr>
          <w:position w:val="-10"/>
          <w:sz w:val="20"/>
          <w:szCs w:val="20"/>
          <w:lang w:eastAsia="pt-BR"/>
        </w:rPr>
        <w:object w:dxaOrig="700" w:dyaOrig="300" w14:anchorId="12AED390">
          <v:shape id="_x0000_i1049" type="#_x0000_t75" style="width:35.25pt;height:15pt" o:ole="">
            <v:imagedata r:id="rId59" o:title=""/>
          </v:shape>
          <o:OLEObject Type="Embed" ProgID="Equation.DSMT4" ShapeID="_x0000_i1049" DrawAspect="Content" ObjectID="_1700907579" r:id="rId60"/>
        </w:object>
      </w:r>
      <w:r w:rsidRPr="00B0559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45CEDC3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35EFF">
        <w:rPr>
          <w:position w:val="-10"/>
          <w:sz w:val="20"/>
          <w:szCs w:val="20"/>
          <w:lang w:eastAsia="pt-BR"/>
        </w:rPr>
        <w:object w:dxaOrig="700" w:dyaOrig="300" w14:anchorId="57F70305">
          <v:shape id="_x0000_i1050" type="#_x0000_t75" style="width:35.25pt;height:15pt" o:ole="">
            <v:imagedata r:id="rId61" o:title=""/>
          </v:shape>
          <o:OLEObject Type="Embed" ProgID="Equation.DSMT4" ShapeID="_x0000_i1050" DrawAspect="Content" ObjectID="_1700907580" r:id="rId62"/>
        </w:object>
      </w:r>
      <w:r w:rsidRPr="00E35EF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C1A0D1B" w14:textId="77777777" w:rsidR="005E78DE" w:rsidRPr="008828F9" w:rsidRDefault="005E78DE" w:rsidP="005E78D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E75B8A7" w14:textId="77B63E86" w:rsidR="005E78DE" w:rsidRDefault="005E78DE" w:rsidP="005E78DE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sz w:val="24"/>
          <w:szCs w:val="24"/>
          <w:lang w:eastAsia="pt-BR"/>
        </w:rPr>
      </w:pPr>
      <w:r w:rsidRPr="00B0193F">
        <w:rPr>
          <w:sz w:val="20"/>
          <w:szCs w:val="20"/>
          <w:lang w:eastAsia="zh-CN"/>
        </w:rPr>
        <w:t>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</w:t>
      </w:r>
      <w:r w:rsidRPr="00CC245E">
        <w:rPr>
          <w:color w:val="000000"/>
          <w:sz w:val="20"/>
          <w:szCs w:val="20"/>
          <w:lang w:eastAsia="pt-BR"/>
        </w:rPr>
        <w:t xml:space="preserve">Parte do líquido de um cilindro circular reto que está cheio é transferido para dois cones circulares retos idênticos de mesmo raio e mesma altura do cilindro. Sabendo-se que os cones ficaram totalmente cheios e que o nível da água que ficou no cilindro é de </w:t>
      </w:r>
      <w:r w:rsidRPr="00CC245E">
        <w:rPr>
          <w:color w:val="000000"/>
          <w:position w:val="-10"/>
          <w:sz w:val="20"/>
          <w:szCs w:val="20"/>
          <w:lang w:eastAsia="pt-BR"/>
        </w:rPr>
        <w:object w:dxaOrig="440" w:dyaOrig="300" w14:anchorId="3A3BAA23">
          <v:shape id="_x0000_i1051" type="#_x0000_t75" style="width:21.75pt;height:15pt" o:ole="">
            <v:imagedata r:id="rId63" o:title=""/>
          </v:shape>
          <o:OLEObject Type="Embed" ProgID="Equation.DSMT4" ShapeID="_x0000_i1051" DrawAspect="Content" ObjectID="_1700907581" r:id="rId64"/>
        </w:object>
      </w:r>
      <w:r w:rsidRPr="00CC245E">
        <w:rPr>
          <w:color w:val="000000"/>
          <w:sz w:val="20"/>
          <w:szCs w:val="20"/>
          <w:lang w:eastAsia="pt-BR"/>
        </w:rPr>
        <w:t xml:space="preserve"> a altura do cilindro é de:  </w:t>
      </w:r>
    </w:p>
    <w:p w14:paraId="55398B40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315449">
        <w:rPr>
          <w:color w:val="000000"/>
          <w:position w:val="-10"/>
          <w:sz w:val="20"/>
          <w:szCs w:val="20"/>
          <w:lang w:eastAsia="pt-BR"/>
        </w:rPr>
        <w:object w:dxaOrig="400" w:dyaOrig="300" w14:anchorId="1DFAD9F5">
          <v:shape id="_x0000_i1052" type="#_x0000_t75" style="width:20.25pt;height:15pt" o:ole="">
            <v:imagedata r:id="rId65" o:title=""/>
          </v:shape>
          <o:OLEObject Type="Embed" ProgID="Equation.DSMT4" ShapeID="_x0000_i1052" DrawAspect="Content" ObjectID="_1700907582" r:id="rId66"/>
        </w:object>
      </w:r>
      <w:r w:rsidRPr="00315449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B9FF304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6C2D1F">
        <w:rPr>
          <w:color w:val="000000"/>
          <w:position w:val="-10"/>
          <w:sz w:val="20"/>
          <w:szCs w:val="20"/>
          <w:lang w:eastAsia="pt-BR"/>
        </w:rPr>
        <w:object w:dxaOrig="400" w:dyaOrig="300" w14:anchorId="3B884C4B">
          <v:shape id="_x0000_i1053" type="#_x0000_t75" style="width:20.25pt;height:15pt" o:ole="">
            <v:imagedata r:id="rId67" o:title=""/>
          </v:shape>
          <o:OLEObject Type="Embed" ProgID="Equation.DSMT4" ShapeID="_x0000_i1053" DrawAspect="Content" ObjectID="_1700907583" r:id="rId68"/>
        </w:object>
      </w:r>
      <w:r w:rsidRPr="006C2D1F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23A8EFB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9D375A">
        <w:rPr>
          <w:color w:val="000000"/>
          <w:position w:val="-10"/>
          <w:sz w:val="20"/>
          <w:szCs w:val="20"/>
          <w:lang w:eastAsia="pt-BR"/>
        </w:rPr>
        <w:object w:dxaOrig="400" w:dyaOrig="300" w14:anchorId="76E3AD3D">
          <v:shape id="_x0000_i1054" type="#_x0000_t75" style="width:20.25pt;height:15pt" o:ole="">
            <v:imagedata r:id="rId69" o:title=""/>
          </v:shape>
          <o:OLEObject Type="Embed" ProgID="Equation.DSMT4" ShapeID="_x0000_i1054" DrawAspect="Content" ObjectID="_1700907584" r:id="rId70"/>
        </w:object>
      </w:r>
      <w:r w:rsidRPr="009D375A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B8C2BAA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lastRenderedPageBreak/>
        <w:t xml:space="preserve">d) </w:t>
      </w:r>
      <w:r w:rsidRPr="008B47E6">
        <w:rPr>
          <w:color w:val="000000"/>
          <w:position w:val="-10"/>
          <w:sz w:val="20"/>
          <w:szCs w:val="20"/>
          <w:lang w:eastAsia="pt-BR"/>
        </w:rPr>
        <w:object w:dxaOrig="400" w:dyaOrig="300" w14:anchorId="1779EEC1">
          <v:shape id="_x0000_i1055" type="#_x0000_t75" style="width:20.25pt;height:15pt" o:ole="">
            <v:imagedata r:id="rId71" o:title=""/>
          </v:shape>
          <o:OLEObject Type="Embed" ProgID="Equation.DSMT4" ShapeID="_x0000_i1055" DrawAspect="Content" ObjectID="_1700907585" r:id="rId72"/>
        </w:object>
      </w:r>
      <w:r w:rsidRPr="008B47E6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B741BF5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471C07">
        <w:rPr>
          <w:color w:val="000000"/>
          <w:position w:val="-10"/>
          <w:sz w:val="20"/>
          <w:szCs w:val="20"/>
          <w:lang w:eastAsia="pt-BR"/>
        </w:rPr>
        <w:object w:dxaOrig="499" w:dyaOrig="300" w14:anchorId="3BC923AD">
          <v:shape id="_x0000_i1056" type="#_x0000_t75" style="width:24.75pt;height:15pt" o:ole="">
            <v:imagedata r:id="rId73" o:title=""/>
          </v:shape>
          <o:OLEObject Type="Embed" ProgID="Equation.DSMT4" ShapeID="_x0000_i1056" DrawAspect="Content" ObjectID="_1700907586" r:id="rId74"/>
        </w:object>
      </w:r>
      <w:r w:rsidRPr="00471C0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06161F1" w14:textId="77777777" w:rsidR="005E78DE" w:rsidRPr="008828F9" w:rsidRDefault="005E78DE" w:rsidP="005E78D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2F72F84" w14:textId="0DF7D515" w:rsidR="005E78DE" w:rsidRPr="00B67AEE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</w:t>
      </w:r>
      <w:r w:rsidRPr="00B67AEE">
        <w:rPr>
          <w:sz w:val="20"/>
          <w:szCs w:val="20"/>
          <w:lang w:eastAsia="pt-BR"/>
        </w:rPr>
        <w:t xml:space="preserve">Um artesão resolveu fabricar uma ampulheta de volume total </w:t>
      </w:r>
      <w:r w:rsidRPr="00B67AEE">
        <w:rPr>
          <w:iCs/>
          <w:sz w:val="20"/>
          <w:szCs w:val="20"/>
          <w:lang w:eastAsia="pt-BR"/>
        </w:rPr>
        <w:t xml:space="preserve">V </w:t>
      </w:r>
      <w:r w:rsidRPr="00B67AEE">
        <w:rPr>
          <w:sz w:val="20"/>
          <w:szCs w:val="20"/>
          <w:lang w:eastAsia="pt-BR"/>
        </w:rPr>
        <w:t>constituída de uma semiesfera de raio 4 cm e de um cone reto, com raio e altura 4 cm, comunicando-se pelo vértice do cone, de acordo com a figura abaixo.</w:t>
      </w:r>
    </w:p>
    <w:p w14:paraId="0FE6DA69" w14:textId="77777777" w:rsidR="005E78DE" w:rsidRPr="00B67AEE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655A093" w14:textId="77777777" w:rsidR="005E78DE" w:rsidRPr="00B67AEE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C0CCFDE" wp14:editId="728F62CB">
            <wp:extent cx="1314450" cy="1914525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E43F" w14:textId="77777777" w:rsidR="005E78DE" w:rsidRPr="00B67AEE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02A0B3E" w14:textId="77777777" w:rsidR="005E78DE" w:rsidRDefault="005E78DE" w:rsidP="005E78DE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67AEE">
        <w:rPr>
          <w:sz w:val="20"/>
          <w:szCs w:val="20"/>
          <w:lang w:eastAsia="pt-BR"/>
        </w:rPr>
        <w:t xml:space="preserve">Para seu funcionamento, o artesão depositará na ampulheta areia que corresponda a 25% de </w:t>
      </w:r>
      <w:r w:rsidRPr="00B67AEE">
        <w:rPr>
          <w:iCs/>
          <w:sz w:val="20"/>
          <w:szCs w:val="20"/>
          <w:lang w:eastAsia="pt-BR"/>
        </w:rPr>
        <w:t>V</w:t>
      </w:r>
      <w:r w:rsidRPr="00B67AEE">
        <w:rPr>
          <w:sz w:val="20"/>
          <w:szCs w:val="20"/>
          <w:lang w:eastAsia="pt-BR"/>
        </w:rPr>
        <w:t>. Portanto o volume de areia, em cm</w:t>
      </w:r>
      <w:r w:rsidRPr="00B67AEE">
        <w:rPr>
          <w:sz w:val="20"/>
          <w:szCs w:val="20"/>
          <w:vertAlign w:val="superscript"/>
          <w:lang w:eastAsia="pt-BR"/>
        </w:rPr>
        <w:t>3</w:t>
      </w:r>
      <w:r w:rsidRPr="00B67AEE">
        <w:rPr>
          <w:sz w:val="20"/>
          <w:szCs w:val="20"/>
          <w:lang w:eastAsia="pt-BR"/>
        </w:rPr>
        <w:t xml:space="preserve">, é </w:t>
      </w:r>
    </w:p>
    <w:p w14:paraId="77FE38DD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C1898">
        <w:rPr>
          <w:position w:val="-6"/>
          <w:sz w:val="20"/>
          <w:szCs w:val="20"/>
          <w:lang w:eastAsia="pt-BR"/>
        </w:rPr>
        <w:object w:dxaOrig="440" w:dyaOrig="260" w14:anchorId="2E6A7B37">
          <v:shape id="_x0000_i1057" type="#_x0000_t75" style="width:21.75pt;height:12.75pt" o:ole="">
            <v:imagedata r:id="rId76" o:title=""/>
          </v:shape>
          <o:OLEObject Type="Embed" ProgID="Equation.DSMT4" ShapeID="_x0000_i1057" DrawAspect="Content" ObjectID="_1700907587" r:id="rId77"/>
        </w:object>
      </w:r>
      <w:r w:rsidRPr="00EC189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ED87357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F75C6">
        <w:rPr>
          <w:position w:val="-22"/>
          <w:sz w:val="20"/>
          <w:szCs w:val="20"/>
          <w:lang w:eastAsia="pt-BR"/>
        </w:rPr>
        <w:object w:dxaOrig="520" w:dyaOrig="560" w14:anchorId="4605BEE1">
          <v:shape id="_x0000_i1058" type="#_x0000_t75" style="width:26.25pt;height:27.75pt" o:ole="">
            <v:imagedata r:id="rId78" o:title=""/>
          </v:shape>
          <o:OLEObject Type="Embed" ProgID="Equation.DSMT4" ShapeID="_x0000_i1058" DrawAspect="Content" ObjectID="_1700907588" r:id="rId79"/>
        </w:object>
      </w:r>
      <w:r w:rsidRPr="00CF75C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0CDB098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56E02">
        <w:rPr>
          <w:position w:val="-6"/>
          <w:sz w:val="20"/>
          <w:szCs w:val="20"/>
          <w:lang w:eastAsia="pt-BR"/>
        </w:rPr>
        <w:object w:dxaOrig="460" w:dyaOrig="260" w14:anchorId="657885AB">
          <v:shape id="_x0000_i1059" type="#_x0000_t75" style="width:23.25pt;height:12.75pt" o:ole="">
            <v:imagedata r:id="rId80" o:title=""/>
          </v:shape>
          <o:OLEObject Type="Embed" ProgID="Equation.DSMT4" ShapeID="_x0000_i1059" DrawAspect="Content" ObjectID="_1700907589" r:id="rId81"/>
        </w:object>
      </w:r>
      <w:r w:rsidRPr="00156E0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DFC5E8E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524B8">
        <w:rPr>
          <w:position w:val="-22"/>
          <w:sz w:val="20"/>
          <w:szCs w:val="20"/>
          <w:lang w:eastAsia="pt-BR"/>
        </w:rPr>
        <w:object w:dxaOrig="620" w:dyaOrig="560" w14:anchorId="5BACD958">
          <v:shape id="_x0000_i1060" type="#_x0000_t75" style="width:30.75pt;height:27.75pt" o:ole="">
            <v:imagedata r:id="rId82" o:title=""/>
          </v:shape>
          <o:OLEObject Type="Embed" ProgID="Equation.DSMT4" ShapeID="_x0000_i1060" DrawAspect="Content" ObjectID="_1700907590" r:id="rId83"/>
        </w:object>
      </w:r>
      <w:r w:rsidRPr="00B524B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5C4554B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1846AF">
        <w:rPr>
          <w:position w:val="-6"/>
          <w:sz w:val="20"/>
          <w:szCs w:val="20"/>
          <w:lang w:eastAsia="pt-BR"/>
        </w:rPr>
        <w:object w:dxaOrig="460" w:dyaOrig="260" w14:anchorId="111AF836">
          <v:shape id="_x0000_i1061" type="#_x0000_t75" style="width:23.25pt;height:12.75pt" o:ole="">
            <v:imagedata r:id="rId84" o:title=""/>
          </v:shape>
          <o:OLEObject Type="Embed" ProgID="Equation.DSMT4" ShapeID="_x0000_i1061" DrawAspect="Content" ObjectID="_1700907591" r:id="rId85"/>
        </w:object>
      </w:r>
      <w:r w:rsidRPr="001846A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808C5E2" w14:textId="77777777" w:rsidR="005E78DE" w:rsidRPr="008828F9" w:rsidRDefault="005E78DE" w:rsidP="005E78D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39C4C4F" w14:textId="6D696F8C" w:rsidR="005E78DE" w:rsidRPr="00A3190C" w:rsidRDefault="005E78DE" w:rsidP="005E78DE">
      <w:pPr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</w:t>
      </w:r>
      <w:r w:rsidRPr="00A3190C">
        <w:rPr>
          <w:iCs/>
          <w:sz w:val="20"/>
          <w:szCs w:val="20"/>
          <w:lang w:eastAsia="pt-BR"/>
        </w:rPr>
        <w:t>Um sinalizador de trânsito tem o formato de um cone circular reto. O sinalizador precisa ser revestido externamente com adesivo fluorescente, desde sua base (base do cone) até a metade de sua altura, para sinalização noturna. O responsável pela colocação do adesivo precisa fazer o corte do material de maneira que a forma do adesivo corresponda exatamente à parte da superfície lateral a ser revestida.</w:t>
      </w:r>
    </w:p>
    <w:p w14:paraId="7E287166" w14:textId="77777777" w:rsidR="005E78DE" w:rsidRPr="00A3190C" w:rsidRDefault="005E78DE" w:rsidP="005E78DE">
      <w:pPr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</w:p>
    <w:p w14:paraId="70935C2C" w14:textId="77777777" w:rsidR="005E78DE" w:rsidRDefault="005E78DE" w:rsidP="005E78DE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3190C">
        <w:rPr>
          <w:iCs/>
          <w:sz w:val="20"/>
          <w:szCs w:val="20"/>
          <w:lang w:eastAsia="pt-BR"/>
        </w:rPr>
        <w:t>Qual deverá ser a forma do adesivo?</w:t>
      </w:r>
      <w:r w:rsidRPr="00A3190C">
        <w:rPr>
          <w:sz w:val="20"/>
          <w:szCs w:val="20"/>
          <w:lang w:eastAsia="pt-BR"/>
        </w:rPr>
        <w:t xml:space="preserve"> </w:t>
      </w:r>
    </w:p>
    <w:p w14:paraId="60440994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noProof/>
          <w:sz w:val="20"/>
          <w:szCs w:val="20"/>
          <w:lang w:val="en-US"/>
        </w:rPr>
        <w:drawing>
          <wp:inline distT="0" distB="0" distL="0" distR="0" wp14:anchorId="01CDFC36" wp14:editId="56515DD6">
            <wp:extent cx="1152525" cy="847725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D6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D306DE0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>
        <w:rPr>
          <w:noProof/>
          <w:sz w:val="20"/>
          <w:szCs w:val="20"/>
          <w:lang w:val="en-US"/>
        </w:rPr>
        <w:drawing>
          <wp:inline distT="0" distB="0" distL="0" distR="0" wp14:anchorId="0A89B9C2" wp14:editId="60A7F7E1">
            <wp:extent cx="1152525" cy="60960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F4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5F3EE90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>
        <w:rPr>
          <w:noProof/>
          <w:sz w:val="20"/>
          <w:szCs w:val="20"/>
          <w:lang w:val="en-US"/>
        </w:rPr>
        <w:drawing>
          <wp:inline distT="0" distB="0" distL="0" distR="0" wp14:anchorId="26DD599E" wp14:editId="14C3C4F0">
            <wp:extent cx="1152525" cy="78105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FC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A13C906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>
        <w:rPr>
          <w:noProof/>
          <w:sz w:val="20"/>
          <w:szCs w:val="20"/>
          <w:lang w:val="en-US"/>
        </w:rPr>
        <w:drawing>
          <wp:inline distT="0" distB="0" distL="0" distR="0" wp14:anchorId="3566EA0E" wp14:editId="482DDDC6">
            <wp:extent cx="1143000" cy="87630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712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413ECA9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lastRenderedPageBreak/>
        <w:t xml:space="preserve">e) </w:t>
      </w:r>
      <w:r>
        <w:rPr>
          <w:noProof/>
          <w:sz w:val="20"/>
          <w:szCs w:val="20"/>
          <w:lang w:val="en-US"/>
        </w:rPr>
        <w:drawing>
          <wp:inline distT="0" distB="0" distL="0" distR="0" wp14:anchorId="22A1C1BC" wp14:editId="329203BE">
            <wp:extent cx="1162050" cy="714375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85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B6ABE13" w14:textId="77777777" w:rsidR="005E78DE" w:rsidRPr="008828F9" w:rsidRDefault="005E78DE" w:rsidP="005E78D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90ABEF6" w14:textId="6AB2EE36" w:rsidR="005E78DE" w:rsidRPr="00D1437E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</w:t>
      </w:r>
      <w:r w:rsidRPr="00D1437E">
        <w:rPr>
          <w:sz w:val="20"/>
          <w:szCs w:val="20"/>
          <w:lang w:eastAsia="pt-BR"/>
        </w:rPr>
        <w:t xml:space="preserve">Para fazer um pião, brinquedo muito apreciado pelas crianças, um artesão utilizará o torno mecânico para trabalhar num pedaço de madeira em formato de cilindro reto, cujas medidas do diâmetro e da altura estão ilustradas na Figura 1. A parte de cima desse pião será uma semiesfera, e a parte de baixo, um cone com altura </w:t>
      </w:r>
      <w:r w:rsidRPr="00D1437E">
        <w:rPr>
          <w:position w:val="-10"/>
          <w:sz w:val="20"/>
          <w:szCs w:val="20"/>
          <w:lang w:eastAsia="pt-BR"/>
        </w:rPr>
        <w:object w:dxaOrig="540" w:dyaOrig="300" w14:anchorId="52B0F107">
          <v:shape id="_x0000_i1062" type="#_x0000_t75" style="width:27pt;height:15pt" o:ole="">
            <v:imagedata r:id="rId91" o:title=""/>
          </v:shape>
          <o:OLEObject Type="Embed" ProgID="Equation.DSMT4" ShapeID="_x0000_i1062" DrawAspect="Content" ObjectID="_1700907592" r:id="rId92"/>
        </w:object>
      </w:r>
      <w:r w:rsidRPr="00D1437E">
        <w:rPr>
          <w:sz w:val="20"/>
          <w:szCs w:val="20"/>
          <w:lang w:eastAsia="pt-BR"/>
        </w:rPr>
        <w:t xml:space="preserve"> conforme Figura 2. O vértice do cone deverá coincidir com o centro da base do cilindro.</w:t>
      </w:r>
    </w:p>
    <w:p w14:paraId="1C4CB7F7" w14:textId="77777777" w:rsidR="005E78DE" w:rsidRPr="00D1437E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63A34FA" w14:textId="77777777" w:rsidR="005E78DE" w:rsidRPr="00D1437E" w:rsidRDefault="005E78DE" w:rsidP="005E78D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6A65D93" wp14:editId="5760AA2A">
            <wp:extent cx="3467100" cy="210502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4824" w14:textId="77777777" w:rsidR="005E78DE" w:rsidRPr="00D1437E" w:rsidRDefault="005E78DE" w:rsidP="005E78D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F4F6771" w14:textId="77777777" w:rsidR="005E78DE" w:rsidRPr="00D1437E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D1437E">
        <w:rPr>
          <w:sz w:val="20"/>
          <w:szCs w:val="20"/>
          <w:lang w:eastAsia="pt-BR"/>
        </w:rPr>
        <w:t>O artesão deseja fazer um pião com a maior altura que esse pedaço de madeira possa proporcionar e de modo a minimizar a quantidade de madeira a ser descartada.</w:t>
      </w:r>
    </w:p>
    <w:p w14:paraId="04403624" w14:textId="77777777" w:rsidR="005E78DE" w:rsidRPr="00D1437E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E69BF9F" w14:textId="77777777" w:rsidR="005E78DE" w:rsidRPr="00D1437E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D1437E">
        <w:rPr>
          <w:sz w:val="20"/>
          <w:szCs w:val="20"/>
          <w:lang w:eastAsia="pt-BR"/>
        </w:rPr>
        <w:t>Dados:</w:t>
      </w:r>
    </w:p>
    <w:p w14:paraId="29E9079C" w14:textId="77777777" w:rsidR="005E78DE" w:rsidRPr="00D1437E" w:rsidRDefault="005E78DE" w:rsidP="005E78D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D1437E">
        <w:rPr>
          <w:sz w:val="20"/>
          <w:szCs w:val="20"/>
          <w:lang w:eastAsia="pt-BR"/>
        </w:rPr>
        <w:t xml:space="preserve">O volume de uma esfera de raio </w:t>
      </w:r>
      <w:r w:rsidRPr="00D1437E">
        <w:rPr>
          <w:position w:val="-4"/>
          <w:sz w:val="20"/>
          <w:szCs w:val="20"/>
          <w:lang w:eastAsia="pt-BR"/>
        </w:rPr>
        <w:object w:dxaOrig="139" w:dyaOrig="200" w14:anchorId="691B8955">
          <v:shape id="_x0000_i1063" type="#_x0000_t75" style="width:6.75pt;height:9.75pt" o:ole="">
            <v:imagedata r:id="rId94" o:title=""/>
          </v:shape>
          <o:OLEObject Type="Embed" ProgID="Equation.DSMT4" ShapeID="_x0000_i1063" DrawAspect="Content" ObjectID="_1700907593" r:id="rId95"/>
        </w:object>
      </w:r>
      <w:r w:rsidRPr="00D1437E">
        <w:rPr>
          <w:sz w:val="20"/>
          <w:szCs w:val="20"/>
          <w:lang w:eastAsia="pt-BR"/>
        </w:rPr>
        <w:t xml:space="preserve"> é </w:t>
      </w:r>
      <w:r w:rsidRPr="00D1437E">
        <w:rPr>
          <w:position w:val="-22"/>
          <w:sz w:val="20"/>
          <w:szCs w:val="20"/>
          <w:lang w:eastAsia="pt-BR"/>
        </w:rPr>
        <w:object w:dxaOrig="800" w:dyaOrig="560" w14:anchorId="60708261">
          <v:shape id="_x0000_i1064" type="#_x0000_t75" style="width:39.75pt;height:27.75pt" o:ole="">
            <v:imagedata r:id="rId96" o:title=""/>
          </v:shape>
          <o:OLEObject Type="Embed" ProgID="Equation.DSMT4" ShapeID="_x0000_i1064" DrawAspect="Content" ObjectID="_1700907594" r:id="rId97"/>
        </w:object>
      </w:r>
    </w:p>
    <w:p w14:paraId="6BD5C522" w14:textId="77777777" w:rsidR="005E78DE" w:rsidRPr="00D1437E" w:rsidRDefault="005E78DE" w:rsidP="005E78DE">
      <w:pPr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  <w:r w:rsidRPr="00D1437E">
        <w:rPr>
          <w:sz w:val="20"/>
          <w:szCs w:val="20"/>
          <w:lang w:eastAsia="pt-BR"/>
        </w:rPr>
        <w:t xml:space="preserve">O volume do cilindro de altura </w:t>
      </w:r>
      <w:r w:rsidRPr="00D1437E">
        <w:rPr>
          <w:position w:val="-4"/>
          <w:sz w:val="20"/>
          <w:szCs w:val="20"/>
          <w:lang w:eastAsia="pt-BR"/>
        </w:rPr>
        <w:object w:dxaOrig="180" w:dyaOrig="240" w14:anchorId="5746B0C8">
          <v:shape id="_x0000_i1065" type="#_x0000_t75" style="width:9pt;height:12pt" o:ole="">
            <v:imagedata r:id="rId98" o:title=""/>
          </v:shape>
          <o:OLEObject Type="Embed" ProgID="Equation.DSMT4" ShapeID="_x0000_i1065" DrawAspect="Content" ObjectID="_1700907595" r:id="rId99"/>
        </w:object>
      </w:r>
      <w:r w:rsidRPr="00D1437E">
        <w:rPr>
          <w:sz w:val="20"/>
          <w:szCs w:val="20"/>
          <w:lang w:eastAsia="pt-BR"/>
        </w:rPr>
        <w:t xml:space="preserve"> e área da base </w:t>
      </w:r>
      <w:r w:rsidRPr="00D1437E">
        <w:rPr>
          <w:iCs/>
          <w:position w:val="-6"/>
          <w:sz w:val="20"/>
          <w:szCs w:val="20"/>
          <w:lang w:eastAsia="pt-BR"/>
        </w:rPr>
        <w:object w:dxaOrig="200" w:dyaOrig="260" w14:anchorId="4DF8D7ED">
          <v:shape id="_x0000_i1066" type="#_x0000_t75" style="width:9.75pt;height:12.75pt" o:ole="">
            <v:imagedata r:id="rId100" o:title=""/>
          </v:shape>
          <o:OLEObject Type="Embed" ProgID="Equation.DSMT4" ShapeID="_x0000_i1066" DrawAspect="Content" ObjectID="_1700907596" r:id="rId101"/>
        </w:object>
      </w:r>
      <w:r w:rsidRPr="00D1437E">
        <w:rPr>
          <w:iCs/>
          <w:sz w:val="20"/>
          <w:szCs w:val="20"/>
          <w:lang w:eastAsia="pt-BR"/>
        </w:rPr>
        <w:t xml:space="preserve"> </w:t>
      </w:r>
      <w:r w:rsidRPr="00D1437E">
        <w:rPr>
          <w:sz w:val="20"/>
          <w:szCs w:val="20"/>
          <w:lang w:eastAsia="pt-BR"/>
        </w:rPr>
        <w:t xml:space="preserve">é </w:t>
      </w:r>
      <w:r w:rsidRPr="00D1437E">
        <w:rPr>
          <w:position w:val="-8"/>
          <w:sz w:val="20"/>
          <w:szCs w:val="20"/>
          <w:lang w:eastAsia="pt-BR"/>
        </w:rPr>
        <w:object w:dxaOrig="460" w:dyaOrig="279" w14:anchorId="5E806ED2">
          <v:shape id="_x0000_i1067" type="#_x0000_t75" style="width:23.25pt;height:14.25pt" o:ole="">
            <v:imagedata r:id="rId102" o:title=""/>
          </v:shape>
          <o:OLEObject Type="Embed" ProgID="Equation.DSMT4" ShapeID="_x0000_i1067" DrawAspect="Content" ObjectID="_1700907597" r:id="rId103"/>
        </w:object>
      </w:r>
    </w:p>
    <w:p w14:paraId="02F8A4EA" w14:textId="77777777" w:rsidR="005E78DE" w:rsidRPr="00D1437E" w:rsidRDefault="005E78DE" w:rsidP="005E78D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D1437E">
        <w:rPr>
          <w:sz w:val="20"/>
          <w:szCs w:val="20"/>
          <w:lang w:eastAsia="pt-BR"/>
        </w:rPr>
        <w:t xml:space="preserve">O volume do cone de altura </w:t>
      </w:r>
      <w:r w:rsidRPr="00D1437E">
        <w:rPr>
          <w:iCs/>
          <w:position w:val="-4"/>
          <w:sz w:val="20"/>
          <w:szCs w:val="20"/>
          <w:lang w:eastAsia="pt-BR"/>
        </w:rPr>
        <w:object w:dxaOrig="180" w:dyaOrig="240" w14:anchorId="00285253">
          <v:shape id="_x0000_i1068" type="#_x0000_t75" style="width:9pt;height:12pt" o:ole="">
            <v:imagedata r:id="rId104" o:title=""/>
          </v:shape>
          <o:OLEObject Type="Embed" ProgID="Equation.DSMT4" ShapeID="_x0000_i1068" DrawAspect="Content" ObjectID="_1700907598" r:id="rId105"/>
        </w:object>
      </w:r>
      <w:r w:rsidRPr="00D1437E">
        <w:rPr>
          <w:iCs/>
          <w:sz w:val="20"/>
          <w:szCs w:val="20"/>
          <w:lang w:eastAsia="pt-BR"/>
        </w:rPr>
        <w:t xml:space="preserve"> </w:t>
      </w:r>
      <w:r w:rsidRPr="00D1437E">
        <w:rPr>
          <w:sz w:val="20"/>
          <w:szCs w:val="20"/>
          <w:lang w:eastAsia="pt-BR"/>
        </w:rPr>
        <w:t xml:space="preserve">e área da base </w:t>
      </w:r>
      <w:r w:rsidRPr="00D1437E">
        <w:rPr>
          <w:iCs/>
          <w:position w:val="-6"/>
          <w:sz w:val="20"/>
          <w:szCs w:val="20"/>
          <w:lang w:eastAsia="pt-BR"/>
        </w:rPr>
        <w:object w:dxaOrig="200" w:dyaOrig="260" w14:anchorId="25EADA13">
          <v:shape id="_x0000_i1069" type="#_x0000_t75" style="width:9.75pt;height:12.75pt" o:ole="">
            <v:imagedata r:id="rId106" o:title=""/>
          </v:shape>
          <o:OLEObject Type="Embed" ProgID="Equation.DSMT4" ShapeID="_x0000_i1069" DrawAspect="Content" ObjectID="_1700907599" r:id="rId107"/>
        </w:object>
      </w:r>
      <w:r w:rsidRPr="00D1437E">
        <w:rPr>
          <w:iCs/>
          <w:sz w:val="20"/>
          <w:szCs w:val="20"/>
          <w:lang w:eastAsia="pt-BR"/>
        </w:rPr>
        <w:t xml:space="preserve"> </w:t>
      </w:r>
      <w:r w:rsidRPr="00D1437E">
        <w:rPr>
          <w:sz w:val="20"/>
          <w:szCs w:val="20"/>
          <w:lang w:eastAsia="pt-BR"/>
        </w:rPr>
        <w:t xml:space="preserve">é </w:t>
      </w:r>
      <w:r w:rsidRPr="00D1437E">
        <w:rPr>
          <w:position w:val="-22"/>
          <w:sz w:val="20"/>
          <w:szCs w:val="20"/>
          <w:lang w:eastAsia="pt-BR"/>
        </w:rPr>
        <w:object w:dxaOrig="720" w:dyaOrig="560" w14:anchorId="3DBCCCEB">
          <v:shape id="_x0000_i1070" type="#_x0000_t75" style="width:36pt;height:27.75pt" o:ole="">
            <v:imagedata r:id="rId108" o:title=""/>
          </v:shape>
          <o:OLEObject Type="Embed" ProgID="Equation.DSMT4" ShapeID="_x0000_i1070" DrawAspect="Content" ObjectID="_1700907600" r:id="rId109"/>
        </w:object>
      </w:r>
    </w:p>
    <w:p w14:paraId="17DB465B" w14:textId="77777777" w:rsidR="005E78DE" w:rsidRPr="00D1437E" w:rsidRDefault="005E78DE" w:rsidP="005E78D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D1437E">
        <w:rPr>
          <w:sz w:val="20"/>
          <w:szCs w:val="20"/>
          <w:lang w:eastAsia="pt-BR"/>
        </w:rPr>
        <w:t xml:space="preserve">Por simplicidade, aproxime </w:t>
      </w:r>
      <w:r w:rsidRPr="00D1437E">
        <w:rPr>
          <w:position w:val="-6"/>
          <w:sz w:val="20"/>
          <w:szCs w:val="20"/>
          <w:lang w:eastAsia="pt-BR"/>
        </w:rPr>
        <w:object w:dxaOrig="200" w:dyaOrig="200" w14:anchorId="0F0E1636">
          <v:shape id="_x0000_i1071" type="#_x0000_t75" style="width:9.75pt;height:9.75pt" o:ole="">
            <v:imagedata r:id="rId110" o:title=""/>
          </v:shape>
          <o:OLEObject Type="Embed" ProgID="Equation.DSMT4" ShapeID="_x0000_i1071" DrawAspect="Content" ObjectID="_1700907601" r:id="rId111"/>
        </w:object>
      </w:r>
      <w:r w:rsidRPr="00D1437E">
        <w:rPr>
          <w:sz w:val="20"/>
          <w:szCs w:val="20"/>
          <w:lang w:eastAsia="pt-BR"/>
        </w:rPr>
        <w:t xml:space="preserve"> para </w:t>
      </w:r>
      <w:r w:rsidRPr="00D1437E">
        <w:rPr>
          <w:position w:val="-6"/>
          <w:sz w:val="20"/>
          <w:szCs w:val="20"/>
          <w:lang w:eastAsia="pt-BR"/>
        </w:rPr>
        <w:object w:dxaOrig="240" w:dyaOrig="260" w14:anchorId="2A76C9FE">
          <v:shape id="_x0000_i1072" type="#_x0000_t75" style="width:12pt;height:12.75pt" o:ole="">
            <v:imagedata r:id="rId112" o:title=""/>
          </v:shape>
          <o:OLEObject Type="Embed" ProgID="Equation.DSMT4" ShapeID="_x0000_i1072" DrawAspect="Content" ObjectID="_1700907602" r:id="rId113"/>
        </w:object>
      </w:r>
    </w:p>
    <w:p w14:paraId="5226BE04" w14:textId="77777777" w:rsidR="005E78DE" w:rsidRPr="00D1437E" w:rsidRDefault="005E78DE" w:rsidP="005E78D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3548FB2" w14:textId="77777777" w:rsidR="005E78DE" w:rsidRDefault="005E78DE" w:rsidP="005E78DE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1437E">
        <w:rPr>
          <w:sz w:val="20"/>
          <w:szCs w:val="20"/>
          <w:lang w:eastAsia="pt-BR"/>
        </w:rPr>
        <w:t xml:space="preserve">A quantidade de madeira descartada, em centímetros cúbicos, é </w:t>
      </w:r>
    </w:p>
    <w:p w14:paraId="4E197D40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3523C">
        <w:rPr>
          <w:position w:val="-6"/>
          <w:sz w:val="20"/>
          <w:szCs w:val="20"/>
          <w:lang w:eastAsia="pt-BR"/>
        </w:rPr>
        <w:object w:dxaOrig="340" w:dyaOrig="260" w14:anchorId="2A2FEDD7">
          <v:shape id="_x0000_i1073" type="#_x0000_t75" style="width:17.25pt;height:12.75pt" o:ole="">
            <v:imagedata r:id="rId114" o:title=""/>
          </v:shape>
          <o:OLEObject Type="Embed" ProgID="Equation.DSMT4" ShapeID="_x0000_i1073" DrawAspect="Content" ObjectID="_1700907603" r:id="rId115"/>
        </w:object>
      </w:r>
      <w:r w:rsidRPr="0003523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2E6D512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D70E83">
        <w:rPr>
          <w:position w:val="-6"/>
          <w:sz w:val="20"/>
          <w:szCs w:val="20"/>
          <w:lang w:eastAsia="pt-BR"/>
        </w:rPr>
        <w:object w:dxaOrig="340" w:dyaOrig="260" w14:anchorId="0BC41F69">
          <v:shape id="_x0000_i1074" type="#_x0000_t75" style="width:17.25pt;height:12.75pt" o:ole="">
            <v:imagedata r:id="rId116" o:title=""/>
          </v:shape>
          <o:OLEObject Type="Embed" ProgID="Equation.DSMT4" ShapeID="_x0000_i1074" DrawAspect="Content" ObjectID="_1700907604" r:id="rId117"/>
        </w:object>
      </w:r>
      <w:r w:rsidRPr="00D70E8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C88DEB2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DA41A5">
        <w:rPr>
          <w:position w:val="-4"/>
          <w:sz w:val="20"/>
          <w:szCs w:val="20"/>
          <w:lang w:eastAsia="pt-BR"/>
        </w:rPr>
        <w:object w:dxaOrig="340" w:dyaOrig="240" w14:anchorId="7DF5AB80">
          <v:shape id="_x0000_i1075" type="#_x0000_t75" style="width:17.25pt;height:12pt" o:ole="">
            <v:imagedata r:id="rId118" o:title=""/>
          </v:shape>
          <o:OLEObject Type="Embed" ProgID="Equation.DSMT4" ShapeID="_x0000_i1075" DrawAspect="Content" ObjectID="_1700907605" r:id="rId119"/>
        </w:object>
      </w:r>
      <w:r w:rsidRPr="00DA41A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9D40D43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4A1BFB">
        <w:rPr>
          <w:position w:val="-6"/>
          <w:sz w:val="20"/>
          <w:szCs w:val="20"/>
          <w:lang w:eastAsia="pt-BR"/>
        </w:rPr>
        <w:object w:dxaOrig="340" w:dyaOrig="260" w14:anchorId="54C13BB8">
          <v:shape id="_x0000_i1076" type="#_x0000_t75" style="width:17.25pt;height:12.75pt" o:ole="">
            <v:imagedata r:id="rId120" o:title=""/>
          </v:shape>
          <o:OLEObject Type="Embed" ProgID="Equation.DSMT4" ShapeID="_x0000_i1076" DrawAspect="Content" ObjectID="_1700907606" r:id="rId121"/>
        </w:object>
      </w:r>
      <w:r w:rsidRPr="004A1BF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70D7876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F90153">
        <w:rPr>
          <w:position w:val="-6"/>
          <w:sz w:val="20"/>
          <w:szCs w:val="20"/>
          <w:lang w:eastAsia="pt-BR"/>
        </w:rPr>
        <w:object w:dxaOrig="340" w:dyaOrig="260" w14:anchorId="141CE32E">
          <v:shape id="_x0000_i1077" type="#_x0000_t75" style="width:17.25pt;height:12.75pt" o:ole="">
            <v:imagedata r:id="rId122" o:title=""/>
          </v:shape>
          <o:OLEObject Type="Embed" ProgID="Equation.DSMT4" ShapeID="_x0000_i1077" DrawAspect="Content" ObjectID="_1700907607" r:id="rId123"/>
        </w:object>
      </w:r>
      <w:r w:rsidRPr="00F9015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AD33EC0" w14:textId="77777777" w:rsidR="005E78DE" w:rsidRPr="008828F9" w:rsidRDefault="005E78DE" w:rsidP="005E78D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51B3D90" w14:textId="17641AC3" w:rsidR="005E78DE" w:rsidRPr="005100EC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</w:t>
      </w:r>
      <w:r w:rsidRPr="005100EC">
        <w:rPr>
          <w:sz w:val="20"/>
          <w:szCs w:val="20"/>
          <w:lang w:eastAsia="pt-BR"/>
        </w:rPr>
        <w:t xml:space="preserve">Foi utilizado o plano cartesiano para a representação de um pavimento de lojas. A loja A está localizada no ponto </w:t>
      </w:r>
      <w:r w:rsidRPr="005100EC">
        <w:rPr>
          <w:position w:val="-10"/>
          <w:sz w:val="20"/>
          <w:lang w:eastAsia="pt-BR"/>
        </w:rPr>
        <w:object w:dxaOrig="700" w:dyaOrig="300" w14:anchorId="33440D51">
          <v:shape id="_x0000_i1078" type="#_x0000_t75" style="width:35.25pt;height:15pt" o:ole="">
            <v:imagedata r:id="rId124" o:title=""/>
          </v:shape>
          <o:OLEObject Type="Embed" ProgID="Equation.DSMT4" ShapeID="_x0000_i1078" DrawAspect="Content" ObjectID="_1700907608" r:id="rId125"/>
        </w:object>
      </w:r>
      <w:r w:rsidRPr="005100EC">
        <w:rPr>
          <w:sz w:val="20"/>
          <w:lang w:eastAsia="pt-BR"/>
        </w:rPr>
        <w:t xml:space="preserve"> No ponto médio entre a loja A e a loja B </w:t>
      </w:r>
      <w:r w:rsidRPr="005100EC">
        <w:rPr>
          <w:sz w:val="20"/>
          <w:szCs w:val="20"/>
          <w:lang w:eastAsia="pt-BR"/>
        </w:rPr>
        <w:t xml:space="preserve">está o sanitário </w:t>
      </w:r>
      <w:r w:rsidRPr="005100EC">
        <w:rPr>
          <w:position w:val="-8"/>
          <w:sz w:val="20"/>
          <w:lang w:eastAsia="pt-BR"/>
        </w:rPr>
        <w:object w:dxaOrig="240" w:dyaOrig="279" w14:anchorId="54BF9957">
          <v:shape id="_x0000_i1079" type="#_x0000_t75" style="width:12pt;height:14.25pt" o:ole="">
            <v:imagedata r:id="rId126" o:title=""/>
          </v:shape>
          <o:OLEObject Type="Embed" ProgID="Equation.DSMT4" ShapeID="_x0000_i1079" DrawAspect="Content" ObjectID="_1700907609" r:id="rId127"/>
        </w:object>
      </w:r>
      <w:r w:rsidRPr="005100EC">
        <w:rPr>
          <w:sz w:val="20"/>
          <w:szCs w:val="20"/>
          <w:lang w:eastAsia="pt-BR"/>
        </w:rPr>
        <w:t xml:space="preserve"> localizado no ponto </w:t>
      </w:r>
      <w:r w:rsidRPr="005100EC">
        <w:rPr>
          <w:position w:val="-10"/>
          <w:sz w:val="20"/>
          <w:lang w:eastAsia="pt-BR"/>
        </w:rPr>
        <w:object w:dxaOrig="800" w:dyaOrig="300" w14:anchorId="556A924B">
          <v:shape id="_x0000_i1080" type="#_x0000_t75" style="width:39.75pt;height:15pt" o:ole="">
            <v:imagedata r:id="rId128" o:title=""/>
          </v:shape>
          <o:OLEObject Type="Embed" ProgID="Equation.DSMT4" ShapeID="_x0000_i1080" DrawAspect="Content" ObjectID="_1700907610" r:id="rId129"/>
        </w:object>
      </w:r>
    </w:p>
    <w:p w14:paraId="3115BA25" w14:textId="77777777" w:rsidR="005E78DE" w:rsidRPr="005100EC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992E899" w14:textId="77777777" w:rsidR="005E78DE" w:rsidRDefault="005E78DE" w:rsidP="005E78DE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5100EC">
        <w:rPr>
          <w:sz w:val="20"/>
          <w:szCs w:val="20"/>
          <w:lang w:eastAsia="pt-BR"/>
        </w:rPr>
        <w:t xml:space="preserve">Determine as coordenadas do ponto de localização da loja B. </w:t>
      </w:r>
    </w:p>
    <w:p w14:paraId="03F1F02E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3A46EB">
        <w:rPr>
          <w:position w:val="-10"/>
          <w:sz w:val="20"/>
          <w:lang w:eastAsia="pt-BR"/>
        </w:rPr>
        <w:object w:dxaOrig="780" w:dyaOrig="300" w14:anchorId="747B3277">
          <v:shape id="_x0000_i1081" type="#_x0000_t75" style="width:39pt;height:15pt" o:ole="">
            <v:imagedata r:id="rId130" o:title=""/>
          </v:shape>
          <o:OLEObject Type="Embed" ProgID="Equation.DSMT4" ShapeID="_x0000_i1081" DrawAspect="Content" ObjectID="_1700907611" r:id="rId131"/>
        </w:object>
      </w:r>
      <w:r w:rsidRPr="003A46EB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397C9D5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0343C">
        <w:rPr>
          <w:position w:val="-10"/>
          <w:sz w:val="20"/>
          <w:lang w:eastAsia="pt-BR"/>
        </w:rPr>
        <w:object w:dxaOrig="780" w:dyaOrig="300" w14:anchorId="354BFCA9">
          <v:shape id="_x0000_i1082" type="#_x0000_t75" style="width:39pt;height:15pt" o:ole="">
            <v:imagedata r:id="rId132" o:title=""/>
          </v:shape>
          <o:OLEObject Type="Embed" ProgID="Equation.DSMT4" ShapeID="_x0000_i1082" DrawAspect="Content" ObjectID="_1700907612" r:id="rId133"/>
        </w:object>
      </w:r>
      <w:r w:rsidRPr="00A0343C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126E844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8026A">
        <w:rPr>
          <w:position w:val="-10"/>
          <w:sz w:val="20"/>
          <w:lang w:eastAsia="pt-BR"/>
        </w:rPr>
        <w:object w:dxaOrig="520" w:dyaOrig="300" w14:anchorId="3F28BBEE">
          <v:shape id="_x0000_i1083" type="#_x0000_t75" style="width:26.25pt;height:15pt" o:ole="">
            <v:imagedata r:id="rId134" o:title=""/>
          </v:shape>
          <o:OLEObject Type="Embed" ProgID="Equation.DSMT4" ShapeID="_x0000_i1083" DrawAspect="Content" ObjectID="_1700907613" r:id="rId135"/>
        </w:object>
      </w:r>
      <w:r w:rsidRPr="0088026A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CA94427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62C6E">
        <w:rPr>
          <w:position w:val="-10"/>
          <w:sz w:val="20"/>
          <w:lang w:eastAsia="pt-BR"/>
        </w:rPr>
        <w:object w:dxaOrig="620" w:dyaOrig="300" w14:anchorId="18BE7FD1">
          <v:shape id="_x0000_i1084" type="#_x0000_t75" style="width:30.75pt;height:15pt" o:ole="">
            <v:imagedata r:id="rId136" o:title=""/>
          </v:shape>
          <o:OLEObject Type="Embed" ProgID="Equation.DSMT4" ShapeID="_x0000_i1084" DrawAspect="Content" ObjectID="_1700907614" r:id="rId137"/>
        </w:object>
      </w:r>
      <w:r w:rsidRPr="00362C6E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4A88900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A7264">
        <w:rPr>
          <w:position w:val="-10"/>
          <w:sz w:val="20"/>
          <w:lang w:eastAsia="pt-BR"/>
        </w:rPr>
        <w:object w:dxaOrig="620" w:dyaOrig="300" w14:anchorId="5F3A2D0C">
          <v:shape id="_x0000_i1085" type="#_x0000_t75" style="width:30.75pt;height:15pt" o:ole="">
            <v:imagedata r:id="rId138" o:title=""/>
          </v:shape>
          <o:OLEObject Type="Embed" ProgID="Equation.DSMT4" ShapeID="_x0000_i1085" DrawAspect="Content" ObjectID="_1700907615" r:id="rId139"/>
        </w:object>
      </w:r>
      <w:r w:rsidRPr="003A7264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09C9027" w14:textId="77777777" w:rsidR="005E78DE" w:rsidRPr="008828F9" w:rsidRDefault="005E78DE" w:rsidP="005E78D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1530920" w14:textId="525B65FA" w:rsidR="005E78DE" w:rsidRPr="00F560CC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</w:t>
      </w:r>
      <w:r w:rsidRPr="00F560CC">
        <w:rPr>
          <w:sz w:val="20"/>
          <w:lang w:eastAsia="pt-BR"/>
        </w:rPr>
        <w:t xml:space="preserve">Em uma cidade será construída uma galeria subterrânea que receberá uma rede de canos para o transporte de água de uma fonte </w:t>
      </w:r>
      <w:r w:rsidRPr="00F560CC">
        <w:rPr>
          <w:position w:val="-10"/>
          <w:sz w:val="20"/>
          <w:lang w:eastAsia="pt-BR"/>
        </w:rPr>
        <w:object w:dxaOrig="320" w:dyaOrig="300" w14:anchorId="55DF0112">
          <v:shape id="_x0000_i1086" type="#_x0000_t75" style="width:15.75pt;height:15pt" o:ole="">
            <v:imagedata r:id="rId140" o:title=""/>
          </v:shape>
          <o:OLEObject Type="Embed" ProgID="Equation.DSMT4" ShapeID="_x0000_i1086" DrawAspect="Content" ObjectID="_1700907616" r:id="rId141"/>
        </w:object>
      </w:r>
      <w:r w:rsidRPr="00F560CC">
        <w:rPr>
          <w:sz w:val="20"/>
          <w:lang w:eastAsia="pt-BR"/>
        </w:rPr>
        <w:t xml:space="preserve"> até o reservatório de um novo bairro </w:t>
      </w:r>
      <w:r w:rsidRPr="00F560CC">
        <w:rPr>
          <w:position w:val="-10"/>
          <w:sz w:val="20"/>
          <w:lang w:eastAsia="pt-BR"/>
        </w:rPr>
        <w:object w:dxaOrig="380" w:dyaOrig="300" w14:anchorId="6738F5F7">
          <v:shape id="_x0000_i1087" type="#_x0000_t75" style="width:18.75pt;height:15pt" o:ole="">
            <v:imagedata r:id="rId142" o:title=""/>
          </v:shape>
          <o:OLEObject Type="Embed" ProgID="Equation.DSMT4" ShapeID="_x0000_i1087" DrawAspect="Content" ObjectID="_1700907617" r:id="rId143"/>
        </w:object>
      </w:r>
    </w:p>
    <w:p w14:paraId="7991EC1C" w14:textId="77777777" w:rsidR="005E78DE" w:rsidRPr="00F560CC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  <w:r w:rsidRPr="00F560CC">
        <w:rPr>
          <w:sz w:val="20"/>
          <w:lang w:eastAsia="pt-BR"/>
        </w:rPr>
        <w:lastRenderedPageBreak/>
        <w:t xml:space="preserve">Após avaliações, foram apresentados dois projetos para o trajeto de construção da galeria: um segmento de reta que atravessaria outros bairros ou uma semicircunferência que contornaria esses bairros, conforme ilustrado no sistema de coordenadas </w:t>
      </w:r>
      <w:r w:rsidRPr="00F560CC">
        <w:rPr>
          <w:position w:val="-10"/>
          <w:sz w:val="20"/>
          <w:lang w:eastAsia="pt-BR"/>
        </w:rPr>
        <w:object w:dxaOrig="440" w:dyaOrig="300" w14:anchorId="0F40EA30">
          <v:shape id="_x0000_i1088" type="#_x0000_t75" style="width:21.75pt;height:15pt" o:ole="">
            <v:imagedata r:id="rId144" o:title=""/>
          </v:shape>
          <o:OLEObject Type="Embed" ProgID="Equation.DSMT4" ShapeID="_x0000_i1088" DrawAspect="Content" ObjectID="_1700907618" r:id="rId145"/>
        </w:object>
      </w:r>
      <w:r w:rsidRPr="00F560CC">
        <w:rPr>
          <w:sz w:val="20"/>
          <w:lang w:eastAsia="pt-BR"/>
        </w:rPr>
        <w:t xml:space="preserve"> da figura, em que a unidade de medida nos eixos é o quilômetro.</w:t>
      </w:r>
    </w:p>
    <w:p w14:paraId="6E1BE60E" w14:textId="77777777" w:rsidR="005E78DE" w:rsidRPr="00F560CC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</w:p>
    <w:p w14:paraId="3F5598E7" w14:textId="77777777" w:rsidR="005E78DE" w:rsidRPr="00F560CC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  <w:r>
        <w:rPr>
          <w:noProof/>
          <w:sz w:val="20"/>
          <w:lang w:val="en-US"/>
        </w:rPr>
        <w:drawing>
          <wp:inline distT="0" distB="0" distL="0" distR="0" wp14:anchorId="326CFE53" wp14:editId="1A6593AA">
            <wp:extent cx="2790825" cy="2409825"/>
            <wp:effectExtent l="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AC76" w14:textId="77777777" w:rsidR="005E78DE" w:rsidRPr="00F560CC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9FFFCD6" w14:textId="77777777" w:rsidR="005E78DE" w:rsidRPr="00F560CC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  <w:r w:rsidRPr="00F560CC">
        <w:rPr>
          <w:sz w:val="20"/>
          <w:lang w:eastAsia="pt-BR"/>
        </w:rPr>
        <w:t xml:space="preserve">Estudos de viabilidade técnica mostraram que, pelas características do solo, a construção de </w:t>
      </w:r>
      <w:r w:rsidRPr="00F560CC">
        <w:rPr>
          <w:position w:val="-10"/>
          <w:sz w:val="20"/>
          <w:lang w:eastAsia="pt-BR"/>
        </w:rPr>
        <w:object w:dxaOrig="360" w:dyaOrig="300" w14:anchorId="4864E4AA">
          <v:shape id="_x0000_i1089" type="#_x0000_t75" style="width:18pt;height:15pt" o:ole="">
            <v:imagedata r:id="rId147" o:title=""/>
          </v:shape>
          <o:OLEObject Type="Embed" ProgID="Equation.DSMT4" ShapeID="_x0000_i1089" DrawAspect="Content" ObjectID="_1700907619" r:id="rId148"/>
        </w:object>
      </w:r>
      <w:r w:rsidRPr="00F560CC">
        <w:rPr>
          <w:sz w:val="20"/>
          <w:lang w:eastAsia="pt-BR"/>
        </w:rPr>
        <w:t xml:space="preserve"> </w:t>
      </w:r>
      <w:proofErr w:type="spellStart"/>
      <w:r w:rsidRPr="00F560CC">
        <w:rPr>
          <w:sz w:val="20"/>
          <w:lang w:eastAsia="pt-BR"/>
        </w:rPr>
        <w:t>de</w:t>
      </w:r>
      <w:proofErr w:type="spellEnd"/>
      <w:r w:rsidRPr="00F560CC">
        <w:rPr>
          <w:sz w:val="20"/>
          <w:lang w:eastAsia="pt-BR"/>
        </w:rPr>
        <w:t xml:space="preserve"> galeria via segmento de reta demora </w:t>
      </w:r>
      <w:r w:rsidRPr="00F560CC">
        <w:rPr>
          <w:position w:val="-10"/>
          <w:sz w:val="20"/>
          <w:lang w:eastAsia="pt-BR"/>
        </w:rPr>
        <w:object w:dxaOrig="499" w:dyaOrig="300" w14:anchorId="61A5348F">
          <v:shape id="_x0000_i1090" type="#_x0000_t75" style="width:24.75pt;height:15pt" o:ole="">
            <v:imagedata r:id="rId149" o:title=""/>
          </v:shape>
          <o:OLEObject Type="Embed" ProgID="Equation.DSMT4" ShapeID="_x0000_i1090" DrawAspect="Content" ObjectID="_1700907620" r:id="rId150"/>
        </w:object>
      </w:r>
      <w:r w:rsidRPr="00F560CC">
        <w:rPr>
          <w:sz w:val="20"/>
          <w:lang w:eastAsia="pt-BR"/>
        </w:rPr>
        <w:t xml:space="preserve"> enquanto que </w:t>
      </w:r>
      <w:r w:rsidRPr="00F560CC">
        <w:rPr>
          <w:position w:val="-10"/>
          <w:sz w:val="20"/>
          <w:lang w:eastAsia="pt-BR"/>
        </w:rPr>
        <w:object w:dxaOrig="360" w:dyaOrig="300" w14:anchorId="19DE33E2">
          <v:shape id="_x0000_i1091" type="#_x0000_t75" style="width:18pt;height:15pt" o:ole="">
            <v:imagedata r:id="rId147" o:title=""/>
          </v:shape>
          <o:OLEObject Type="Embed" ProgID="Equation.DSMT4" ShapeID="_x0000_i1091" DrawAspect="Content" ObjectID="_1700907621" r:id="rId151"/>
        </w:object>
      </w:r>
      <w:r w:rsidRPr="00F560CC">
        <w:rPr>
          <w:sz w:val="20"/>
          <w:lang w:eastAsia="pt-BR"/>
        </w:rPr>
        <w:t xml:space="preserve"> de construção de galeria via semicircunferência demora </w:t>
      </w:r>
      <w:r w:rsidRPr="00F560CC">
        <w:rPr>
          <w:position w:val="-10"/>
          <w:sz w:val="20"/>
          <w:lang w:eastAsia="pt-BR"/>
        </w:rPr>
        <w:object w:dxaOrig="540" w:dyaOrig="300" w14:anchorId="7C792816">
          <v:shape id="_x0000_i1092" type="#_x0000_t75" style="width:27pt;height:15pt" o:ole="">
            <v:imagedata r:id="rId152" o:title=""/>
          </v:shape>
          <o:OLEObject Type="Embed" ProgID="Equation.DSMT4" ShapeID="_x0000_i1092" DrawAspect="Content" ObjectID="_1700907622" r:id="rId153"/>
        </w:object>
      </w:r>
      <w:r w:rsidRPr="00F560CC">
        <w:rPr>
          <w:sz w:val="20"/>
          <w:lang w:eastAsia="pt-BR"/>
        </w:rPr>
        <w:t xml:space="preserve"> Há urgência em disponibilizar água para esse bairro.</w:t>
      </w:r>
    </w:p>
    <w:p w14:paraId="4C939301" w14:textId="77777777" w:rsidR="005E78DE" w:rsidRPr="00F560CC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</w:p>
    <w:p w14:paraId="547B7177" w14:textId="77777777" w:rsidR="005E78DE" w:rsidRPr="00F560CC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  <w:r w:rsidRPr="00F560CC">
        <w:rPr>
          <w:sz w:val="20"/>
          <w:lang w:eastAsia="pt-BR"/>
        </w:rPr>
        <w:t xml:space="preserve">Use </w:t>
      </w:r>
      <w:r w:rsidRPr="00F560CC">
        <w:rPr>
          <w:position w:val="-6"/>
          <w:sz w:val="20"/>
          <w:lang w:eastAsia="pt-BR"/>
        </w:rPr>
        <w:object w:dxaOrig="180" w:dyaOrig="260" w14:anchorId="4F03BCAB">
          <v:shape id="_x0000_i1093" type="#_x0000_t75" style="width:9pt;height:12.75pt" o:ole="">
            <v:imagedata r:id="rId154" o:title=""/>
          </v:shape>
          <o:OLEObject Type="Embed" ProgID="Equation.DSMT4" ShapeID="_x0000_i1093" DrawAspect="Content" ObjectID="_1700907623" r:id="rId155"/>
        </w:object>
      </w:r>
      <w:r w:rsidRPr="00F560CC">
        <w:rPr>
          <w:sz w:val="20"/>
          <w:lang w:eastAsia="pt-BR"/>
        </w:rPr>
        <w:t xml:space="preserve"> como aproximação para </w:t>
      </w:r>
      <w:r w:rsidRPr="00F560CC">
        <w:rPr>
          <w:position w:val="-6"/>
          <w:sz w:val="20"/>
          <w:lang w:eastAsia="pt-BR"/>
        </w:rPr>
        <w:object w:dxaOrig="200" w:dyaOrig="200" w14:anchorId="5D69BC85">
          <v:shape id="_x0000_i1094" type="#_x0000_t75" style="width:9.75pt;height:9.75pt" o:ole="">
            <v:imagedata r:id="rId156" o:title=""/>
          </v:shape>
          <o:OLEObject Type="Embed" ProgID="Equation.DSMT4" ShapeID="_x0000_i1094" DrawAspect="Content" ObjectID="_1700907624" r:id="rId157"/>
        </w:object>
      </w:r>
      <w:r w:rsidRPr="00F560CC">
        <w:rPr>
          <w:sz w:val="20"/>
          <w:lang w:eastAsia="pt-BR"/>
        </w:rPr>
        <w:t xml:space="preserve"> e </w:t>
      </w:r>
      <w:r w:rsidRPr="00F560CC">
        <w:rPr>
          <w:position w:val="-8"/>
          <w:sz w:val="20"/>
          <w:lang w:eastAsia="pt-BR"/>
        </w:rPr>
        <w:object w:dxaOrig="320" w:dyaOrig="279" w14:anchorId="3C721056">
          <v:shape id="_x0000_i1095" type="#_x0000_t75" style="width:15.75pt;height:14.25pt" o:ole="">
            <v:imagedata r:id="rId158" o:title=""/>
          </v:shape>
          <o:OLEObject Type="Embed" ProgID="Equation.DSMT4" ShapeID="_x0000_i1095" DrawAspect="Content" ObjectID="_1700907625" r:id="rId159"/>
        </w:object>
      </w:r>
      <w:r w:rsidRPr="00F560CC">
        <w:rPr>
          <w:sz w:val="20"/>
          <w:lang w:eastAsia="pt-BR"/>
        </w:rPr>
        <w:t xml:space="preserve"> como aproximação para </w:t>
      </w:r>
      <w:r w:rsidRPr="00F560CC">
        <w:rPr>
          <w:position w:val="-6"/>
          <w:sz w:val="20"/>
          <w:lang w:eastAsia="pt-BR"/>
        </w:rPr>
        <w:object w:dxaOrig="360" w:dyaOrig="300" w14:anchorId="7EE97ACC">
          <v:shape id="_x0000_i1096" type="#_x0000_t75" style="width:18pt;height:15pt" o:ole="">
            <v:imagedata r:id="rId160" o:title=""/>
          </v:shape>
          <o:OLEObject Type="Embed" ProgID="Equation.DSMT4" ShapeID="_x0000_i1096" DrawAspect="Content" ObjectID="_1700907626" r:id="rId161"/>
        </w:object>
      </w:r>
    </w:p>
    <w:p w14:paraId="1EBCD5D9" w14:textId="77777777" w:rsidR="005E78DE" w:rsidRPr="00F560CC" w:rsidRDefault="005E78DE" w:rsidP="005E78DE">
      <w:pPr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</w:p>
    <w:p w14:paraId="4D64A3B9" w14:textId="77777777" w:rsidR="005E78DE" w:rsidRDefault="005E78DE" w:rsidP="005E78DE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F560CC">
        <w:rPr>
          <w:sz w:val="20"/>
          <w:lang w:eastAsia="pt-BR"/>
        </w:rPr>
        <w:t xml:space="preserve">O menor tempo possível, em hora, para conclusão da construção da galeria, para atender às necessidades de água do bairro, é de </w:t>
      </w:r>
    </w:p>
    <w:p w14:paraId="28E9CB66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A785D">
        <w:rPr>
          <w:position w:val="-6"/>
          <w:sz w:val="20"/>
          <w:szCs w:val="20"/>
          <w:lang w:eastAsia="pt-BR"/>
        </w:rPr>
        <w:object w:dxaOrig="620" w:dyaOrig="260" w14:anchorId="5E18CFDB">
          <v:shape id="_x0000_i1097" type="#_x0000_t75" style="width:30.75pt;height:12.75pt" o:ole="">
            <v:imagedata r:id="rId162" o:title=""/>
          </v:shape>
          <o:OLEObject Type="Embed" ProgID="Equation.DSMT4" ShapeID="_x0000_i1097" DrawAspect="Content" ObjectID="_1700907627" r:id="rId163"/>
        </w:object>
      </w:r>
      <w:r w:rsidRPr="00CA785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C2CBDB4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04906">
        <w:rPr>
          <w:position w:val="-6"/>
          <w:sz w:val="20"/>
          <w:szCs w:val="20"/>
          <w:lang w:eastAsia="pt-BR"/>
        </w:rPr>
        <w:object w:dxaOrig="620" w:dyaOrig="260" w14:anchorId="78EAE630">
          <v:shape id="_x0000_i1098" type="#_x0000_t75" style="width:30.75pt;height:12.75pt" o:ole="">
            <v:imagedata r:id="rId164" o:title=""/>
          </v:shape>
          <o:OLEObject Type="Embed" ProgID="Equation.DSMT4" ShapeID="_x0000_i1098" DrawAspect="Content" ObjectID="_1700907628" r:id="rId165"/>
        </w:object>
      </w:r>
      <w:r w:rsidRPr="0080490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B767E54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72DE5">
        <w:rPr>
          <w:position w:val="-6"/>
          <w:sz w:val="20"/>
          <w:szCs w:val="20"/>
          <w:lang w:eastAsia="pt-BR"/>
        </w:rPr>
        <w:object w:dxaOrig="620" w:dyaOrig="260" w14:anchorId="668DB346">
          <v:shape id="_x0000_i1099" type="#_x0000_t75" style="width:30.75pt;height:12.75pt" o:ole="">
            <v:imagedata r:id="rId166" o:title=""/>
          </v:shape>
          <o:OLEObject Type="Embed" ProgID="Equation.DSMT4" ShapeID="_x0000_i1099" DrawAspect="Content" ObjectID="_1700907629" r:id="rId167"/>
        </w:object>
      </w:r>
      <w:r w:rsidRPr="00872DE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BD9317D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006D2">
        <w:rPr>
          <w:position w:val="-6"/>
          <w:sz w:val="20"/>
          <w:szCs w:val="20"/>
          <w:lang w:eastAsia="pt-BR"/>
        </w:rPr>
        <w:object w:dxaOrig="620" w:dyaOrig="260" w14:anchorId="65237DBD">
          <v:shape id="_x0000_i1100" type="#_x0000_t75" style="width:30.75pt;height:12.75pt" o:ole="">
            <v:imagedata r:id="rId168" o:title=""/>
          </v:shape>
          <o:OLEObject Type="Embed" ProgID="Equation.DSMT4" ShapeID="_x0000_i1100" DrawAspect="Content" ObjectID="_1700907630" r:id="rId169"/>
        </w:object>
      </w:r>
      <w:r w:rsidRPr="00B006D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64C3B22" w14:textId="77777777" w:rsidR="005E78DE" w:rsidRDefault="005E78DE" w:rsidP="005E78DE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6B5B44">
        <w:rPr>
          <w:position w:val="-6"/>
          <w:sz w:val="20"/>
          <w:szCs w:val="20"/>
          <w:lang w:eastAsia="pt-BR"/>
        </w:rPr>
        <w:object w:dxaOrig="639" w:dyaOrig="260" w14:anchorId="1D9B986C">
          <v:shape id="_x0000_i1101" type="#_x0000_t75" style="width:32.25pt;height:12.75pt" o:ole="">
            <v:imagedata r:id="rId170" o:title=""/>
          </v:shape>
          <o:OLEObject Type="Embed" ProgID="Equation.DSMT4" ShapeID="_x0000_i1101" DrawAspect="Content" ObjectID="_1700907631" r:id="rId171"/>
        </w:object>
      </w:r>
      <w:r w:rsidRPr="006B5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585866E" w14:textId="77777777" w:rsidR="005E78DE" w:rsidRDefault="005E78DE" w:rsidP="005E78DE">
      <w:pPr>
        <w:spacing w:after="0" w:line="240" w:lineRule="auto"/>
        <w:rPr>
          <w:b/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  <w:r>
        <w:rPr>
          <w:rFonts w:cs="Times New Roman"/>
          <w:sz w:val="24"/>
          <w:szCs w:val="24"/>
          <w:lang w:val="en-US" w:eastAsia="zh-CN"/>
        </w:rPr>
        <w:br w:type="page"/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72"/>
      <w:footerReference w:type="default" r:id="rId173"/>
      <w:footerReference w:type="first" r:id="rId17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E6285" w14:textId="77777777" w:rsidR="0029746A" w:rsidRDefault="0029746A" w:rsidP="009851F2">
      <w:pPr>
        <w:spacing w:after="0" w:line="240" w:lineRule="auto"/>
      </w:pPr>
      <w:r>
        <w:separator/>
      </w:r>
    </w:p>
  </w:endnote>
  <w:endnote w:type="continuationSeparator" w:id="0">
    <w:p w14:paraId="716FE198" w14:textId="77777777" w:rsidR="0029746A" w:rsidRDefault="0029746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39426" w14:textId="77777777" w:rsidR="0029746A" w:rsidRDefault="0029746A" w:rsidP="009851F2">
      <w:pPr>
        <w:spacing w:after="0" w:line="240" w:lineRule="auto"/>
      </w:pPr>
      <w:r>
        <w:separator/>
      </w:r>
    </w:p>
  </w:footnote>
  <w:footnote w:type="continuationSeparator" w:id="0">
    <w:p w14:paraId="21AF4B25" w14:textId="77777777" w:rsidR="0029746A" w:rsidRDefault="0029746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C411D70"/>
    <w:multiLevelType w:val="hybridMultilevel"/>
    <w:tmpl w:val="69348378"/>
    <w:lvl w:ilvl="0" w:tplc="369431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EB6F69"/>
    <w:multiLevelType w:val="hybridMultilevel"/>
    <w:tmpl w:val="3F9A6076"/>
    <w:lvl w:ilvl="0" w:tplc="30EAFEB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A08DD"/>
    <w:multiLevelType w:val="hybridMultilevel"/>
    <w:tmpl w:val="A4D0527E"/>
    <w:lvl w:ilvl="0" w:tplc="E182C4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166791"/>
    <w:multiLevelType w:val="hybridMultilevel"/>
    <w:tmpl w:val="70086794"/>
    <w:lvl w:ilvl="0" w:tplc="0B0295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B07221"/>
    <w:multiLevelType w:val="hybridMultilevel"/>
    <w:tmpl w:val="14CC5294"/>
    <w:lvl w:ilvl="0" w:tplc="134CAB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E366E9"/>
    <w:multiLevelType w:val="hybridMultilevel"/>
    <w:tmpl w:val="BB148792"/>
    <w:lvl w:ilvl="0" w:tplc="14EAC7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E3FA2"/>
    <w:multiLevelType w:val="hybridMultilevel"/>
    <w:tmpl w:val="E7B24E54"/>
    <w:lvl w:ilvl="0" w:tplc="D01A03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EC7C7F"/>
    <w:multiLevelType w:val="hybridMultilevel"/>
    <w:tmpl w:val="61E61DFC"/>
    <w:lvl w:ilvl="0" w:tplc="CDCCB4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725F50"/>
    <w:multiLevelType w:val="hybridMultilevel"/>
    <w:tmpl w:val="F9167036"/>
    <w:lvl w:ilvl="0" w:tplc="2A6606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8AA7D42"/>
    <w:multiLevelType w:val="hybridMultilevel"/>
    <w:tmpl w:val="2358502E"/>
    <w:lvl w:ilvl="0" w:tplc="4B2689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4615DC"/>
    <w:multiLevelType w:val="hybridMultilevel"/>
    <w:tmpl w:val="EB085690"/>
    <w:lvl w:ilvl="0" w:tplc="E8CC60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16"/>
  </w:num>
  <w:num w:numId="5">
    <w:abstractNumId w:val="11"/>
  </w:num>
  <w:num w:numId="6">
    <w:abstractNumId w:val="14"/>
  </w:num>
  <w:num w:numId="7">
    <w:abstractNumId w:val="2"/>
  </w:num>
  <w:num w:numId="8">
    <w:abstractNumId w:val="8"/>
  </w:num>
  <w:num w:numId="9">
    <w:abstractNumId w:val="5"/>
  </w:num>
  <w:num w:numId="10">
    <w:abstractNumId w:val="10"/>
  </w:num>
  <w:num w:numId="11">
    <w:abstractNumId w:val="12"/>
  </w:num>
  <w:num w:numId="12">
    <w:abstractNumId w:val="6"/>
  </w:num>
  <w:num w:numId="13">
    <w:abstractNumId w:val="4"/>
  </w:num>
  <w:num w:numId="14">
    <w:abstractNumId w:val="1"/>
  </w:num>
  <w:num w:numId="15">
    <w:abstractNumId w:val="15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9746A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E78DE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57968"/>
    <w:rsid w:val="007D07B0"/>
    <w:rsid w:val="007D20D7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03C6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0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1.wmf"/><Relationship Id="rId89" Type="http://schemas.openxmlformats.org/officeDocument/2006/relationships/image" Target="media/image45.wmf"/><Relationship Id="rId112" Type="http://schemas.openxmlformats.org/officeDocument/2006/relationships/image" Target="media/image58.wmf"/><Relationship Id="rId133" Type="http://schemas.openxmlformats.org/officeDocument/2006/relationships/oleObject" Target="embeddings/oleObject58.bin"/><Relationship Id="rId138" Type="http://schemas.openxmlformats.org/officeDocument/2006/relationships/image" Target="media/image71.wmf"/><Relationship Id="rId154" Type="http://schemas.openxmlformats.org/officeDocument/2006/relationships/image" Target="media/image79.wmf"/><Relationship Id="rId159" Type="http://schemas.openxmlformats.org/officeDocument/2006/relationships/oleObject" Target="embeddings/oleObject71.bin"/><Relationship Id="rId175" Type="http://schemas.openxmlformats.org/officeDocument/2006/relationships/fontTable" Target="fontTable.xml"/><Relationship Id="rId170" Type="http://schemas.openxmlformats.org/officeDocument/2006/relationships/image" Target="media/image87.wmf"/><Relationship Id="rId16" Type="http://schemas.openxmlformats.org/officeDocument/2006/relationships/image" Target="media/image6.wmf"/><Relationship Id="rId107" Type="http://schemas.openxmlformats.org/officeDocument/2006/relationships/oleObject" Target="embeddings/oleObject45.bin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53.wmf"/><Relationship Id="rId123" Type="http://schemas.openxmlformats.org/officeDocument/2006/relationships/oleObject" Target="embeddings/oleObject53.bin"/><Relationship Id="rId128" Type="http://schemas.openxmlformats.org/officeDocument/2006/relationships/image" Target="media/image66.wmf"/><Relationship Id="rId144" Type="http://schemas.openxmlformats.org/officeDocument/2006/relationships/image" Target="media/image74.wmf"/><Relationship Id="rId149" Type="http://schemas.openxmlformats.org/officeDocument/2006/relationships/image" Target="media/image77.wmf"/><Relationship Id="rId5" Type="http://schemas.openxmlformats.org/officeDocument/2006/relationships/webSettings" Target="webSettings.xml"/><Relationship Id="rId90" Type="http://schemas.openxmlformats.org/officeDocument/2006/relationships/image" Target="media/image46.wmf"/><Relationship Id="rId95" Type="http://schemas.openxmlformats.org/officeDocument/2006/relationships/oleObject" Target="embeddings/oleObject39.bin"/><Relationship Id="rId160" Type="http://schemas.openxmlformats.org/officeDocument/2006/relationships/image" Target="media/image82.wmf"/><Relationship Id="rId165" Type="http://schemas.openxmlformats.org/officeDocument/2006/relationships/oleObject" Target="embeddings/oleObject74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48.bin"/><Relationship Id="rId118" Type="http://schemas.openxmlformats.org/officeDocument/2006/relationships/image" Target="media/image61.wmf"/><Relationship Id="rId134" Type="http://schemas.openxmlformats.org/officeDocument/2006/relationships/image" Target="media/image69.wmf"/><Relationship Id="rId139" Type="http://schemas.openxmlformats.org/officeDocument/2006/relationships/oleObject" Target="embeddings/oleObject61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66.bin"/><Relationship Id="rId155" Type="http://schemas.openxmlformats.org/officeDocument/2006/relationships/oleObject" Target="embeddings/oleObject69.bin"/><Relationship Id="rId171" Type="http://schemas.openxmlformats.org/officeDocument/2006/relationships/oleObject" Target="embeddings/oleObject77.bin"/><Relationship Id="rId176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3.bin"/><Relationship Id="rId108" Type="http://schemas.openxmlformats.org/officeDocument/2006/relationships/image" Target="media/image56.wmf"/><Relationship Id="rId124" Type="http://schemas.openxmlformats.org/officeDocument/2006/relationships/image" Target="media/image64.wmf"/><Relationship Id="rId129" Type="http://schemas.openxmlformats.org/officeDocument/2006/relationships/oleObject" Target="embeddings/oleObject56.bin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91" Type="http://schemas.openxmlformats.org/officeDocument/2006/relationships/image" Target="media/image47.wmf"/><Relationship Id="rId96" Type="http://schemas.openxmlformats.org/officeDocument/2006/relationships/image" Target="media/image50.wmf"/><Relationship Id="rId140" Type="http://schemas.openxmlformats.org/officeDocument/2006/relationships/image" Target="media/image72.wmf"/><Relationship Id="rId145" Type="http://schemas.openxmlformats.org/officeDocument/2006/relationships/oleObject" Target="embeddings/oleObject64.bin"/><Relationship Id="rId161" Type="http://schemas.openxmlformats.org/officeDocument/2006/relationships/oleObject" Target="embeddings/oleObject72.bin"/><Relationship Id="rId166" Type="http://schemas.openxmlformats.org/officeDocument/2006/relationships/image" Target="media/image8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image" Target="media/image59.wmf"/><Relationship Id="rId119" Type="http://schemas.openxmlformats.org/officeDocument/2006/relationships/oleObject" Target="embeddings/oleObject5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9.wmf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2.bin"/><Relationship Id="rId122" Type="http://schemas.openxmlformats.org/officeDocument/2006/relationships/image" Target="media/image63.wmf"/><Relationship Id="rId130" Type="http://schemas.openxmlformats.org/officeDocument/2006/relationships/image" Target="media/image67.wmf"/><Relationship Id="rId135" Type="http://schemas.openxmlformats.org/officeDocument/2006/relationships/oleObject" Target="embeddings/oleObject59.bin"/><Relationship Id="rId143" Type="http://schemas.openxmlformats.org/officeDocument/2006/relationships/oleObject" Target="embeddings/oleObject63.bin"/><Relationship Id="rId148" Type="http://schemas.openxmlformats.org/officeDocument/2006/relationships/oleObject" Target="embeddings/oleObject65.bin"/><Relationship Id="rId151" Type="http://schemas.openxmlformats.org/officeDocument/2006/relationships/oleObject" Target="embeddings/oleObject67.bin"/><Relationship Id="rId156" Type="http://schemas.openxmlformats.org/officeDocument/2006/relationships/image" Target="media/image80.wmf"/><Relationship Id="rId164" Type="http://schemas.openxmlformats.org/officeDocument/2006/relationships/image" Target="media/image84.wmf"/><Relationship Id="rId169" Type="http://schemas.openxmlformats.org/officeDocument/2006/relationships/oleObject" Target="embeddings/oleObject7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72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46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0.bin"/><Relationship Id="rId104" Type="http://schemas.openxmlformats.org/officeDocument/2006/relationships/image" Target="media/image54.wmf"/><Relationship Id="rId120" Type="http://schemas.openxmlformats.org/officeDocument/2006/relationships/image" Target="media/image62.wmf"/><Relationship Id="rId125" Type="http://schemas.openxmlformats.org/officeDocument/2006/relationships/oleObject" Target="embeddings/oleObject54.bin"/><Relationship Id="rId141" Type="http://schemas.openxmlformats.org/officeDocument/2006/relationships/oleObject" Target="embeddings/oleObject62.bin"/><Relationship Id="rId146" Type="http://schemas.openxmlformats.org/officeDocument/2006/relationships/image" Target="media/image75.wmf"/><Relationship Id="rId167" Type="http://schemas.openxmlformats.org/officeDocument/2006/relationships/oleObject" Target="embeddings/oleObject75.bin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38.bin"/><Relationship Id="rId162" Type="http://schemas.openxmlformats.org/officeDocument/2006/relationships/image" Target="media/image8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3.wmf"/><Relationship Id="rId110" Type="http://schemas.openxmlformats.org/officeDocument/2006/relationships/image" Target="media/image57.wmf"/><Relationship Id="rId115" Type="http://schemas.openxmlformats.org/officeDocument/2006/relationships/oleObject" Target="embeddings/oleObject49.bin"/><Relationship Id="rId131" Type="http://schemas.openxmlformats.org/officeDocument/2006/relationships/oleObject" Target="embeddings/oleObject57.bin"/><Relationship Id="rId136" Type="http://schemas.openxmlformats.org/officeDocument/2006/relationships/image" Target="media/image70.wmf"/><Relationship Id="rId157" Type="http://schemas.openxmlformats.org/officeDocument/2006/relationships/oleObject" Target="embeddings/oleObject70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image" Target="media/image78.wmf"/><Relationship Id="rId173" Type="http://schemas.openxmlformats.org/officeDocument/2006/relationships/footer" Target="footer1.xml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52.wmf"/><Relationship Id="rId105" Type="http://schemas.openxmlformats.org/officeDocument/2006/relationships/oleObject" Target="embeddings/oleObject44.bin"/><Relationship Id="rId126" Type="http://schemas.openxmlformats.org/officeDocument/2006/relationships/image" Target="media/image65.wmf"/><Relationship Id="rId147" Type="http://schemas.openxmlformats.org/officeDocument/2006/relationships/image" Target="media/image76.wmf"/><Relationship Id="rId168" Type="http://schemas.openxmlformats.org/officeDocument/2006/relationships/image" Target="media/image86.wmf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8.wmf"/><Relationship Id="rId98" Type="http://schemas.openxmlformats.org/officeDocument/2006/relationships/image" Target="media/image51.wmf"/><Relationship Id="rId121" Type="http://schemas.openxmlformats.org/officeDocument/2006/relationships/oleObject" Target="embeddings/oleObject52.bin"/><Relationship Id="rId142" Type="http://schemas.openxmlformats.org/officeDocument/2006/relationships/image" Target="media/image73.wmf"/><Relationship Id="rId163" Type="http://schemas.openxmlformats.org/officeDocument/2006/relationships/oleObject" Target="embeddings/oleObject73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116" Type="http://schemas.openxmlformats.org/officeDocument/2006/relationships/image" Target="media/image60.wmf"/><Relationship Id="rId137" Type="http://schemas.openxmlformats.org/officeDocument/2006/relationships/oleObject" Target="embeddings/oleObject60.bin"/><Relationship Id="rId158" Type="http://schemas.openxmlformats.org/officeDocument/2006/relationships/image" Target="media/image81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47.bin"/><Relationship Id="rId132" Type="http://schemas.openxmlformats.org/officeDocument/2006/relationships/image" Target="media/image68.wmf"/><Relationship Id="rId153" Type="http://schemas.openxmlformats.org/officeDocument/2006/relationships/oleObject" Target="embeddings/oleObject68.bin"/><Relationship Id="rId174" Type="http://schemas.openxmlformats.org/officeDocument/2006/relationships/footer" Target="footer2.xml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7.wmf"/><Relationship Id="rId106" Type="http://schemas.openxmlformats.org/officeDocument/2006/relationships/image" Target="media/image55.wmf"/><Relationship Id="rId127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1378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Carla Valéria</cp:lastModifiedBy>
  <cp:revision>2</cp:revision>
  <cp:lastPrinted>2018-08-06T13:00:00Z</cp:lastPrinted>
  <dcterms:created xsi:type="dcterms:W3CDTF">2021-12-13T16:31:00Z</dcterms:created>
  <dcterms:modified xsi:type="dcterms:W3CDTF">2021-12-13T16:31:00Z</dcterms:modified>
</cp:coreProperties>
</file>