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B7F17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271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95CED" w:rsidR="00093F84" w:rsidRPr="0086497B" w:rsidRDefault="00546814" w:rsidP="00952D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52D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5BF8CF4" w14:textId="332D6D91" w:rsidR="00927100" w:rsidRDefault="000B25C6" w:rsidP="00927100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093831" w:rsidRPr="00093831">
        <w:rPr>
          <w:rFonts w:ascii="Arial" w:hAnsi="Arial" w:cs="Arial"/>
        </w:rPr>
        <w:t>A </w:t>
      </w:r>
      <w:r w:rsidR="00093831" w:rsidRPr="00093831">
        <w:rPr>
          <w:rFonts w:ascii="Arial" w:hAnsi="Arial" w:cs="Arial"/>
          <w:b/>
          <w:bCs/>
        </w:rPr>
        <w:t>Segunda Guerra Mundial</w:t>
      </w:r>
      <w:r w:rsidR="00093831" w:rsidRPr="00093831">
        <w:rPr>
          <w:rFonts w:ascii="Arial" w:hAnsi="Arial" w:cs="Arial"/>
        </w:rPr>
        <w:t> foi o maior conflito da humanidade, acontecendo de 1939 a 1945, em diferentes locais da Oceania, Ásia, África e Europa. Esse conflito foi travado entre </w:t>
      </w:r>
      <w:r w:rsidR="00093831" w:rsidRPr="00093831">
        <w:rPr>
          <w:rFonts w:ascii="Arial" w:hAnsi="Arial" w:cs="Arial"/>
          <w:b/>
          <w:bCs/>
        </w:rPr>
        <w:t>Aliados</w:t>
      </w:r>
      <w:r w:rsidR="00093831" w:rsidRPr="00093831">
        <w:rPr>
          <w:rFonts w:ascii="Arial" w:hAnsi="Arial" w:cs="Arial"/>
        </w:rPr>
        <w:t> e </w:t>
      </w:r>
      <w:r w:rsidR="00093831">
        <w:rPr>
          <w:rFonts w:ascii="Arial" w:hAnsi="Arial" w:cs="Arial"/>
        </w:rPr>
        <w:t xml:space="preserve">o </w:t>
      </w:r>
      <w:r w:rsidR="00093831" w:rsidRPr="00093831">
        <w:rPr>
          <w:rFonts w:ascii="Arial" w:hAnsi="Arial" w:cs="Arial"/>
          <w:b/>
          <w:bCs/>
        </w:rPr>
        <w:t>Eixo</w:t>
      </w:r>
      <w:r w:rsidR="00093831">
        <w:rPr>
          <w:rFonts w:ascii="Arial" w:hAnsi="Arial" w:cs="Arial"/>
        </w:rPr>
        <w:t> </w:t>
      </w:r>
      <w:r w:rsidR="00093831" w:rsidRPr="00093831">
        <w:rPr>
          <w:rFonts w:ascii="Arial" w:hAnsi="Arial" w:cs="Arial"/>
        </w:rPr>
        <w:t>e teve como consequências a morte de, aproximadamente, 60 milhões de pessoas e uma destruição material significativa.</w:t>
      </w:r>
    </w:p>
    <w:p w14:paraId="68C39748" w14:textId="54266B5A" w:rsidR="00093831" w:rsidRPr="00716767" w:rsidRDefault="00093831" w:rsidP="00927100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Cite os principais motivos responsáveis pela eclosão da Segunda Guerra Mundial.</w:t>
      </w:r>
      <w:r w:rsidR="00E21092">
        <w:rPr>
          <w:rFonts w:ascii="Arial" w:hAnsi="Arial" w:cs="Arial"/>
        </w:rPr>
        <w:t xml:space="preserve">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37A4D80D" w14:textId="77777777" w:rsidTr="00CA3072">
        <w:tc>
          <w:tcPr>
            <w:tcW w:w="10768" w:type="dxa"/>
          </w:tcPr>
          <w:p w14:paraId="4F66D922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2BB630BF" w14:textId="77777777" w:rsidTr="00CA3072">
        <w:tc>
          <w:tcPr>
            <w:tcW w:w="10768" w:type="dxa"/>
          </w:tcPr>
          <w:p w14:paraId="4A013760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43FCEEBA" w14:textId="77777777" w:rsidTr="00CA3072">
        <w:tc>
          <w:tcPr>
            <w:tcW w:w="10768" w:type="dxa"/>
          </w:tcPr>
          <w:p w14:paraId="0778E52F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FCA131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23BF2DDD" w14:textId="7FE8EC0C" w:rsidR="005E1AB4" w:rsidRDefault="00093831" w:rsidP="0009383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02-Associe:</w:t>
      </w:r>
      <w:r w:rsidR="00E21092">
        <w:rPr>
          <w:rFonts w:ascii="Arial" w:hAnsi="Arial" w:cs="Arial"/>
        </w:rPr>
        <w:t xml:space="preserve">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646"/>
        <w:gridCol w:w="1986"/>
        <w:gridCol w:w="708"/>
        <w:gridCol w:w="7371"/>
      </w:tblGrid>
      <w:tr w:rsidR="00093831" w14:paraId="2E5F58DC" w14:textId="77777777" w:rsidTr="00CA041F">
        <w:tc>
          <w:tcPr>
            <w:tcW w:w="646" w:type="dxa"/>
          </w:tcPr>
          <w:p w14:paraId="41C7F73F" w14:textId="1E8ABA9C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86" w:type="dxa"/>
          </w:tcPr>
          <w:p w14:paraId="2F650BDF" w14:textId="2B21763E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93831">
              <w:rPr>
                <w:rFonts w:ascii="Arial" w:hAnsi="Arial" w:cs="Arial"/>
              </w:rPr>
              <w:t>Blitzkrieg</w:t>
            </w:r>
          </w:p>
        </w:tc>
        <w:tc>
          <w:tcPr>
            <w:tcW w:w="708" w:type="dxa"/>
          </w:tcPr>
          <w:p w14:paraId="528537A3" w14:textId="77777777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5BB448F2" w14:textId="4E33BD19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Evento que significou a perda de territórios, </w:t>
            </w:r>
            <w:r w:rsidRPr="00093831">
              <w:rPr>
                <w:rFonts w:ascii="Arial" w:hAnsi="Arial" w:cs="Arial"/>
              </w:rPr>
              <w:t xml:space="preserve">redução do exército a, no máximo, cem mil homens; impedimento de possuir força aérea; os navios que transportavam mercadorias passariam a ser controlados pela França e pela Inglaterra; e, além dessas sanções, a Alemanha ainda teria de pagar aos países </w:t>
            </w:r>
            <w:r>
              <w:rPr>
                <w:rFonts w:ascii="Arial" w:hAnsi="Arial" w:cs="Arial"/>
              </w:rPr>
              <w:t>pela destruição que causou.</w:t>
            </w:r>
          </w:p>
        </w:tc>
      </w:tr>
      <w:tr w:rsidR="00093831" w14:paraId="4AD3E9F9" w14:textId="77777777" w:rsidTr="00CA041F">
        <w:tc>
          <w:tcPr>
            <w:tcW w:w="646" w:type="dxa"/>
          </w:tcPr>
          <w:p w14:paraId="1AE0CDCF" w14:textId="585FB356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86" w:type="dxa"/>
          </w:tcPr>
          <w:p w14:paraId="3D444887" w14:textId="7FB776A3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Espaço Vital</w:t>
            </w:r>
          </w:p>
        </w:tc>
        <w:tc>
          <w:tcPr>
            <w:tcW w:w="708" w:type="dxa"/>
          </w:tcPr>
          <w:p w14:paraId="7F9F4412" w14:textId="77777777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1C036F5C" w14:textId="05EF1A44" w:rsidR="00093831" w:rsidRDefault="00CA041F" w:rsidP="00CA041F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Ideologia que pretendia unir povos de origem semelhante aos russos</w:t>
            </w:r>
            <w:r w:rsidRPr="00CA041F">
              <w:rPr>
                <w:rFonts w:ascii="Arial" w:hAnsi="Arial" w:cs="Arial"/>
              </w:rPr>
              <w:t>, por ter</w:t>
            </w:r>
            <w:r>
              <w:rPr>
                <w:rFonts w:ascii="Arial" w:hAnsi="Arial" w:cs="Arial"/>
              </w:rPr>
              <w:t>em interesses imperialistas de</w:t>
            </w:r>
            <w:r w:rsidRPr="00CA041F">
              <w:rPr>
                <w:rFonts w:ascii="Arial" w:hAnsi="Arial" w:cs="Arial"/>
              </w:rPr>
              <w:t xml:space="preserve"> domínio sob a Europa Oriental.</w:t>
            </w:r>
          </w:p>
        </w:tc>
      </w:tr>
      <w:tr w:rsidR="00093831" w14:paraId="4F774860" w14:textId="77777777" w:rsidTr="00CA041F">
        <w:tc>
          <w:tcPr>
            <w:tcW w:w="646" w:type="dxa"/>
          </w:tcPr>
          <w:p w14:paraId="3EC3CF39" w14:textId="343F8910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86" w:type="dxa"/>
          </w:tcPr>
          <w:p w14:paraId="78F18868" w14:textId="441D49CD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Pan-germanismo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708" w:type="dxa"/>
          </w:tcPr>
          <w:p w14:paraId="650B01A7" w14:textId="77777777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724B57E1" w14:textId="11DCDF69" w:rsidR="00093831" w:rsidRDefault="00936A78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936A78">
              <w:rPr>
                <w:rFonts w:ascii="Arial" w:hAnsi="Arial" w:cs="Arial"/>
              </w:rPr>
              <w:t>uerra-relâmpago é uma tática militar em nível operacional que consiste em utilizar forças móveis em ataques rápidos e de surpresa, com o intuito de evitar que as forças inimigas tenham tempo de organizar a defesa.</w:t>
            </w:r>
          </w:p>
        </w:tc>
      </w:tr>
      <w:tr w:rsidR="00093831" w14:paraId="4D798F0C" w14:textId="77777777" w:rsidTr="00CA041F">
        <w:tc>
          <w:tcPr>
            <w:tcW w:w="646" w:type="dxa"/>
          </w:tcPr>
          <w:p w14:paraId="2E206B9C" w14:textId="746FE5B1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986" w:type="dxa"/>
          </w:tcPr>
          <w:p w14:paraId="2CCD0641" w14:textId="5841F120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Pan-eslavismo.</w:t>
            </w:r>
          </w:p>
        </w:tc>
        <w:tc>
          <w:tcPr>
            <w:tcW w:w="708" w:type="dxa"/>
          </w:tcPr>
          <w:p w14:paraId="5075C97F" w14:textId="77777777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51BFFDD4" w14:textId="32A94527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A041F">
              <w:rPr>
                <w:rFonts w:ascii="Arial" w:hAnsi="Arial" w:cs="Arial"/>
              </w:rPr>
              <w:t>Ideologia que pretendia unir povos</w:t>
            </w:r>
            <w:r>
              <w:rPr>
                <w:rFonts w:ascii="Arial" w:hAnsi="Arial" w:cs="Arial"/>
              </w:rPr>
              <w:t xml:space="preserve"> de origem semelhante aos alemães</w:t>
            </w:r>
            <w:r w:rsidR="00936A78">
              <w:rPr>
                <w:rFonts w:ascii="Arial" w:hAnsi="Arial" w:cs="Arial"/>
              </w:rPr>
              <w:t xml:space="preserve"> e </w:t>
            </w:r>
            <w:r w:rsidR="00936A78" w:rsidRPr="00936A78">
              <w:rPr>
                <w:rFonts w:ascii="Arial" w:hAnsi="Arial" w:cs="Arial"/>
              </w:rPr>
              <w:t> surgiu como uma</w:t>
            </w:r>
            <w:r w:rsidR="00936A78" w:rsidRPr="00936A78">
              <w:rPr>
                <w:rFonts w:ascii="Arial" w:hAnsi="Arial" w:cs="Arial"/>
                <w:b/>
                <w:bCs/>
              </w:rPr>
              <w:t> </w:t>
            </w:r>
            <w:r w:rsidR="00936A78" w:rsidRPr="00936A78">
              <w:rPr>
                <w:rFonts w:ascii="Arial" w:hAnsi="Arial" w:cs="Arial"/>
                <w:bCs/>
              </w:rPr>
              <w:t>doutrina utilizada com o intuito de criar um sentimento nacional</w:t>
            </w:r>
          </w:p>
        </w:tc>
      </w:tr>
      <w:tr w:rsidR="00093831" w14:paraId="6ED6A5C4" w14:textId="77777777" w:rsidTr="00CA041F">
        <w:tc>
          <w:tcPr>
            <w:tcW w:w="646" w:type="dxa"/>
          </w:tcPr>
          <w:p w14:paraId="4B71A1D1" w14:textId="26FB600F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986" w:type="dxa"/>
          </w:tcPr>
          <w:p w14:paraId="61599C53" w14:textId="02CB7940" w:rsidR="00093831" w:rsidRDefault="00CA041F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Tratado de Versalhes</w:t>
            </w:r>
          </w:p>
        </w:tc>
        <w:tc>
          <w:tcPr>
            <w:tcW w:w="708" w:type="dxa"/>
          </w:tcPr>
          <w:p w14:paraId="45CF0E58" w14:textId="77777777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336618EA" w14:textId="36516278" w:rsidR="00093831" w:rsidRDefault="00093831" w:rsidP="00093831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093831">
              <w:rPr>
                <w:rFonts w:ascii="Arial" w:hAnsi="Arial" w:cs="Arial"/>
              </w:rPr>
              <w:t>deologia nazista</w:t>
            </w:r>
            <w:r>
              <w:rPr>
                <w:rFonts w:ascii="Arial" w:hAnsi="Arial" w:cs="Arial"/>
              </w:rPr>
              <w:t xml:space="preserve"> que defendia a formação de um território</w:t>
            </w:r>
            <w:r w:rsidRPr="00093831">
              <w:rPr>
                <w:rFonts w:ascii="Arial" w:hAnsi="Arial" w:cs="Arial"/>
              </w:rPr>
              <w:t xml:space="preserve"> que abrigaria os arianos. A prosperidade dos alemães seria garantida por meio da exploração de povo</w:t>
            </w:r>
            <w:r>
              <w:rPr>
                <w:rFonts w:ascii="Arial" w:hAnsi="Arial" w:cs="Arial"/>
              </w:rPr>
              <w:t>s enxergados como “inferiores”.</w:t>
            </w:r>
          </w:p>
        </w:tc>
      </w:tr>
    </w:tbl>
    <w:p w14:paraId="61F0249D" w14:textId="7E6CD984" w:rsidR="00093831" w:rsidRDefault="00093831" w:rsidP="00093831">
      <w:pPr>
        <w:tabs>
          <w:tab w:val="left" w:pos="1125"/>
        </w:tabs>
        <w:ind w:left="-1077"/>
        <w:rPr>
          <w:rFonts w:ascii="Arial" w:hAnsi="Arial" w:cs="Arial"/>
        </w:rPr>
      </w:pPr>
    </w:p>
    <w:p w14:paraId="30E19AAF" w14:textId="3B317E0A" w:rsidR="00936A78" w:rsidRDefault="00936A78" w:rsidP="0009383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03-</w:t>
      </w:r>
      <w:r w:rsidR="00354207" w:rsidRPr="00354207">
        <w:rPr>
          <w:rFonts w:ascii="Arial" w:hAnsi="Arial" w:cs="Arial"/>
          <w:color w:val="462907"/>
          <w:sz w:val="26"/>
          <w:szCs w:val="26"/>
          <w:shd w:val="clear" w:color="auto" w:fill="FFFFFF"/>
        </w:rPr>
        <w:t xml:space="preserve"> </w:t>
      </w:r>
      <w:r w:rsidR="00354207" w:rsidRPr="00354207">
        <w:rPr>
          <w:rFonts w:ascii="Arial" w:hAnsi="Arial" w:cs="Arial"/>
        </w:rPr>
        <w:t>A Era Vargas é dividida em fases entre os anos de 1930 até a morte de Getúlio, em 1954. Ela se constituiu de um governo provisório, entre 1930 e 1934, dois governos constitucionais, entre 1934 e 1937 e 1951 e 1954, e, por fim, o Estado Novo, entre 1937 e 1945.</w:t>
      </w:r>
    </w:p>
    <w:p w14:paraId="74BD20D1" w14:textId="04157582" w:rsidR="00CA3072" w:rsidRPr="00093831" w:rsidRDefault="00CA3072" w:rsidP="0009383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Cite as principais características do regime político adotado por Vargas denominado Estado Novo, destacando as semelhanças com o Fascismo de Benito </w:t>
      </w:r>
      <w:proofErr w:type="spellStart"/>
      <w:r>
        <w:rPr>
          <w:rFonts w:ascii="Arial" w:hAnsi="Arial" w:cs="Arial"/>
        </w:rPr>
        <w:t>Mussolinni</w:t>
      </w:r>
      <w:proofErr w:type="spellEnd"/>
      <w:r>
        <w:rPr>
          <w:rFonts w:ascii="Arial" w:hAnsi="Arial" w:cs="Arial"/>
        </w:rPr>
        <w:t>.</w:t>
      </w:r>
      <w:r w:rsidR="001E54A3">
        <w:rPr>
          <w:rFonts w:ascii="Arial" w:hAnsi="Arial" w:cs="Arial"/>
        </w:rPr>
        <w:t xml:space="preserve">   1.5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CDEA517" w14:textId="77777777" w:rsidTr="00CA3072">
        <w:tc>
          <w:tcPr>
            <w:tcW w:w="10768" w:type="dxa"/>
          </w:tcPr>
          <w:p w14:paraId="5B6A6CD9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B5C78B8" w14:textId="77777777" w:rsidTr="00CA3072">
        <w:tc>
          <w:tcPr>
            <w:tcW w:w="10768" w:type="dxa"/>
          </w:tcPr>
          <w:p w14:paraId="2470182F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720B97D" w14:textId="77777777" w:rsidTr="00CA3072">
        <w:tc>
          <w:tcPr>
            <w:tcW w:w="10768" w:type="dxa"/>
          </w:tcPr>
          <w:p w14:paraId="25902D25" w14:textId="77777777" w:rsidR="005E1AB4" w:rsidRPr="00EA6A78" w:rsidRDefault="005E1AB4" w:rsidP="00CA3072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5334CE8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02426091" w14:textId="6DC813F5" w:rsidR="00EA6A78" w:rsidRPr="009A62AF" w:rsidRDefault="00936A78" w:rsidP="009A62AF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04-</w:t>
      </w:r>
      <w:r w:rsidR="00927100">
        <w:rPr>
          <w:rFonts w:ascii="Arial" w:hAnsi="Arial" w:cs="Arial"/>
        </w:rPr>
        <w:t>M</w:t>
      </w:r>
      <w:r w:rsidR="00EA6A78" w:rsidRPr="009A62AF">
        <w:rPr>
          <w:rFonts w:ascii="Arial" w:hAnsi="Arial" w:cs="Arial"/>
        </w:rPr>
        <w:t>arque “V” para as alternativas verdadeiras e “F” para as falsas.</w:t>
      </w:r>
      <w:r w:rsidR="00D25F2B" w:rsidRPr="009A62AF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5F3014B6" w:rsidR="00EA6A78" w:rsidRDefault="00CA3072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A3072">
              <w:rPr>
                <w:rFonts w:ascii="Arial" w:hAnsi="Arial" w:cs="Arial"/>
              </w:rPr>
              <w:t>A Era Vargas foi o período de quinze anos da história brasileira que se estendeu de 1930 a 1945 e no qual Getúlio Vargas era o presidente do país. A ascensão de Vargas ao poder foi resultado direto da Revolução de 1930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05BA959B" w:rsidR="00EA6A78" w:rsidRDefault="00CA3072" w:rsidP="00CA3072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 </w:t>
            </w:r>
            <w:r w:rsidRPr="00CA3072">
              <w:rPr>
                <w:rFonts w:ascii="Arial" w:hAnsi="Arial" w:cs="Arial"/>
                <w:b/>
                <w:bCs/>
              </w:rPr>
              <w:t>Departamento de Imprensa e Propaganda</w:t>
            </w:r>
            <w:r w:rsidRPr="00CA3072">
              <w:rPr>
                <w:rFonts w:ascii="Arial" w:hAnsi="Arial" w:cs="Arial"/>
              </w:rPr>
              <w:t xml:space="preserve"> (DIP), </w:t>
            </w:r>
            <w:r>
              <w:rPr>
                <w:rFonts w:ascii="Arial" w:hAnsi="Arial" w:cs="Arial"/>
              </w:rPr>
              <w:t xml:space="preserve">foi </w:t>
            </w:r>
            <w:r w:rsidRPr="00CA3072">
              <w:rPr>
                <w:rFonts w:ascii="Arial" w:hAnsi="Arial" w:cs="Arial"/>
              </w:rPr>
              <w:t xml:space="preserve">responsável por </w:t>
            </w:r>
            <w:r>
              <w:rPr>
                <w:rFonts w:ascii="Arial" w:hAnsi="Arial" w:cs="Arial"/>
              </w:rPr>
              <w:t xml:space="preserve">difundir a educação aos mais carentes, incentivando os pais a matricularem seus filhos nas escolas públicas. Também tinha a intenção de </w:t>
            </w:r>
            <w:r w:rsidRPr="00CA3072">
              <w:rPr>
                <w:rFonts w:ascii="Arial" w:hAnsi="Arial" w:cs="Arial"/>
              </w:rPr>
              <w:t>produzir a propaganda que ressaltava o regime e o líder.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6455366A" w:rsidR="00EA6A78" w:rsidRDefault="001E54A3" w:rsidP="000B25C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1E54A3">
              <w:rPr>
                <w:rFonts w:ascii="Arial" w:hAnsi="Arial" w:cs="Arial"/>
              </w:rPr>
              <w:t>O expansionismo nazista, as anexações de territórios e a não intervenção das grandes potências europeia acabaram levando o mundo para outro conflito mundial sem precedentes em nossa história.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234816B2" w:rsidR="00EA6A78" w:rsidRDefault="00D2502E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podemos dizer que a Política de Alianças foi responsável pela deflagração da Segunda Guerra Mundial por que visava a proteção DOS PAÍSES ENVOLVIDOS e os esforços diplomáticos.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293C7A7C" w:rsidR="00EA6A78" w:rsidRPr="00D2502E" w:rsidRDefault="00D2502E" w:rsidP="00D2502E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D2502E">
              <w:rPr>
                <w:rFonts w:ascii="Arial" w:hAnsi="Arial" w:cs="Arial"/>
              </w:rPr>
              <w:t> Pouco antes de começar a guerra, </w:t>
            </w:r>
            <w:r w:rsidRPr="00D2502E">
              <w:rPr>
                <w:rFonts w:ascii="Arial" w:hAnsi="Arial" w:cs="Arial"/>
                <w:bCs/>
              </w:rPr>
              <w:t>Rússia e Itália se uniram ao Japão, dando início ao Eixo</w:t>
            </w:r>
            <w:r w:rsidRPr="00D2502E">
              <w:rPr>
                <w:rFonts w:ascii="Arial" w:hAnsi="Arial" w:cs="Arial"/>
              </w:rPr>
              <w:t>, que lutaria contra os Aliados na Segunda Guerra Mundial.</w:t>
            </w:r>
          </w:p>
        </w:tc>
      </w:tr>
    </w:tbl>
    <w:p w14:paraId="2F105933" w14:textId="4E549825" w:rsidR="00EA6A78" w:rsidRDefault="00936A78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FD8AEE" wp14:editId="7791352A">
            <wp:simplePos x="0" y="0"/>
            <wp:positionH relativeFrom="column">
              <wp:posOffset>-680085</wp:posOffset>
            </wp:positionH>
            <wp:positionV relativeFrom="paragraph">
              <wp:posOffset>277495</wp:posOffset>
            </wp:positionV>
            <wp:extent cx="1905000" cy="2533650"/>
            <wp:effectExtent l="0" t="0" r="0" b="0"/>
            <wp:wrapSquare wrapText="bothSides"/>
            <wp:docPr id="1" name="Imagem 1" descr="https://1.bp.blogspot.com/-fhT4ZGLCMyo/XUrgC6lisQI/AAAAAAAADSk/5pju8HH9z7cAPobOMSdvlUggqNfroBZkwCLcBGAs/s200/guerr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fhT4ZGLCMyo/XUrgC6lisQI/AAAAAAAADSk/5pju8HH9z7cAPobOMSdvlUggqNfroBZkwCLcBGAs/s200/guerr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501D7" w14:textId="5F4C66B9" w:rsidR="00D62933" w:rsidRDefault="00936A78" w:rsidP="00936A7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936A78">
        <w:rPr>
          <w:rFonts w:ascii="Arial" w:hAnsi="Arial" w:cs="Arial"/>
        </w:rPr>
        <w:t>A charge acima, de autoria desconhecida, foi publicada em 1939. Ela se refere</w:t>
      </w:r>
      <w:r w:rsidR="00E21092">
        <w:rPr>
          <w:rFonts w:ascii="Arial" w:hAnsi="Arial" w:cs="Arial"/>
        </w:rPr>
        <w:t xml:space="preserve">   0.5</w:t>
      </w:r>
      <w:r w:rsidRPr="00936A78">
        <w:rPr>
          <w:rFonts w:ascii="Arial" w:hAnsi="Arial" w:cs="Arial"/>
        </w:rPr>
        <w:br/>
        <w:t xml:space="preserve">(A) à aliança dos nazistas com os comunistas no início da Segunda Guerra </w:t>
      </w:r>
      <w:bookmarkStart w:id="0" w:name="_GoBack"/>
      <w:bookmarkEnd w:id="0"/>
      <w:r w:rsidRPr="00936A78">
        <w:rPr>
          <w:rFonts w:ascii="Arial" w:hAnsi="Arial" w:cs="Arial"/>
        </w:rPr>
        <w:t>Mundial motivada pela afinidade ideológica dos dois regimes.</w:t>
      </w:r>
      <w:r w:rsidRPr="00936A78">
        <w:rPr>
          <w:rFonts w:ascii="Arial" w:hAnsi="Arial" w:cs="Arial"/>
        </w:rPr>
        <w:br/>
        <w:t>(B)ao apoio bélico dos dois países aos fascistas na Guerra Civil Espanhola e ampliou a influência política alemã no leste europeu.</w:t>
      </w:r>
      <w:r w:rsidRPr="00936A78">
        <w:rPr>
          <w:rFonts w:ascii="Arial" w:hAnsi="Arial" w:cs="Arial"/>
        </w:rPr>
        <w:br/>
        <w:t>(C) aos massacres cometidos pelos nazistas durante a Segunda Guerra Mundial e à denúncia da anexação do território espanhol pelas tropas nazistas.</w:t>
      </w:r>
      <w:r w:rsidRPr="00936A78">
        <w:rPr>
          <w:rFonts w:ascii="Arial" w:hAnsi="Arial" w:cs="Arial"/>
        </w:rPr>
        <w:br/>
        <w:t>(D) determinou a nova divisão política do leste europeu, no período posterior à Segunda Guerra Mundial, e consolidou a hegemonia soviética na região.</w:t>
      </w:r>
      <w:r w:rsidRPr="00936A78">
        <w:rPr>
          <w:rFonts w:ascii="Arial" w:hAnsi="Arial" w:cs="Arial"/>
        </w:rPr>
        <w:br/>
        <w:t>(E) ao pacto de não agressão, assinado pela União Soviética e a Alemanha nazista, pacto esse que previa, em segredo, a divisão da Polônia entre as duas partes.</w:t>
      </w:r>
    </w:p>
    <w:p w14:paraId="4A74949A" w14:textId="56476143" w:rsidR="00936A78" w:rsidRDefault="00936A78" w:rsidP="00936A78">
      <w:pPr>
        <w:ind w:left="-1077"/>
        <w:rPr>
          <w:rFonts w:ascii="Arial" w:hAnsi="Arial" w:cs="Arial"/>
        </w:rPr>
      </w:pPr>
    </w:p>
    <w:tbl>
      <w:tblPr>
        <w:tblStyle w:val="Tabelacomgrade"/>
        <w:tblW w:w="10570" w:type="dxa"/>
        <w:tblInd w:w="-1077" w:type="dxa"/>
        <w:tblLook w:val="04A0" w:firstRow="1" w:lastRow="0" w:firstColumn="1" w:lastColumn="0" w:noHBand="0" w:noVBand="1"/>
      </w:tblPr>
      <w:tblGrid>
        <w:gridCol w:w="10570"/>
      </w:tblGrid>
      <w:tr w:rsidR="00354207" w14:paraId="2CF053FB" w14:textId="77777777" w:rsidTr="00354207">
        <w:trPr>
          <w:trHeight w:val="1940"/>
        </w:trPr>
        <w:tc>
          <w:tcPr>
            <w:tcW w:w="10570" w:type="dxa"/>
          </w:tcPr>
          <w:p w14:paraId="0FBEEF94" w14:textId="6A911114" w:rsidR="00354207" w:rsidRPr="00354207" w:rsidRDefault="00354207" w:rsidP="00354207">
            <w:pPr>
              <w:jc w:val="center"/>
              <w:rPr>
                <w:rFonts w:ascii="Arial" w:hAnsi="Arial" w:cs="Arial"/>
              </w:rPr>
            </w:pPr>
            <w:r w:rsidRPr="00354207">
              <w:rPr>
                <w:rFonts w:ascii="Arial" w:hAnsi="Arial" w:cs="Arial"/>
                <w:b/>
                <w:bCs/>
              </w:rPr>
              <w:t>A RO</w:t>
            </w:r>
            <w:r w:rsidR="00D2502E">
              <w:rPr>
                <w:rFonts w:ascii="Arial" w:hAnsi="Arial" w:cs="Arial"/>
                <w:b/>
                <w:bCs/>
              </w:rPr>
              <w:t>SA DE HIROSH</w:t>
            </w:r>
            <w:r w:rsidRPr="00354207">
              <w:rPr>
                <w:rFonts w:ascii="Arial" w:hAnsi="Arial" w:cs="Arial"/>
                <w:b/>
                <w:bCs/>
              </w:rPr>
              <w:t>IMA</w:t>
            </w:r>
          </w:p>
          <w:p w14:paraId="56D292FB" w14:textId="49EB604E" w:rsidR="00354207" w:rsidRDefault="00354207" w:rsidP="00354207">
            <w:pPr>
              <w:jc w:val="center"/>
              <w:rPr>
                <w:rFonts w:ascii="Arial" w:hAnsi="Arial" w:cs="Arial"/>
              </w:rPr>
            </w:pPr>
            <w:r w:rsidRPr="00354207">
              <w:rPr>
                <w:rFonts w:ascii="Arial" w:hAnsi="Arial" w:cs="Arial"/>
              </w:rPr>
              <w:br/>
              <w:t>Pensem nas crianças</w:t>
            </w:r>
            <w:r>
              <w:rPr>
                <w:rFonts w:ascii="Arial" w:hAnsi="Arial" w:cs="Arial"/>
              </w:rPr>
              <w:t xml:space="preserve"> m</w:t>
            </w:r>
            <w:r w:rsidRPr="00354207">
              <w:rPr>
                <w:rFonts w:ascii="Arial" w:hAnsi="Arial" w:cs="Arial"/>
              </w:rPr>
              <w:t>udas telepáticas</w:t>
            </w:r>
            <w:r>
              <w:rPr>
                <w:rFonts w:ascii="Arial" w:hAnsi="Arial" w:cs="Arial"/>
              </w:rPr>
              <w:t xml:space="preserve">. </w:t>
            </w:r>
            <w:r w:rsidRPr="00354207">
              <w:rPr>
                <w:rFonts w:ascii="Arial" w:hAnsi="Arial" w:cs="Arial"/>
              </w:rPr>
              <w:t>Pensem nas meninas</w:t>
            </w:r>
            <w:r>
              <w:rPr>
                <w:rFonts w:ascii="Arial" w:hAnsi="Arial" w:cs="Arial"/>
              </w:rPr>
              <w:t xml:space="preserve"> c</w:t>
            </w:r>
            <w:r w:rsidRPr="00354207">
              <w:rPr>
                <w:rFonts w:ascii="Arial" w:hAnsi="Arial" w:cs="Arial"/>
              </w:rPr>
              <w:t>egas inexatas</w:t>
            </w:r>
            <w:r>
              <w:rPr>
                <w:rFonts w:ascii="Arial" w:hAnsi="Arial" w:cs="Arial"/>
              </w:rPr>
              <w:t>.</w:t>
            </w:r>
          </w:p>
          <w:p w14:paraId="2AF9AEB3" w14:textId="0D4DA5BF" w:rsidR="00354207" w:rsidRPr="00354207" w:rsidRDefault="00354207" w:rsidP="00354207">
            <w:pPr>
              <w:jc w:val="center"/>
              <w:rPr>
                <w:rFonts w:ascii="Arial" w:hAnsi="Arial" w:cs="Arial"/>
              </w:rPr>
            </w:pPr>
            <w:r w:rsidRPr="00354207">
              <w:rPr>
                <w:rFonts w:ascii="Arial" w:hAnsi="Arial" w:cs="Arial"/>
              </w:rPr>
              <w:t>Pensem nas mulheres</w:t>
            </w:r>
            <w:r>
              <w:rPr>
                <w:rFonts w:ascii="Arial" w:hAnsi="Arial" w:cs="Arial"/>
              </w:rPr>
              <w:t xml:space="preserve"> r</w:t>
            </w:r>
            <w:r w:rsidRPr="00354207">
              <w:rPr>
                <w:rFonts w:ascii="Arial" w:hAnsi="Arial" w:cs="Arial"/>
              </w:rPr>
              <w:t>otas alteradas</w:t>
            </w:r>
            <w:r>
              <w:rPr>
                <w:rFonts w:ascii="Arial" w:hAnsi="Arial" w:cs="Arial"/>
              </w:rPr>
              <w:t xml:space="preserve">. </w:t>
            </w:r>
            <w:r w:rsidRPr="00354207">
              <w:rPr>
                <w:rFonts w:ascii="Arial" w:hAnsi="Arial" w:cs="Arial"/>
              </w:rPr>
              <w:t>Pensem nas feridas</w:t>
            </w:r>
            <w:r>
              <w:rPr>
                <w:rFonts w:ascii="Arial" w:hAnsi="Arial" w:cs="Arial"/>
              </w:rPr>
              <w:t xml:space="preserve"> c</w:t>
            </w:r>
            <w:r w:rsidRPr="00354207">
              <w:rPr>
                <w:rFonts w:ascii="Arial" w:hAnsi="Arial" w:cs="Arial"/>
              </w:rPr>
              <w:t>omo rosas cálidas</w:t>
            </w:r>
            <w:r>
              <w:rPr>
                <w:rFonts w:ascii="Arial" w:hAnsi="Arial" w:cs="Arial"/>
              </w:rPr>
              <w:t>.</w:t>
            </w:r>
            <w:r w:rsidRPr="00354207">
              <w:rPr>
                <w:rFonts w:ascii="Arial" w:hAnsi="Arial" w:cs="Arial"/>
              </w:rPr>
              <w:br/>
              <w:t>Mas oh não se esqueçam</w:t>
            </w:r>
            <w:r>
              <w:rPr>
                <w:rFonts w:ascii="Arial" w:hAnsi="Arial" w:cs="Arial"/>
              </w:rPr>
              <w:t xml:space="preserve"> d</w:t>
            </w:r>
            <w:r w:rsidRPr="00354207">
              <w:rPr>
                <w:rFonts w:ascii="Arial" w:hAnsi="Arial" w:cs="Arial"/>
              </w:rPr>
              <w:t>a rosa da rosa</w:t>
            </w:r>
            <w:r>
              <w:rPr>
                <w:rFonts w:ascii="Arial" w:hAnsi="Arial" w:cs="Arial"/>
              </w:rPr>
              <w:t xml:space="preserve">. </w:t>
            </w:r>
            <w:r w:rsidR="00D2502E">
              <w:rPr>
                <w:rFonts w:ascii="Arial" w:hAnsi="Arial" w:cs="Arial"/>
              </w:rPr>
              <w:t>Da rosa de Hiroshi</w:t>
            </w:r>
            <w:r w:rsidRPr="00354207"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</w:rPr>
              <w:t xml:space="preserve"> </w:t>
            </w:r>
            <w:r w:rsidRPr="00354207">
              <w:rPr>
                <w:rFonts w:ascii="Arial" w:hAnsi="Arial" w:cs="Arial"/>
              </w:rPr>
              <w:t xml:space="preserve"> rosa </w:t>
            </w:r>
            <w:r>
              <w:rPr>
                <w:rFonts w:ascii="Arial" w:hAnsi="Arial" w:cs="Arial"/>
              </w:rPr>
              <w:t>hereditária.</w:t>
            </w:r>
            <w:r w:rsidRPr="00354207">
              <w:rPr>
                <w:rFonts w:ascii="Arial" w:hAnsi="Arial" w:cs="Arial"/>
              </w:rPr>
              <w:br/>
              <w:t>A rosa radioativa</w:t>
            </w:r>
            <w:r>
              <w:rPr>
                <w:rFonts w:ascii="Arial" w:hAnsi="Arial" w:cs="Arial"/>
              </w:rPr>
              <w:t xml:space="preserve"> e</w:t>
            </w:r>
            <w:r w:rsidRPr="00354207">
              <w:rPr>
                <w:rFonts w:ascii="Arial" w:hAnsi="Arial" w:cs="Arial"/>
              </w:rPr>
              <w:t>stúpida e inválida</w:t>
            </w:r>
            <w:r>
              <w:rPr>
                <w:rFonts w:ascii="Arial" w:hAnsi="Arial" w:cs="Arial"/>
              </w:rPr>
              <w:t xml:space="preserve">. </w:t>
            </w:r>
            <w:r w:rsidRPr="00354207">
              <w:rPr>
                <w:rFonts w:ascii="Arial" w:hAnsi="Arial" w:cs="Arial"/>
              </w:rPr>
              <w:t>A rosa com cirrose</w:t>
            </w:r>
            <w:r>
              <w:rPr>
                <w:rFonts w:ascii="Arial" w:hAnsi="Arial" w:cs="Arial"/>
              </w:rPr>
              <w:t xml:space="preserve"> a</w:t>
            </w:r>
            <w:r w:rsidR="00D2502E">
              <w:rPr>
                <w:rFonts w:ascii="Arial" w:hAnsi="Arial" w:cs="Arial"/>
              </w:rPr>
              <w:t xml:space="preserve"> </w:t>
            </w:r>
            <w:proofErr w:type="spellStart"/>
            <w:r w:rsidR="00D2502E">
              <w:rPr>
                <w:rFonts w:ascii="Arial" w:hAnsi="Arial" w:cs="Arial"/>
              </w:rPr>
              <w:t>anti-</w:t>
            </w:r>
            <w:r w:rsidRPr="00354207">
              <w:rPr>
                <w:rFonts w:ascii="Arial" w:hAnsi="Arial" w:cs="Arial"/>
              </w:rPr>
              <w:t>rosa</w:t>
            </w:r>
            <w:proofErr w:type="spellEnd"/>
            <w:r w:rsidRPr="00354207">
              <w:rPr>
                <w:rFonts w:ascii="Arial" w:hAnsi="Arial" w:cs="Arial"/>
              </w:rPr>
              <w:t xml:space="preserve"> atômica</w:t>
            </w:r>
            <w:r>
              <w:rPr>
                <w:rFonts w:ascii="Arial" w:hAnsi="Arial" w:cs="Arial"/>
              </w:rPr>
              <w:t>.</w:t>
            </w:r>
            <w:r w:rsidRPr="00354207">
              <w:rPr>
                <w:rFonts w:ascii="Arial" w:hAnsi="Arial" w:cs="Arial"/>
              </w:rPr>
              <w:br/>
              <w:t>Sem cor sem perfume</w:t>
            </w:r>
            <w:r>
              <w:rPr>
                <w:rFonts w:ascii="Arial" w:hAnsi="Arial" w:cs="Arial"/>
              </w:rPr>
              <w:t xml:space="preserve"> s</w:t>
            </w:r>
            <w:r w:rsidRPr="00354207">
              <w:rPr>
                <w:rFonts w:ascii="Arial" w:hAnsi="Arial" w:cs="Arial"/>
              </w:rPr>
              <w:t>em rosa sem nada.</w:t>
            </w:r>
          </w:p>
          <w:p w14:paraId="1CBD8051" w14:textId="77777777" w:rsidR="00354207" w:rsidRDefault="00354207" w:rsidP="00936A78">
            <w:pPr>
              <w:rPr>
                <w:rFonts w:ascii="Arial" w:hAnsi="Arial" w:cs="Arial"/>
              </w:rPr>
            </w:pPr>
          </w:p>
        </w:tc>
      </w:tr>
    </w:tbl>
    <w:p w14:paraId="36AD97A9" w14:textId="20D10D7E" w:rsidR="00354207" w:rsidRDefault="00354207" w:rsidP="00936A7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06- V</w:t>
      </w:r>
      <w:r w:rsidRPr="00354207">
        <w:rPr>
          <w:rFonts w:ascii="Arial" w:hAnsi="Arial" w:cs="Arial"/>
        </w:rPr>
        <w:t>inícius de Moraes compôs o Poema, Rosa de Hiroshima em 1946, sendo musicado tempo depois pelo grupo Secos e Molhados. Canção ganhou maior expressão na voz de Ney Matogrosso. Em relação aos ataques atômicos norte-americanos no Japão, o poeta expressa</w:t>
      </w:r>
      <w:r w:rsidR="00E21092">
        <w:rPr>
          <w:rFonts w:ascii="Arial" w:hAnsi="Arial" w:cs="Arial"/>
        </w:rPr>
        <w:t xml:space="preserve">    0.5</w:t>
      </w:r>
      <w:r w:rsidRPr="00354207">
        <w:rPr>
          <w:rFonts w:ascii="Arial" w:hAnsi="Arial" w:cs="Arial"/>
        </w:rPr>
        <w:br/>
        <w:t>(A) uma visão histórica sobre o uso de crianças e mulheres de forma intensa no conflito</w:t>
      </w:r>
      <w:r w:rsidRPr="00354207">
        <w:rPr>
          <w:rFonts w:ascii="Arial" w:hAnsi="Arial" w:cs="Arial"/>
        </w:rPr>
        <w:br/>
      </w:r>
      <w:r w:rsidRPr="00354207">
        <w:rPr>
          <w:rFonts w:ascii="Arial" w:hAnsi="Arial" w:cs="Arial"/>
        </w:rPr>
        <w:lastRenderedPageBreak/>
        <w:t>(B) uma ideia da atrocidade e da crueldade e da barbárie provocadas pelas explosões atômicas.</w:t>
      </w:r>
      <w:r w:rsidRPr="00354207">
        <w:rPr>
          <w:rFonts w:ascii="Arial" w:hAnsi="Arial" w:cs="Arial"/>
        </w:rPr>
        <w:br/>
        <w:t>(C) uma compreensão romântica da bomba ao compará-la a uma rosa entendida num final de um relacionamento.</w:t>
      </w:r>
      <w:r w:rsidRPr="00354207">
        <w:rPr>
          <w:rFonts w:ascii="Arial" w:hAnsi="Arial" w:cs="Arial"/>
        </w:rPr>
        <w:br/>
        <w:t>(D) uma reflexão sobre os altos investimentos no setor bélico em dissonância com aqueles destinados a promover a paz</w:t>
      </w:r>
      <w:r w:rsidRPr="00354207">
        <w:rPr>
          <w:rFonts w:ascii="Arial" w:hAnsi="Arial" w:cs="Arial"/>
        </w:rPr>
        <w:br/>
        <w:t>(E) uma preocupação sobre o ideal de guerra, disseminado cada vez mais cedo nos lares atraindo vários grupos sociais em defesa da causa.</w:t>
      </w:r>
    </w:p>
    <w:p w14:paraId="1DC9238E" w14:textId="0A1C0614" w:rsidR="00354207" w:rsidRDefault="00354207" w:rsidP="00936A78">
      <w:pPr>
        <w:ind w:left="-1077"/>
        <w:rPr>
          <w:rFonts w:ascii="Arial" w:hAnsi="Arial" w:cs="Arial"/>
        </w:rPr>
      </w:pPr>
    </w:p>
    <w:p w14:paraId="1235E799" w14:textId="3BF02245" w:rsidR="009B229F" w:rsidRPr="009B229F" w:rsidRDefault="00354207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07- </w:t>
      </w:r>
      <w:r w:rsidR="009B229F" w:rsidRPr="009B229F">
        <w:rPr>
          <w:rFonts w:ascii="Arial" w:hAnsi="Arial" w:cs="Arial"/>
        </w:rPr>
        <w:t>Que função teve o DIP (Departamento de Imprensa e Propaganda) no governo do Estado Novo?</w:t>
      </w:r>
      <w:r w:rsidR="00E21092">
        <w:rPr>
          <w:rFonts w:ascii="Arial" w:hAnsi="Arial" w:cs="Arial"/>
        </w:rPr>
        <w:t xml:space="preserve">   0.5</w:t>
      </w:r>
    </w:p>
    <w:p w14:paraId="3902A22A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a) criminalizar aqueles que apoiavam o nazismo, o fascismo e os países totalitários da Europa.</w:t>
      </w:r>
    </w:p>
    <w:p w14:paraId="3513E6F9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b) construir grandes redes de jornais e revistas por todo o país com irrestrita liberdade de expressão.</w:t>
      </w:r>
    </w:p>
    <w:p w14:paraId="57909D65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c) construir uma máquina de propaganda que tivesse impacto apenas no exterior.</w:t>
      </w:r>
    </w:p>
    <w:p w14:paraId="61F31BB5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d) difundir uma imagem paternalista de Getúlio Vargas, enaltecendo-o como grande líder das massas.</w:t>
      </w:r>
    </w:p>
    <w:p w14:paraId="467ADDCC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e) difundir uma imagem negativa de Getúlio Vargas, mostrando todo o seu viés autoritário.</w:t>
      </w:r>
    </w:p>
    <w:p w14:paraId="7021EADB" w14:textId="6A49F9C2" w:rsidR="00354207" w:rsidRDefault="00354207" w:rsidP="00936A78">
      <w:pPr>
        <w:ind w:left="-1077"/>
        <w:rPr>
          <w:rFonts w:ascii="Arial" w:hAnsi="Arial" w:cs="Arial"/>
        </w:rPr>
      </w:pPr>
    </w:p>
    <w:p w14:paraId="4440A75C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Pr="009B229F">
        <w:rPr>
          <w:rFonts w:ascii="Arial" w:hAnsi="Arial" w:cs="Arial"/>
        </w:rPr>
        <w:t>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7F614D5C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  <w:vertAlign w:val="subscript"/>
        </w:rPr>
        <w:t>CAPELATO, M. H. Propaganda política e controle dos meios de comunicação. In: PANDOLFI, D. (Org.). Repensando o Estado Novo. Rio de Janeiro: FGV, 1999.</w:t>
      </w:r>
    </w:p>
    <w:p w14:paraId="52E1B390" w14:textId="503EB3D2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O controle sobre os meios de comunicação foi uma marca do Estado Novo, sendo fundamental à propaganda política, na medida em que visava</w:t>
      </w:r>
      <w:r w:rsidR="001E54A3">
        <w:rPr>
          <w:rFonts w:ascii="Arial" w:hAnsi="Arial" w:cs="Arial"/>
        </w:rPr>
        <w:t xml:space="preserve">    0.5</w:t>
      </w:r>
    </w:p>
    <w:p w14:paraId="37B27FF1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a) conquistar o apoio popular na legitimação do novo governo.</w:t>
      </w:r>
      <w:r w:rsidRPr="009B229F">
        <w:rPr>
          <w:rFonts w:ascii="Arial" w:hAnsi="Arial" w:cs="Arial"/>
        </w:rPr>
        <w:br/>
        <w:t>b) ampliar o envolvimento das multidões nas decisões políticas.</w:t>
      </w:r>
      <w:r w:rsidRPr="009B229F">
        <w:rPr>
          <w:rFonts w:ascii="Arial" w:hAnsi="Arial" w:cs="Arial"/>
        </w:rPr>
        <w:br/>
        <w:t>c) aumentar a oferta de informações públicas para a sociedade civil.</w:t>
      </w:r>
      <w:r w:rsidRPr="009B229F">
        <w:rPr>
          <w:rFonts w:ascii="Arial" w:hAnsi="Arial" w:cs="Arial"/>
        </w:rPr>
        <w:br/>
        <w:t>d) estender a participação democrática dos meios de comunicação no Brasil.</w:t>
      </w:r>
      <w:r w:rsidRPr="009B229F">
        <w:rPr>
          <w:rFonts w:ascii="Arial" w:hAnsi="Arial" w:cs="Arial"/>
        </w:rPr>
        <w:br/>
        <w:t>e) alargar o entendimento da população sobre as intenções do novo governo.</w:t>
      </w:r>
    </w:p>
    <w:p w14:paraId="32FF64FD" w14:textId="76A99A65" w:rsidR="009B229F" w:rsidRDefault="009B229F" w:rsidP="00936A78">
      <w:pPr>
        <w:ind w:left="-1077"/>
        <w:rPr>
          <w:rFonts w:ascii="Arial" w:hAnsi="Arial" w:cs="Arial"/>
        </w:rPr>
      </w:pPr>
    </w:p>
    <w:p w14:paraId="63951531" w14:textId="2800BD9F" w:rsidR="009B229F" w:rsidRDefault="009B229F" w:rsidP="00936A78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F77376E" wp14:editId="5B96596A">
            <wp:extent cx="6000750" cy="2790825"/>
            <wp:effectExtent l="0" t="0" r="0" b="9525"/>
            <wp:docPr id="4" name="Imagem 4" descr="Cartilha Getúlio Va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ilha Getúlio Varg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8A87" w14:textId="16DD252C" w:rsidR="009B229F" w:rsidRPr="009B229F" w:rsidRDefault="009B229F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09- </w:t>
      </w:r>
      <w:r w:rsidRPr="009B229F">
        <w:rPr>
          <w:rFonts w:ascii="Arial" w:hAnsi="Arial" w:cs="Arial"/>
        </w:rPr>
        <w:t xml:space="preserve">Essa imagem foi impressa em cartilha escolar durante a vigência do Estado Novo com o intuito </w:t>
      </w:r>
      <w:proofErr w:type="gramStart"/>
      <w:r w:rsidRPr="009B229F">
        <w:rPr>
          <w:rFonts w:ascii="Arial" w:hAnsi="Arial" w:cs="Arial"/>
        </w:rPr>
        <w:t>de</w:t>
      </w:r>
      <w:r w:rsidR="001E54A3">
        <w:rPr>
          <w:rFonts w:ascii="Arial" w:hAnsi="Arial" w:cs="Arial"/>
        </w:rPr>
        <w:t xml:space="preserve">  0.5</w:t>
      </w:r>
      <w:proofErr w:type="gramEnd"/>
    </w:p>
    <w:p w14:paraId="77B31D2E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a) destacar a sabedoria inata do líder governamental.</w:t>
      </w:r>
      <w:r w:rsidRPr="009B229F">
        <w:rPr>
          <w:rFonts w:ascii="Arial" w:hAnsi="Arial" w:cs="Arial"/>
        </w:rPr>
        <w:br/>
        <w:t xml:space="preserve">b) atender </w:t>
      </w:r>
      <w:proofErr w:type="spellStart"/>
      <w:r w:rsidRPr="009B229F">
        <w:rPr>
          <w:rFonts w:ascii="Arial" w:hAnsi="Arial" w:cs="Arial"/>
        </w:rPr>
        <w:t>a</w:t>
      </w:r>
      <w:proofErr w:type="spellEnd"/>
      <w:r w:rsidRPr="009B229F">
        <w:rPr>
          <w:rFonts w:ascii="Arial" w:hAnsi="Arial" w:cs="Arial"/>
        </w:rPr>
        <w:t xml:space="preserve"> necessidade familiar de obediência infantil.</w:t>
      </w:r>
      <w:r w:rsidRPr="009B229F">
        <w:rPr>
          <w:rFonts w:ascii="Arial" w:hAnsi="Arial" w:cs="Arial"/>
        </w:rPr>
        <w:br/>
        <w:t>c) promover o desenvolvimento consistente das atitudes solidárias.</w:t>
      </w:r>
      <w:r w:rsidRPr="009B229F">
        <w:rPr>
          <w:rFonts w:ascii="Arial" w:hAnsi="Arial" w:cs="Arial"/>
        </w:rPr>
        <w:br/>
        <w:t>d) conquistar a aprovação política por meio do apelo carismático.</w:t>
      </w:r>
      <w:r w:rsidRPr="009B229F">
        <w:rPr>
          <w:rFonts w:ascii="Arial" w:hAnsi="Arial" w:cs="Arial"/>
        </w:rPr>
        <w:br/>
        <w:t>e) estimular o interesse acadêmico por meio de exercícios intelectuais.</w:t>
      </w:r>
    </w:p>
    <w:p w14:paraId="0FCEF89E" w14:textId="77777777" w:rsidR="009B229F" w:rsidRDefault="009B229F" w:rsidP="00936A78">
      <w:pPr>
        <w:ind w:left="-1077"/>
        <w:rPr>
          <w:rFonts w:ascii="Arial" w:hAnsi="Arial" w:cs="Arial"/>
        </w:rPr>
      </w:pPr>
    </w:p>
    <w:p w14:paraId="53CD8531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9B229F">
        <w:rPr>
          <w:rFonts w:ascii="Arial" w:hAnsi="Arial" w:cs="Arial"/>
        </w:rPr>
        <w:t>Em 10 de novembro de 1937, Getúlio Vargas se dirigiu à população através do rádio: "A disputa presidencial estava levando o país à desordem. Os comunistas infiltravam-se dia a dia nas instituições nacionais. A Nação corria perigo de uma luta de classes e os partidos políticos inquietavam o nosso povo".</w:t>
      </w:r>
    </w:p>
    <w:p w14:paraId="0E7B941A" w14:textId="41800634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Este discurso inaugura o período chamado:</w:t>
      </w:r>
      <w:r w:rsidR="001E54A3">
        <w:rPr>
          <w:rFonts w:ascii="Arial" w:hAnsi="Arial" w:cs="Arial"/>
        </w:rPr>
        <w:t xml:space="preserve">    0.5</w:t>
      </w:r>
    </w:p>
    <w:p w14:paraId="35ED611E" w14:textId="0D977B23" w:rsid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a) Estado Novo</w:t>
      </w:r>
      <w:r w:rsidRPr="009B229F">
        <w:rPr>
          <w:rFonts w:ascii="Arial" w:hAnsi="Arial" w:cs="Arial"/>
        </w:rPr>
        <w:br/>
        <w:t>b) República Nova</w:t>
      </w:r>
      <w:r w:rsidRPr="009B229F">
        <w:rPr>
          <w:rFonts w:ascii="Arial" w:hAnsi="Arial" w:cs="Arial"/>
        </w:rPr>
        <w:br/>
        <w:t>c) Era Vargas</w:t>
      </w:r>
      <w:r w:rsidRPr="009B229F">
        <w:rPr>
          <w:rFonts w:ascii="Arial" w:hAnsi="Arial" w:cs="Arial"/>
        </w:rPr>
        <w:br/>
        <w:t>d) Revolução de 30</w:t>
      </w:r>
    </w:p>
    <w:p w14:paraId="075B955B" w14:textId="0901B584" w:rsidR="009B229F" w:rsidRDefault="009B229F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e) Período Constitucional.</w:t>
      </w:r>
    </w:p>
    <w:p w14:paraId="219D4D4A" w14:textId="5A4CDDD8" w:rsidR="009B229F" w:rsidRDefault="009B229F" w:rsidP="009B229F">
      <w:pPr>
        <w:ind w:left="-1077"/>
        <w:rPr>
          <w:rFonts w:ascii="Arial" w:hAnsi="Arial" w:cs="Arial"/>
        </w:rPr>
      </w:pPr>
    </w:p>
    <w:p w14:paraId="69C33A4A" w14:textId="68BA84ED" w:rsidR="009B229F" w:rsidRPr="009B229F" w:rsidRDefault="009B229F" w:rsidP="009B229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9B229F">
        <w:rPr>
          <w:rFonts w:ascii="Arial" w:hAnsi="Arial" w:cs="Arial"/>
        </w:rPr>
        <w:t>(PUC-PR) O fato é que de obra de ficção o documento foi transformado em realidade,</w:t>
      </w:r>
      <w:r>
        <w:rPr>
          <w:rFonts w:ascii="Arial" w:hAnsi="Arial" w:cs="Arial"/>
        </w:rPr>
        <w:t xml:space="preserve"> pois divulgava “uma secreta” intenção dos comunistas em dar um golpe político para governar o Brasil. </w:t>
      </w:r>
      <w:r w:rsidR="003C03F2">
        <w:rPr>
          <w:rFonts w:ascii="Arial" w:hAnsi="Arial" w:cs="Arial"/>
        </w:rPr>
        <w:t>Esse evento</w:t>
      </w:r>
      <w:r w:rsidRPr="009B229F">
        <w:rPr>
          <w:rFonts w:ascii="Arial" w:hAnsi="Arial" w:cs="Arial"/>
        </w:rPr>
        <w:t xml:space="preserve"> ajudou Getúlio Vargas a dar o golpe que criou o Estado Novo. Trata-se do:</w:t>
      </w:r>
      <w:r w:rsidR="001E54A3">
        <w:rPr>
          <w:rFonts w:ascii="Arial" w:hAnsi="Arial" w:cs="Arial"/>
        </w:rPr>
        <w:t xml:space="preserve">   0.5</w:t>
      </w:r>
    </w:p>
    <w:p w14:paraId="75D11FA1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a) Plano Bresser</w:t>
      </w:r>
    </w:p>
    <w:p w14:paraId="72B765A3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b) Plano Quinquenal</w:t>
      </w:r>
    </w:p>
    <w:p w14:paraId="00C3173A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c) Plano de Metas</w:t>
      </w:r>
    </w:p>
    <w:p w14:paraId="575ECD08" w14:textId="77777777" w:rsidR="009B229F" w:rsidRP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d) Plano Nacional de Desenvolvimento</w:t>
      </w:r>
    </w:p>
    <w:p w14:paraId="6AEC9840" w14:textId="30A3AD40" w:rsidR="009B229F" w:rsidRDefault="009B229F" w:rsidP="009B229F">
      <w:pPr>
        <w:ind w:left="-1077"/>
        <w:rPr>
          <w:rFonts w:ascii="Arial" w:hAnsi="Arial" w:cs="Arial"/>
        </w:rPr>
      </w:pPr>
      <w:r w:rsidRPr="009B229F">
        <w:rPr>
          <w:rFonts w:ascii="Arial" w:hAnsi="Arial" w:cs="Arial"/>
        </w:rPr>
        <w:t>e) Plano Cohen</w:t>
      </w:r>
    </w:p>
    <w:p w14:paraId="123A40BA" w14:textId="75778099" w:rsidR="003C03F2" w:rsidRDefault="003C03F2" w:rsidP="009B229F">
      <w:pPr>
        <w:ind w:left="-1077"/>
        <w:rPr>
          <w:rFonts w:ascii="Arial" w:hAnsi="Arial" w:cs="Arial"/>
        </w:rPr>
      </w:pPr>
    </w:p>
    <w:p w14:paraId="4CD84F5C" w14:textId="4D67DF62" w:rsidR="003C03F2" w:rsidRPr="003C03F2" w:rsidRDefault="003C03F2" w:rsidP="003C03F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3C03F2">
        <w:rPr>
          <w:rFonts w:ascii="Arial" w:hAnsi="Arial" w:cs="Arial"/>
          <w:b/>
          <w:bCs/>
        </w:rPr>
        <w:t>Sobre o final da Segunda Guerra Mundial, é verdadeiro afirmar que:</w:t>
      </w:r>
      <w:r w:rsidR="001E54A3">
        <w:rPr>
          <w:rFonts w:ascii="Arial" w:hAnsi="Arial" w:cs="Arial"/>
          <w:b/>
          <w:bCs/>
        </w:rPr>
        <w:t xml:space="preserve">    0.5</w:t>
      </w:r>
    </w:p>
    <w:p w14:paraId="613618FA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A - Estados Unidos e Grã-Bretanha foram os países derrotados e tiveram que reconhecer o domínio alemão na Europa.</w:t>
      </w:r>
    </w:p>
    <w:p w14:paraId="73690D9A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B - Embora a guerra tenha terminado em 1945, o Japão assinou a rendição apenas em 1948.</w:t>
      </w:r>
    </w:p>
    <w:p w14:paraId="203BC488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C - Alemanha, Itália e Japão saíram derrotados, marcando o fim dos governos fascistas na Europa.</w:t>
      </w:r>
    </w:p>
    <w:p w14:paraId="2FEF6B5A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D - Japão, Estados Unidos e França foram os países que mais saíram fortalecidos politicamente após a Segunda Guerra Mundial.</w:t>
      </w:r>
    </w:p>
    <w:p w14:paraId="048D6A31" w14:textId="2AAE516B" w:rsidR="003C03F2" w:rsidRDefault="003C03F2" w:rsidP="003C03F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Depois que a União Soviética saiu derrotada da Guerra, iniciou seu projeto da Corrida Espacial e anexação ideológica de outros países.</w:t>
      </w:r>
    </w:p>
    <w:p w14:paraId="28AF8642" w14:textId="1C2C6868" w:rsidR="003C03F2" w:rsidRDefault="003C03F2" w:rsidP="009B229F">
      <w:pPr>
        <w:ind w:left="-1077"/>
        <w:rPr>
          <w:rFonts w:ascii="Arial" w:hAnsi="Arial" w:cs="Arial"/>
        </w:rPr>
      </w:pPr>
    </w:p>
    <w:p w14:paraId="0A6DDD91" w14:textId="05E33B65" w:rsidR="003C03F2" w:rsidRPr="003C03F2" w:rsidRDefault="003C03F2" w:rsidP="003C03F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3C03F2">
        <w:rPr>
          <w:rFonts w:ascii="Arial" w:hAnsi="Arial" w:cs="Arial"/>
          <w:b/>
          <w:bCs/>
        </w:rPr>
        <w:t>Qual das alternativas abaixo apresenta uma importante consequência da Segunda Guerra Mundial?</w:t>
      </w:r>
      <w:r w:rsidR="001E54A3">
        <w:rPr>
          <w:rFonts w:ascii="Arial" w:hAnsi="Arial" w:cs="Arial"/>
          <w:b/>
          <w:bCs/>
        </w:rPr>
        <w:t xml:space="preserve">   0.5</w:t>
      </w:r>
    </w:p>
    <w:p w14:paraId="41880E06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A - Início da Guerra Fria.</w:t>
      </w:r>
    </w:p>
    <w:p w14:paraId="1B8EC743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lastRenderedPageBreak/>
        <w:t>B - Enfraquecimento político dos Estados Unidos no cenário internacional.</w:t>
      </w:r>
    </w:p>
    <w:p w14:paraId="4F7F08F7" w14:textId="77777777" w:rsidR="003C03F2" w:rsidRP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C - Expansão do socialismo em todos os países da América do Sul.</w:t>
      </w:r>
    </w:p>
    <w:p w14:paraId="5787CB56" w14:textId="083F275C" w:rsidR="003C03F2" w:rsidRDefault="003C03F2" w:rsidP="003C03F2">
      <w:pPr>
        <w:ind w:left="-1077"/>
        <w:rPr>
          <w:rFonts w:ascii="Arial" w:hAnsi="Arial" w:cs="Arial"/>
        </w:rPr>
      </w:pPr>
      <w:r w:rsidRPr="003C03F2">
        <w:rPr>
          <w:rFonts w:ascii="Arial" w:hAnsi="Arial" w:cs="Arial"/>
        </w:rPr>
        <w:t>D - Formação de um novo bloco econômico composto por URSS, China, Estados Unidos e Reino Unido.</w:t>
      </w:r>
    </w:p>
    <w:p w14:paraId="79D5AFD6" w14:textId="79882E43" w:rsidR="003C03F2" w:rsidRDefault="003C03F2" w:rsidP="003C03F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Ascensão de partidos nacionalistas como o Fascismo e o Nazismo.</w:t>
      </w:r>
    </w:p>
    <w:p w14:paraId="7863AB8F" w14:textId="058F783E" w:rsidR="003C03F2" w:rsidRDefault="003C03F2" w:rsidP="003C03F2">
      <w:pPr>
        <w:ind w:left="-1077"/>
        <w:rPr>
          <w:rFonts w:ascii="Arial" w:hAnsi="Arial" w:cs="Arial"/>
        </w:rPr>
      </w:pPr>
    </w:p>
    <w:p w14:paraId="26864CAA" w14:textId="35031764" w:rsidR="00E21092" w:rsidRPr="00E21092" w:rsidRDefault="003C03F2" w:rsidP="00E2109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="00E21092" w:rsidRPr="00E21092">
        <w:rPr>
          <w:rFonts w:ascii="Arial" w:hAnsi="Arial" w:cs="Arial"/>
        </w:rPr>
        <w:t>O </w:t>
      </w:r>
      <w:r w:rsidR="00E21092" w:rsidRPr="00E21092">
        <w:rPr>
          <w:rFonts w:ascii="Arial" w:hAnsi="Arial" w:cs="Arial"/>
          <w:b/>
          <w:bCs/>
        </w:rPr>
        <w:t>Holocausto</w:t>
      </w:r>
      <w:r w:rsidR="00E21092" w:rsidRPr="00E21092">
        <w:rPr>
          <w:rFonts w:ascii="Arial" w:hAnsi="Arial" w:cs="Arial"/>
        </w:rPr>
        <w:t> cometido pelos nazistas durante a Segunda Guerra Mundial se baseava em crenças pseudocientíficas que apontavam os germânicos (os alemães em particular) como:</w:t>
      </w:r>
      <w:r w:rsidR="001E54A3">
        <w:rPr>
          <w:rFonts w:ascii="Arial" w:hAnsi="Arial" w:cs="Arial"/>
        </w:rPr>
        <w:t xml:space="preserve">    0.5</w:t>
      </w:r>
    </w:p>
    <w:p w14:paraId="0937EE67" w14:textId="77777777" w:rsidR="00E21092" w:rsidRPr="00E21092" w:rsidRDefault="00E21092" w:rsidP="00E21092">
      <w:pPr>
        <w:numPr>
          <w:ilvl w:val="0"/>
          <w:numId w:val="13"/>
        </w:numPr>
        <w:ind w:left="-717"/>
        <w:rPr>
          <w:rFonts w:ascii="Arial" w:hAnsi="Arial" w:cs="Arial"/>
        </w:rPr>
      </w:pPr>
      <w:r w:rsidRPr="00E21092">
        <w:rPr>
          <w:rFonts w:ascii="Arial" w:hAnsi="Arial" w:cs="Arial"/>
        </w:rPr>
        <w:t>Um povo de origem indo-europeia, iguais a todos os demais povos do mundo.</w:t>
      </w:r>
    </w:p>
    <w:p w14:paraId="41C19453" w14:textId="77777777" w:rsidR="00E21092" w:rsidRPr="00E21092" w:rsidRDefault="00E21092" w:rsidP="00E21092">
      <w:pPr>
        <w:numPr>
          <w:ilvl w:val="0"/>
          <w:numId w:val="13"/>
        </w:numPr>
        <w:ind w:left="-717"/>
        <w:rPr>
          <w:rFonts w:ascii="Arial" w:hAnsi="Arial" w:cs="Arial"/>
        </w:rPr>
      </w:pPr>
      <w:r w:rsidRPr="00E21092">
        <w:rPr>
          <w:rFonts w:ascii="Arial" w:hAnsi="Arial" w:cs="Arial"/>
        </w:rPr>
        <w:t>Um povo de origem ariana, iguais a todos os demais povos europeus e asiáticos, sendo superior apenas aos africanos.</w:t>
      </w:r>
    </w:p>
    <w:p w14:paraId="3A6402C1" w14:textId="77777777" w:rsidR="00E21092" w:rsidRPr="00E21092" w:rsidRDefault="00E21092" w:rsidP="00E21092">
      <w:pPr>
        <w:numPr>
          <w:ilvl w:val="0"/>
          <w:numId w:val="13"/>
        </w:numPr>
        <w:ind w:left="-717"/>
        <w:rPr>
          <w:rFonts w:ascii="Arial" w:hAnsi="Arial" w:cs="Arial"/>
        </w:rPr>
      </w:pPr>
      <w:r w:rsidRPr="00E21092">
        <w:rPr>
          <w:rFonts w:ascii="Arial" w:hAnsi="Arial" w:cs="Arial"/>
        </w:rPr>
        <w:t>Um povo de origem latina, cuja raça seria superior à de todas as demais que existem na Terra.</w:t>
      </w:r>
    </w:p>
    <w:p w14:paraId="29CA6E59" w14:textId="77777777" w:rsidR="00E21092" w:rsidRPr="00E21092" w:rsidRDefault="00E21092" w:rsidP="00E21092">
      <w:pPr>
        <w:numPr>
          <w:ilvl w:val="0"/>
          <w:numId w:val="13"/>
        </w:numPr>
        <w:ind w:left="-717"/>
        <w:rPr>
          <w:rFonts w:ascii="Arial" w:hAnsi="Arial" w:cs="Arial"/>
        </w:rPr>
      </w:pPr>
      <w:r w:rsidRPr="00E21092">
        <w:rPr>
          <w:rFonts w:ascii="Arial" w:hAnsi="Arial" w:cs="Arial"/>
        </w:rPr>
        <w:t>Um povo de origem judaica, superior aos arianos.</w:t>
      </w:r>
    </w:p>
    <w:p w14:paraId="55F803B4" w14:textId="77777777" w:rsidR="00E21092" w:rsidRPr="00E21092" w:rsidRDefault="00E21092" w:rsidP="00E21092">
      <w:pPr>
        <w:numPr>
          <w:ilvl w:val="0"/>
          <w:numId w:val="13"/>
        </w:numPr>
        <w:ind w:left="-717"/>
        <w:rPr>
          <w:rFonts w:ascii="Arial" w:hAnsi="Arial" w:cs="Arial"/>
        </w:rPr>
      </w:pPr>
      <w:r w:rsidRPr="00E21092">
        <w:rPr>
          <w:rFonts w:ascii="Arial" w:hAnsi="Arial" w:cs="Arial"/>
        </w:rPr>
        <w:t>Membros da raça ariana, surgida no norte da Europa e superior a todos os demais povos, principalmente os judeus.</w:t>
      </w:r>
    </w:p>
    <w:p w14:paraId="6C04A462" w14:textId="3CA2D035" w:rsidR="003C03F2" w:rsidRDefault="003C03F2" w:rsidP="003C03F2">
      <w:pPr>
        <w:ind w:left="-1077"/>
        <w:rPr>
          <w:rFonts w:ascii="Arial" w:hAnsi="Arial" w:cs="Arial"/>
        </w:rPr>
      </w:pPr>
    </w:p>
    <w:p w14:paraId="62A8DB64" w14:textId="77777777" w:rsidR="00E21092" w:rsidRPr="00E21092" w:rsidRDefault="00E21092" w:rsidP="00E2109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E21092">
        <w:rPr>
          <w:rFonts w:ascii="Arial" w:hAnsi="Arial" w:cs="Arial"/>
        </w:rPr>
        <w:t>(</w:t>
      </w:r>
      <w:proofErr w:type="spellStart"/>
      <w:r w:rsidRPr="00E21092">
        <w:rPr>
          <w:rFonts w:ascii="Arial" w:hAnsi="Arial" w:cs="Arial"/>
        </w:rPr>
        <w:t>Unitau</w:t>
      </w:r>
      <w:proofErr w:type="spellEnd"/>
      <w:r w:rsidRPr="00E21092">
        <w:rPr>
          <w:rFonts w:ascii="Arial" w:hAnsi="Arial" w:cs="Arial"/>
        </w:rPr>
        <w:t>) “No nazismo, temos um fenômeno difícil de submeter à análise racional. Sob um líder que falava em tom apocalíptico de poder ou destruição mundiais, e um regime fundado numa ideologia absolutamente repulsiva de ódio racial, um dos países mais cultural e economicamente avançados da Europa planejou a guerra e lançou uma conflagração mundial que matou mais de 50 milhões de pessoas”.</w:t>
      </w:r>
    </w:p>
    <w:p w14:paraId="02F56FF6" w14:textId="77777777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KERSHAW, Ian, 1993, p.3-4, apud HOBSBAWM, Eric. A era dos extremos. São Paulo: Companhia das Letras, 1993, p.113.</w:t>
      </w:r>
    </w:p>
    <w:p w14:paraId="1CD4E1AC" w14:textId="783F7947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Em linhas gerais, podemos caracterizar a ideologia nazista como</w:t>
      </w:r>
      <w:r w:rsidR="001E54A3">
        <w:rPr>
          <w:rFonts w:ascii="Arial" w:hAnsi="Arial" w:cs="Arial"/>
        </w:rPr>
        <w:t xml:space="preserve">    0.5</w:t>
      </w:r>
    </w:p>
    <w:p w14:paraId="2DE24AE5" w14:textId="01E7EDFE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a) nacionalista</w:t>
      </w:r>
      <w:r>
        <w:rPr>
          <w:rFonts w:ascii="Arial" w:hAnsi="Arial" w:cs="Arial"/>
        </w:rPr>
        <w:t>, comunista</w:t>
      </w:r>
      <w:r w:rsidRPr="00E21092">
        <w:rPr>
          <w:rFonts w:ascii="Arial" w:hAnsi="Arial" w:cs="Arial"/>
        </w:rPr>
        <w:t xml:space="preserve"> e pluripartidarista.</w:t>
      </w:r>
    </w:p>
    <w:p w14:paraId="5D6001A4" w14:textId="635805BB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b) racista</w:t>
      </w:r>
      <w:r>
        <w:rPr>
          <w:rFonts w:ascii="Arial" w:hAnsi="Arial" w:cs="Arial"/>
        </w:rPr>
        <w:t>, iluminista</w:t>
      </w:r>
      <w:r w:rsidRPr="00E21092">
        <w:rPr>
          <w:rFonts w:ascii="Arial" w:hAnsi="Arial" w:cs="Arial"/>
        </w:rPr>
        <w:t xml:space="preserve"> e internacionalista.</w:t>
      </w:r>
    </w:p>
    <w:p w14:paraId="472BD13C" w14:textId="044416DF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c) marxista</w:t>
      </w:r>
      <w:r>
        <w:rPr>
          <w:rFonts w:ascii="Arial" w:hAnsi="Arial" w:cs="Arial"/>
        </w:rPr>
        <w:t>, clericalista</w:t>
      </w:r>
      <w:r w:rsidRPr="00E21092">
        <w:rPr>
          <w:rFonts w:ascii="Arial" w:hAnsi="Arial" w:cs="Arial"/>
        </w:rPr>
        <w:t xml:space="preserve"> e pacifista.</w:t>
      </w:r>
    </w:p>
    <w:p w14:paraId="7706D0C5" w14:textId="0F35327E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d) estadista</w:t>
      </w:r>
      <w:r>
        <w:rPr>
          <w:rFonts w:ascii="Arial" w:hAnsi="Arial" w:cs="Arial"/>
        </w:rPr>
        <w:t>, monarquista</w:t>
      </w:r>
      <w:r w:rsidRPr="00E21092">
        <w:rPr>
          <w:rFonts w:ascii="Arial" w:hAnsi="Arial" w:cs="Arial"/>
        </w:rPr>
        <w:t xml:space="preserve"> e anticapitalista.</w:t>
      </w:r>
    </w:p>
    <w:p w14:paraId="5B841DEF" w14:textId="124794FA" w:rsidR="00E21092" w:rsidRPr="00E21092" w:rsidRDefault="00E21092" w:rsidP="00E21092">
      <w:pPr>
        <w:ind w:left="-1077"/>
        <w:rPr>
          <w:rFonts w:ascii="Arial" w:hAnsi="Arial" w:cs="Arial"/>
        </w:rPr>
      </w:pPr>
      <w:r w:rsidRPr="00E21092">
        <w:rPr>
          <w:rFonts w:ascii="Arial" w:hAnsi="Arial" w:cs="Arial"/>
        </w:rPr>
        <w:t>e) nacionalista</w:t>
      </w:r>
      <w:r>
        <w:rPr>
          <w:rFonts w:ascii="Arial" w:hAnsi="Arial" w:cs="Arial"/>
        </w:rPr>
        <w:t>, racista</w:t>
      </w:r>
      <w:r w:rsidRPr="00E21092">
        <w:rPr>
          <w:rFonts w:ascii="Arial" w:hAnsi="Arial" w:cs="Arial"/>
        </w:rPr>
        <w:t xml:space="preserve"> e anticomunista.</w:t>
      </w:r>
    </w:p>
    <w:p w14:paraId="4D1A4810" w14:textId="06847510" w:rsidR="00E21092" w:rsidRPr="003C03F2" w:rsidRDefault="00E21092" w:rsidP="003C03F2">
      <w:pPr>
        <w:ind w:left="-1077"/>
        <w:rPr>
          <w:rFonts w:ascii="Arial" w:hAnsi="Arial" w:cs="Arial"/>
        </w:rPr>
      </w:pPr>
    </w:p>
    <w:p w14:paraId="6EAE12AE" w14:textId="0C18DE38" w:rsidR="003C03F2" w:rsidRPr="009B229F" w:rsidRDefault="003C03F2" w:rsidP="009B229F">
      <w:pPr>
        <w:ind w:left="-1077"/>
        <w:rPr>
          <w:rFonts w:ascii="Arial" w:hAnsi="Arial" w:cs="Arial"/>
        </w:rPr>
      </w:pPr>
    </w:p>
    <w:p w14:paraId="51E7A02D" w14:textId="6F26A900" w:rsidR="009B229F" w:rsidRPr="009B229F" w:rsidRDefault="009B229F" w:rsidP="009B229F">
      <w:pPr>
        <w:ind w:left="-1077"/>
        <w:rPr>
          <w:rFonts w:ascii="Arial" w:hAnsi="Arial" w:cs="Arial"/>
        </w:rPr>
      </w:pPr>
    </w:p>
    <w:p w14:paraId="0051FE27" w14:textId="56B2435C" w:rsidR="009B229F" w:rsidRPr="00936A78" w:rsidRDefault="009B229F" w:rsidP="00936A78">
      <w:pPr>
        <w:ind w:left="-1077"/>
        <w:rPr>
          <w:rFonts w:ascii="Arial" w:hAnsi="Arial" w:cs="Arial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5D769899" w:rsidR="0034676E" w:rsidRDefault="0034676E" w:rsidP="00D62933">
      <w:pPr>
        <w:rPr>
          <w:rFonts w:ascii="Verdana" w:hAnsi="Verdana"/>
          <w:sz w:val="16"/>
          <w:szCs w:val="16"/>
        </w:rPr>
      </w:pPr>
    </w:p>
    <w:p w14:paraId="29C90EC8" w14:textId="294F4FD0" w:rsidR="00936A78" w:rsidRDefault="00936A78" w:rsidP="00D62933">
      <w:pPr>
        <w:rPr>
          <w:rFonts w:ascii="Verdana" w:hAnsi="Verdana"/>
          <w:sz w:val="16"/>
          <w:szCs w:val="16"/>
        </w:rPr>
      </w:pPr>
    </w:p>
    <w:p w14:paraId="62B59974" w14:textId="630B6000" w:rsidR="00936A78" w:rsidRDefault="00936A78" w:rsidP="00D62933">
      <w:pPr>
        <w:rPr>
          <w:rFonts w:ascii="Verdana" w:hAnsi="Verdana"/>
          <w:sz w:val="16"/>
          <w:szCs w:val="16"/>
        </w:rPr>
      </w:pPr>
    </w:p>
    <w:p w14:paraId="466EBA83" w14:textId="55123F34" w:rsidR="00936A78" w:rsidRDefault="00936A78" w:rsidP="00D62933">
      <w:pPr>
        <w:rPr>
          <w:rFonts w:ascii="Verdana" w:hAnsi="Verdana"/>
          <w:sz w:val="16"/>
          <w:szCs w:val="16"/>
        </w:rPr>
      </w:pPr>
    </w:p>
    <w:p w14:paraId="380F9FA2" w14:textId="1EF15048" w:rsidR="00936A78" w:rsidRDefault="00936A78" w:rsidP="00D62933">
      <w:pPr>
        <w:rPr>
          <w:rFonts w:ascii="Verdana" w:hAnsi="Verdana"/>
          <w:sz w:val="16"/>
          <w:szCs w:val="16"/>
        </w:rPr>
      </w:pPr>
    </w:p>
    <w:p w14:paraId="2AA1AAC8" w14:textId="62719675" w:rsidR="00936A78" w:rsidRDefault="00936A78" w:rsidP="00D62933">
      <w:pPr>
        <w:rPr>
          <w:rFonts w:ascii="Verdana" w:hAnsi="Verdana"/>
          <w:sz w:val="16"/>
          <w:szCs w:val="16"/>
        </w:rPr>
      </w:pPr>
    </w:p>
    <w:p w14:paraId="3AA5E30A" w14:textId="7BDEAF1A" w:rsidR="00936A78" w:rsidRDefault="00936A78" w:rsidP="00D62933">
      <w:pPr>
        <w:rPr>
          <w:rFonts w:ascii="Verdana" w:hAnsi="Verdana"/>
          <w:sz w:val="16"/>
          <w:szCs w:val="16"/>
        </w:rPr>
      </w:pPr>
    </w:p>
    <w:p w14:paraId="28F07667" w14:textId="0E0E8EDD" w:rsidR="00936A78" w:rsidRDefault="00936A78" w:rsidP="00D62933">
      <w:pPr>
        <w:rPr>
          <w:rFonts w:ascii="Verdana" w:hAnsi="Verdana"/>
          <w:sz w:val="16"/>
          <w:szCs w:val="16"/>
        </w:rPr>
      </w:pPr>
    </w:p>
    <w:p w14:paraId="5F8B6EBB" w14:textId="46D84A5F" w:rsidR="00936A78" w:rsidRDefault="00936A78" w:rsidP="00D62933">
      <w:pPr>
        <w:rPr>
          <w:rFonts w:ascii="Verdana" w:hAnsi="Verdana"/>
          <w:sz w:val="16"/>
          <w:szCs w:val="16"/>
        </w:rPr>
      </w:pPr>
    </w:p>
    <w:p w14:paraId="72A9EEE8" w14:textId="4A367401" w:rsidR="00936A78" w:rsidRDefault="00936A78" w:rsidP="00D62933">
      <w:pPr>
        <w:rPr>
          <w:rFonts w:ascii="Verdana" w:hAnsi="Verdana"/>
          <w:sz w:val="16"/>
          <w:szCs w:val="16"/>
        </w:rPr>
      </w:pPr>
    </w:p>
    <w:p w14:paraId="260D25C7" w14:textId="7DDB060C" w:rsidR="00936A78" w:rsidRDefault="00936A78" w:rsidP="00D62933">
      <w:pPr>
        <w:rPr>
          <w:rFonts w:ascii="Verdana" w:hAnsi="Verdana"/>
          <w:sz w:val="16"/>
          <w:szCs w:val="16"/>
        </w:rPr>
      </w:pPr>
    </w:p>
    <w:p w14:paraId="5683FE75" w14:textId="7AD31AD2" w:rsidR="00936A78" w:rsidRDefault="00936A78" w:rsidP="00D62933">
      <w:pPr>
        <w:rPr>
          <w:rFonts w:ascii="Verdana" w:hAnsi="Verdana"/>
          <w:sz w:val="16"/>
          <w:szCs w:val="16"/>
        </w:rPr>
      </w:pPr>
    </w:p>
    <w:p w14:paraId="0FB8D6B7" w14:textId="74916BB8" w:rsidR="00936A78" w:rsidRDefault="00936A78" w:rsidP="00D62933">
      <w:pPr>
        <w:rPr>
          <w:rFonts w:ascii="Verdana" w:hAnsi="Verdana"/>
          <w:sz w:val="16"/>
          <w:szCs w:val="16"/>
        </w:rPr>
      </w:pPr>
    </w:p>
    <w:p w14:paraId="46473B41" w14:textId="15D7F6A1" w:rsidR="00936A78" w:rsidRPr="00936A78" w:rsidRDefault="00936A78" w:rsidP="00936A78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8B8D207" wp14:editId="6D330627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3190875" cy="2038350"/>
            <wp:effectExtent l="0" t="0" r="9525" b="0"/>
            <wp:wrapSquare wrapText="bothSides"/>
            <wp:docPr id="3" name="Imagem 3" descr="https://1.bp.blogspot.com/-cFi4D316jqQ/XUrgQUKIs8I/AAAAAAAADSo/L53ESrYHiko7aq3QlZl-RZJx7MswcFrXgCLcBGAs/s1600/guer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cFi4D316jqQ/XUrgQUKIs8I/AAAAAAAADSo/L53ESrYHiko7aq3QlZl-RZJx7MswcFrXgCLcBGAs/s1600/guerr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A78">
        <w:rPr>
          <w:rFonts w:ascii="Arial" w:hAnsi="Arial" w:cs="Arial"/>
        </w:rPr>
        <w:t>A caricatura acima refere-se a dois momentos das relações entre a Alemanha e a URSS no entre - guerras que se identifica conceitualmente como</w:t>
      </w:r>
      <w:r w:rsidRPr="00936A78">
        <w:rPr>
          <w:rFonts w:ascii="Arial" w:hAnsi="Arial" w:cs="Arial"/>
        </w:rPr>
        <w:br/>
        <w:t>(A) Tratado de Versalhes - Guerra Fria.</w:t>
      </w:r>
      <w:r w:rsidRPr="00936A78">
        <w:rPr>
          <w:rFonts w:ascii="Arial" w:hAnsi="Arial" w:cs="Arial"/>
        </w:rPr>
        <w:br/>
        <w:t>(B) Conferência de Munique - invasão alemã à Polônia.</w:t>
      </w:r>
      <w:r w:rsidRPr="00936A78">
        <w:rPr>
          <w:rFonts w:ascii="Arial" w:hAnsi="Arial" w:cs="Arial"/>
        </w:rPr>
        <w:br/>
        <w:t>(C) Tratado de Moscou - Política alemã de expansão para o leste.</w:t>
      </w:r>
      <w:r w:rsidRPr="00936A78">
        <w:rPr>
          <w:rFonts w:ascii="Arial" w:hAnsi="Arial" w:cs="Arial"/>
        </w:rPr>
        <w:br/>
        <w:t>(D) Política de Apaziguamento - Pacto tripartite entre Alemanha, Itália e Japão.</w:t>
      </w:r>
      <w:r w:rsidRPr="00936A78">
        <w:rPr>
          <w:rFonts w:ascii="Arial" w:hAnsi="Arial" w:cs="Arial"/>
        </w:rPr>
        <w:br/>
        <w:t>(E) Pacto de não-agressão germano-soviético - invasão da URSS pelas tropas alemãs.</w:t>
      </w:r>
    </w:p>
    <w:p w14:paraId="74A883BF" w14:textId="77777777" w:rsidR="00936A78" w:rsidRPr="00D62933" w:rsidRDefault="00936A78" w:rsidP="00D62933">
      <w:pPr>
        <w:rPr>
          <w:rFonts w:ascii="Verdana" w:hAnsi="Verdana"/>
          <w:sz w:val="16"/>
          <w:szCs w:val="16"/>
        </w:rPr>
      </w:pPr>
    </w:p>
    <w:sectPr w:rsidR="00936A78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CFC9C" w14:textId="77777777" w:rsidR="00FD0DE1" w:rsidRDefault="00FD0DE1" w:rsidP="009851F2">
      <w:pPr>
        <w:spacing w:after="0" w:line="240" w:lineRule="auto"/>
      </w:pPr>
      <w:r>
        <w:separator/>
      </w:r>
    </w:p>
  </w:endnote>
  <w:endnote w:type="continuationSeparator" w:id="0">
    <w:p w14:paraId="6EF52744" w14:textId="77777777" w:rsidR="00FD0DE1" w:rsidRDefault="00FD0D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Content>
      <w:p w14:paraId="020992FB" w14:textId="3346AAF4" w:rsidR="00CA3072" w:rsidRDefault="00CA30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02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CA3072" w:rsidRDefault="00CA30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1F4BDC49" w:rsidR="00CA3072" w:rsidRDefault="00CA3072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02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CA3072" w:rsidRDefault="00CA30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D8531" w14:textId="77777777" w:rsidR="00FD0DE1" w:rsidRDefault="00FD0DE1" w:rsidP="009851F2">
      <w:pPr>
        <w:spacing w:after="0" w:line="240" w:lineRule="auto"/>
      </w:pPr>
      <w:r>
        <w:separator/>
      </w:r>
    </w:p>
  </w:footnote>
  <w:footnote w:type="continuationSeparator" w:id="0">
    <w:p w14:paraId="004E8657" w14:textId="77777777" w:rsidR="00FD0DE1" w:rsidRDefault="00FD0D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CA3072" w:rsidRDefault="00CA3072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CA3072" w:rsidRPr="009851F2" w:rsidRDefault="00CA307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CA3072" w:rsidRDefault="00CA307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4965D9"/>
    <w:multiLevelType w:val="multilevel"/>
    <w:tmpl w:val="E2D0D6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4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7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831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54A3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23F29"/>
    <w:rsid w:val="003335D4"/>
    <w:rsid w:val="00333E09"/>
    <w:rsid w:val="0034676E"/>
    <w:rsid w:val="00354207"/>
    <w:rsid w:val="00360777"/>
    <w:rsid w:val="003B080B"/>
    <w:rsid w:val="003B4513"/>
    <w:rsid w:val="003C03F2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80327"/>
    <w:rsid w:val="005C3014"/>
    <w:rsid w:val="005C3F9D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27100"/>
    <w:rsid w:val="00936A78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B229F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A041F"/>
    <w:rsid w:val="00CA3072"/>
    <w:rsid w:val="00CB3C98"/>
    <w:rsid w:val="00CC2AD7"/>
    <w:rsid w:val="00CD3049"/>
    <w:rsid w:val="00CF052E"/>
    <w:rsid w:val="00CF09CE"/>
    <w:rsid w:val="00D00305"/>
    <w:rsid w:val="00D2144E"/>
    <w:rsid w:val="00D2502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21092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  <w:rsid w:val="00FB6FC7"/>
    <w:rsid w:val="00FD0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F02B-F202-448A-AC30-26F6082F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1896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21</cp:revision>
  <cp:lastPrinted>2018-08-06T13:00:00Z</cp:lastPrinted>
  <dcterms:created xsi:type="dcterms:W3CDTF">2021-02-25T16:08:00Z</dcterms:created>
  <dcterms:modified xsi:type="dcterms:W3CDTF">2021-05-14T15:09:00Z</dcterms:modified>
</cp:coreProperties>
</file>