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9B1" w:rsidRDefault="00C0723E" w:rsidP="000519B1">
      <w:r w:rsidRPr="00C0723E">
        <w:rPr>
          <w:b/>
        </w:rPr>
        <w:t>01</w:t>
      </w:r>
      <w:r>
        <w:t xml:space="preserve">. </w:t>
      </w:r>
      <w:r w:rsidR="000519B1">
        <w:t xml:space="preserve">As "informações" que caracterizavam os textos dos viajantes, nos </w:t>
      </w:r>
      <w:r w:rsidR="000519B1" w:rsidRPr="000519B1">
        <w:rPr>
          <w:b/>
        </w:rPr>
        <w:t>primeiros</w:t>
      </w:r>
      <w:r w:rsidR="000519B1">
        <w:t xml:space="preserve"> tempos de nossa colonização, diziam respeito, sobretudo,</w:t>
      </w:r>
    </w:p>
    <w:p w:rsidR="000519B1" w:rsidRDefault="000519B1" w:rsidP="000519B1"/>
    <w:p w:rsidR="000519B1" w:rsidRDefault="000519B1" w:rsidP="000519B1">
      <w:r>
        <w:t>a)</w:t>
      </w:r>
      <w:r>
        <w:t xml:space="preserve"> </w:t>
      </w:r>
      <w:r>
        <w:t>ao nível estético progressivamente alcançado pelas obras das primeiras gerações de autores nativos</w:t>
      </w:r>
    </w:p>
    <w:p w:rsidR="000519B1" w:rsidRDefault="000519B1" w:rsidP="000519B1"/>
    <w:p w:rsidR="000519B1" w:rsidRDefault="000519B1" w:rsidP="000519B1">
      <w:r>
        <w:t>b)</w:t>
      </w:r>
      <w:r>
        <w:t xml:space="preserve"> </w:t>
      </w:r>
      <w:r>
        <w:t>às discussões, que aqui começavam a se desenvolver, sobre a necessidade de nossa emancipação política.</w:t>
      </w:r>
    </w:p>
    <w:p w:rsidR="000519B1" w:rsidRDefault="000519B1" w:rsidP="000519B1"/>
    <w:p w:rsidR="000519B1" w:rsidRPr="000519B1" w:rsidRDefault="000519B1" w:rsidP="000519B1">
      <w:pPr>
        <w:rPr>
          <w:b/>
        </w:rPr>
      </w:pPr>
      <w:r w:rsidRPr="000519B1">
        <w:rPr>
          <w:b/>
        </w:rPr>
        <w:t>c)</w:t>
      </w:r>
      <w:r w:rsidRPr="000519B1">
        <w:rPr>
          <w:b/>
        </w:rPr>
        <w:t xml:space="preserve"> </w:t>
      </w:r>
      <w:r w:rsidRPr="000519B1">
        <w:rPr>
          <w:b/>
        </w:rPr>
        <w:t>aos aspectos da topografia, da fauna e da flora locais, além dos usos e costumes dos silvícolas.</w:t>
      </w:r>
    </w:p>
    <w:p w:rsidR="000519B1" w:rsidRDefault="000519B1" w:rsidP="000519B1"/>
    <w:p w:rsidR="000519B1" w:rsidRDefault="000519B1" w:rsidP="000519B1">
      <w:r>
        <w:t>d)</w:t>
      </w:r>
      <w:r>
        <w:t xml:space="preserve"> </w:t>
      </w:r>
      <w:r>
        <w:t>aos progressos que os jesuítas obtinham na conversão dos judeus portugueses, aqui radicados, à fé cristã.</w:t>
      </w:r>
    </w:p>
    <w:p w:rsidR="000519B1" w:rsidRDefault="000519B1" w:rsidP="000519B1"/>
    <w:p w:rsidR="001A6D3C" w:rsidRDefault="000519B1" w:rsidP="000519B1">
      <w:r>
        <w:t>e)</w:t>
      </w:r>
      <w:r>
        <w:t xml:space="preserve"> </w:t>
      </w:r>
      <w:r>
        <w:t>aos roteiros marítimos que as expedições de captura de negros africanos deveriam seguir.</w:t>
      </w:r>
    </w:p>
    <w:p w:rsidR="001A6D3C" w:rsidRDefault="001A6D3C" w:rsidP="00C0723E"/>
    <w:p w:rsidR="000519B1" w:rsidRDefault="000519B1" w:rsidP="000519B1">
      <w:r>
        <w:t xml:space="preserve">02. </w:t>
      </w:r>
      <w:r>
        <w:t>São características do Barroco, EXCETO</w:t>
      </w:r>
    </w:p>
    <w:p w:rsidR="000519B1" w:rsidRDefault="000519B1" w:rsidP="000519B1"/>
    <w:p w:rsidR="000519B1" w:rsidRDefault="000519B1" w:rsidP="000519B1">
      <w:r>
        <w:t>a)</w:t>
      </w:r>
      <w:r>
        <w:t xml:space="preserve"> </w:t>
      </w:r>
      <w:r>
        <w:t>sentimento repleto de contradições.</w:t>
      </w:r>
    </w:p>
    <w:p w:rsidR="000519B1" w:rsidRDefault="000519B1" w:rsidP="000519B1"/>
    <w:p w:rsidR="000519B1" w:rsidRPr="000519B1" w:rsidRDefault="000519B1" w:rsidP="000519B1">
      <w:pPr>
        <w:rPr>
          <w:b/>
        </w:rPr>
      </w:pPr>
      <w:r w:rsidRPr="000519B1">
        <w:rPr>
          <w:b/>
        </w:rPr>
        <w:t>b)</w:t>
      </w:r>
      <w:r w:rsidRPr="000519B1">
        <w:rPr>
          <w:b/>
        </w:rPr>
        <w:t xml:space="preserve"> </w:t>
      </w:r>
      <w:r w:rsidRPr="000519B1">
        <w:rPr>
          <w:b/>
        </w:rPr>
        <w:t>soberania da razão em detrimento do conflito.</w:t>
      </w:r>
    </w:p>
    <w:p w:rsidR="000519B1" w:rsidRDefault="000519B1" w:rsidP="000519B1"/>
    <w:p w:rsidR="000519B1" w:rsidRDefault="000519B1" w:rsidP="000519B1">
      <w:r>
        <w:t>c)</w:t>
      </w:r>
      <w:r>
        <w:t xml:space="preserve"> </w:t>
      </w:r>
      <w:r>
        <w:t>linguagem obscura e expressão indireta das ideias.</w:t>
      </w:r>
    </w:p>
    <w:p w:rsidR="000519B1" w:rsidRDefault="000519B1" w:rsidP="000519B1"/>
    <w:p w:rsidR="000519B1" w:rsidRDefault="000519B1" w:rsidP="000519B1">
      <w:r>
        <w:t>d)</w:t>
      </w:r>
      <w:r>
        <w:t xml:space="preserve"> </w:t>
      </w:r>
      <w:r>
        <w:t>tempo interligado ao fim da beleza e ao tema da morte.</w:t>
      </w:r>
    </w:p>
    <w:p w:rsidR="000519B1" w:rsidRDefault="000519B1" w:rsidP="000519B1"/>
    <w:p w:rsidR="000519B1" w:rsidRDefault="000519B1" w:rsidP="000519B1">
      <w:r>
        <w:t xml:space="preserve">e) </w:t>
      </w:r>
      <w:r w:rsidR="004378E4">
        <w:t>antíteses, paradoxos e metáforas são muito usadas.</w:t>
      </w:r>
    </w:p>
    <w:p w:rsidR="004378E4" w:rsidRDefault="004378E4" w:rsidP="000519B1"/>
    <w:p w:rsidR="00E020C2" w:rsidRDefault="00E020C2" w:rsidP="00E020C2">
      <w:r>
        <w:t xml:space="preserve">03. </w:t>
      </w:r>
      <w:r>
        <w:t>O poeta Gregório de Matos tornou-se importante na representação da literatura barroca brasileira porque</w:t>
      </w:r>
    </w:p>
    <w:p w:rsidR="00E020C2" w:rsidRDefault="00E020C2" w:rsidP="00E020C2"/>
    <w:p w:rsidR="00E020C2" w:rsidRDefault="00E020C2" w:rsidP="00E020C2">
      <w:r>
        <w:t>a)</w:t>
      </w:r>
      <w:r>
        <w:t xml:space="preserve"> </w:t>
      </w:r>
      <w:r>
        <w:t>enfatizou a produção poética satírica em detrimento da religiosa.</w:t>
      </w:r>
    </w:p>
    <w:p w:rsidR="00E020C2" w:rsidRDefault="00E020C2" w:rsidP="00E020C2"/>
    <w:p w:rsidR="00E020C2" w:rsidRDefault="00E020C2" w:rsidP="00E020C2">
      <w:r>
        <w:t>b)</w:t>
      </w:r>
      <w:r>
        <w:t xml:space="preserve"> </w:t>
      </w:r>
      <w:r>
        <w:t>pautou sua vida pelo respeito às normas e costumes sociais e estéticos</w:t>
      </w:r>
    </w:p>
    <w:p w:rsidR="00E020C2" w:rsidRDefault="00E020C2" w:rsidP="00E020C2"/>
    <w:p w:rsidR="00E020C2" w:rsidRDefault="00E020C2" w:rsidP="00E020C2">
      <w:r>
        <w:t>c)</w:t>
      </w:r>
      <w:r>
        <w:t xml:space="preserve"> </w:t>
      </w:r>
      <w:r>
        <w:t>criticou membros do clero e do poder político e exaltou índios e mulatos</w:t>
      </w:r>
    </w:p>
    <w:p w:rsidR="00E020C2" w:rsidRDefault="00E020C2" w:rsidP="00E020C2"/>
    <w:p w:rsidR="004378E4" w:rsidRPr="00E020C2" w:rsidRDefault="00E020C2" w:rsidP="00E020C2">
      <w:pPr>
        <w:rPr>
          <w:b/>
        </w:rPr>
      </w:pPr>
      <w:r w:rsidRPr="00E020C2">
        <w:rPr>
          <w:b/>
        </w:rPr>
        <w:t>d)</w:t>
      </w:r>
      <w:r w:rsidRPr="00E020C2">
        <w:rPr>
          <w:b/>
        </w:rPr>
        <w:t xml:space="preserve"> </w:t>
      </w:r>
      <w:r w:rsidRPr="00E020C2">
        <w:rPr>
          <w:b/>
        </w:rPr>
        <w:t>apropriou-se de formas e temas do barroco europeu, adequando-os ao contexto local.</w:t>
      </w:r>
    </w:p>
    <w:p w:rsidR="00E020C2" w:rsidRDefault="00E020C2" w:rsidP="00E020C2"/>
    <w:p w:rsidR="00E020C2" w:rsidRDefault="00E020C2" w:rsidP="00E020C2">
      <w:r>
        <w:t>e) retratava os indígenas e suas lutas.</w:t>
      </w:r>
    </w:p>
    <w:p w:rsidR="00E020C2" w:rsidRDefault="00E020C2" w:rsidP="00E020C2"/>
    <w:p w:rsidR="00E020C2" w:rsidRDefault="00E020C2" w:rsidP="00E020C2">
      <w:r>
        <w:t xml:space="preserve">04. </w:t>
      </w:r>
      <w:r>
        <w:t>“Se o bem desta choupana pode tanto,</w:t>
      </w:r>
    </w:p>
    <w:p w:rsidR="00E020C2" w:rsidRDefault="00E020C2" w:rsidP="00E020C2">
      <w:r>
        <w:t>Que chega a ter mais preço, e mais valia,</w:t>
      </w:r>
    </w:p>
    <w:p w:rsidR="00E020C2" w:rsidRDefault="00E020C2" w:rsidP="00E020C2">
      <w:r>
        <w:t>Que da Cidade o lisonjeiro encanto”</w:t>
      </w:r>
    </w:p>
    <w:p w:rsidR="00E020C2" w:rsidRDefault="00E020C2" w:rsidP="00E020C2"/>
    <w:p w:rsidR="00E020C2" w:rsidRDefault="00E020C2" w:rsidP="00E020C2">
      <w:r>
        <w:t>A temática do Arcadismo presente nos versos abaixo é o</w:t>
      </w:r>
    </w:p>
    <w:p w:rsidR="00E020C2" w:rsidRDefault="00E020C2" w:rsidP="00E020C2"/>
    <w:p w:rsidR="00E020C2" w:rsidRDefault="00E020C2" w:rsidP="00E020C2">
      <w:r>
        <w:lastRenderedPageBreak/>
        <w:t>a)</w:t>
      </w:r>
      <w:r>
        <w:t xml:space="preserve"> </w:t>
      </w:r>
      <w:r>
        <w:t>"carpe diem".</w:t>
      </w:r>
    </w:p>
    <w:p w:rsidR="00E020C2" w:rsidRDefault="00E020C2" w:rsidP="00E020C2"/>
    <w:p w:rsidR="00E020C2" w:rsidRDefault="00E020C2" w:rsidP="00E020C2">
      <w:r>
        <w:t>b)</w:t>
      </w:r>
      <w:r>
        <w:t xml:space="preserve"> </w:t>
      </w:r>
      <w:r>
        <w:t>paganismo.</w:t>
      </w:r>
    </w:p>
    <w:p w:rsidR="00E020C2" w:rsidRDefault="00E020C2" w:rsidP="00E020C2"/>
    <w:p w:rsidR="00E020C2" w:rsidRPr="00E020C2" w:rsidRDefault="00E020C2" w:rsidP="00E020C2">
      <w:pPr>
        <w:rPr>
          <w:b/>
        </w:rPr>
      </w:pPr>
      <w:r w:rsidRPr="00E020C2">
        <w:rPr>
          <w:b/>
        </w:rPr>
        <w:t>c)</w:t>
      </w:r>
      <w:r w:rsidRPr="00E020C2">
        <w:rPr>
          <w:b/>
        </w:rPr>
        <w:t xml:space="preserve"> </w:t>
      </w:r>
      <w:r w:rsidRPr="00E020C2">
        <w:rPr>
          <w:b/>
        </w:rPr>
        <w:t>"</w:t>
      </w:r>
      <w:proofErr w:type="spellStart"/>
      <w:r w:rsidRPr="00E020C2">
        <w:rPr>
          <w:b/>
        </w:rPr>
        <w:t>fugere</w:t>
      </w:r>
      <w:proofErr w:type="spellEnd"/>
      <w:r w:rsidRPr="00E020C2">
        <w:rPr>
          <w:b/>
        </w:rPr>
        <w:t xml:space="preserve"> </w:t>
      </w:r>
      <w:proofErr w:type="spellStart"/>
      <w:r w:rsidRPr="00E020C2">
        <w:rPr>
          <w:b/>
        </w:rPr>
        <w:t>urbem</w:t>
      </w:r>
      <w:proofErr w:type="spellEnd"/>
      <w:r w:rsidRPr="00E020C2">
        <w:rPr>
          <w:b/>
        </w:rPr>
        <w:t>".</w:t>
      </w:r>
    </w:p>
    <w:p w:rsidR="00E020C2" w:rsidRDefault="00E020C2" w:rsidP="00E020C2"/>
    <w:p w:rsidR="00E020C2" w:rsidRDefault="00E020C2" w:rsidP="00E020C2">
      <w:r>
        <w:t>d)</w:t>
      </w:r>
      <w:r>
        <w:t xml:space="preserve"> </w:t>
      </w:r>
      <w:r>
        <w:t>fingimento poético.</w:t>
      </w:r>
    </w:p>
    <w:p w:rsidR="00E020C2" w:rsidRDefault="00E020C2" w:rsidP="00E020C2"/>
    <w:p w:rsidR="00E020C2" w:rsidRDefault="00E020C2" w:rsidP="00E020C2">
      <w:r>
        <w:t>e)</w:t>
      </w:r>
      <w:r>
        <w:t xml:space="preserve"> </w:t>
      </w:r>
      <w:r>
        <w:t>louvor histórico.</w:t>
      </w:r>
    </w:p>
    <w:p w:rsidR="00E020C2" w:rsidRDefault="00E020C2" w:rsidP="00E020C2"/>
    <w:p w:rsidR="00E020C2" w:rsidRDefault="00E020C2" w:rsidP="00E020C2">
      <w:r>
        <w:t xml:space="preserve">05. </w:t>
      </w:r>
      <w:r>
        <w:t>No Arcadismo brasileiro, encontramos textos líricos, épicos e satíricos. Sobre isso, é CORRETO afirmar que</w:t>
      </w:r>
    </w:p>
    <w:p w:rsidR="00E020C2" w:rsidRDefault="00E020C2" w:rsidP="00E020C2"/>
    <w:p w:rsidR="00E020C2" w:rsidRDefault="00E020C2" w:rsidP="00E020C2">
      <w:r>
        <w:t>a)</w:t>
      </w:r>
      <w:r>
        <w:t xml:space="preserve"> </w:t>
      </w:r>
      <w:r>
        <w:t xml:space="preserve">Caramuru e O </w:t>
      </w:r>
      <w:proofErr w:type="spellStart"/>
      <w:r>
        <w:t>Uraguai</w:t>
      </w:r>
      <w:proofErr w:type="spellEnd"/>
      <w:r>
        <w:t xml:space="preserve"> são poemas líricos com traços de épico, pois, em ambos, o ponto central das narrativas é a história de amor entre dois casais de culturas diferentes.</w:t>
      </w:r>
    </w:p>
    <w:p w:rsidR="00E020C2" w:rsidRDefault="00E020C2" w:rsidP="00E020C2"/>
    <w:p w:rsidR="00E020C2" w:rsidRDefault="00E020C2" w:rsidP="00E020C2">
      <w:r>
        <w:t>b)</w:t>
      </w:r>
      <w:r>
        <w:t xml:space="preserve"> </w:t>
      </w:r>
      <w:r>
        <w:t>A Lira Marília de Dirceu, de autoria de Tomás Antônio Gonzaga apresenta versos rigidamente metrificados, tendo como tema o amor entre a musa Marília e o jovem pastor Dirceu</w:t>
      </w:r>
    </w:p>
    <w:p w:rsidR="00E020C2" w:rsidRDefault="00E020C2" w:rsidP="00E020C2"/>
    <w:p w:rsidR="00E020C2" w:rsidRPr="00E020C2" w:rsidRDefault="00E020C2" w:rsidP="00E020C2">
      <w:pPr>
        <w:rPr>
          <w:b/>
        </w:rPr>
      </w:pPr>
      <w:r w:rsidRPr="00E020C2">
        <w:rPr>
          <w:b/>
        </w:rPr>
        <w:t>c)</w:t>
      </w:r>
      <w:r w:rsidRPr="00E020C2">
        <w:rPr>
          <w:b/>
        </w:rPr>
        <w:t xml:space="preserve"> </w:t>
      </w:r>
      <w:r w:rsidRPr="00E020C2">
        <w:rPr>
          <w:b/>
        </w:rPr>
        <w:t xml:space="preserve">As Cartas chilenas são poemas satíricos que circularam em Vila Rica pouco antes da Inconfidência Mineira. As 13 cartas são assinadas por </w:t>
      </w:r>
      <w:proofErr w:type="spellStart"/>
      <w:r w:rsidRPr="00E020C2">
        <w:rPr>
          <w:b/>
        </w:rPr>
        <w:t>Critilo</w:t>
      </w:r>
      <w:proofErr w:type="spellEnd"/>
      <w:r w:rsidRPr="00E020C2">
        <w:rPr>
          <w:b/>
        </w:rPr>
        <w:t xml:space="preserve"> e endereçadas a </w:t>
      </w:r>
      <w:proofErr w:type="spellStart"/>
      <w:r w:rsidRPr="00E020C2">
        <w:rPr>
          <w:b/>
        </w:rPr>
        <w:t>Doroteu</w:t>
      </w:r>
      <w:proofErr w:type="spellEnd"/>
      <w:r w:rsidRPr="00E020C2">
        <w:rPr>
          <w:b/>
        </w:rPr>
        <w:t>.</w:t>
      </w:r>
    </w:p>
    <w:p w:rsidR="00E020C2" w:rsidRDefault="00E020C2" w:rsidP="00E020C2"/>
    <w:p w:rsidR="00E020C2" w:rsidRDefault="00E020C2" w:rsidP="00E020C2">
      <w:r>
        <w:t>d)</w:t>
      </w:r>
      <w:r>
        <w:t xml:space="preserve"> </w:t>
      </w:r>
      <w:r>
        <w:t>Vila Rica é um poemeto épico em que Cláudio Manuel da Costa fala da grandeza do atual Estado de Minas e alega a necessidade de seus habitantes lutarem pela Independência do Brasil, tema central da poesia de todos os poetas inconfidentes</w:t>
      </w:r>
    </w:p>
    <w:p w:rsidR="00E020C2" w:rsidRDefault="00E020C2" w:rsidP="00E020C2"/>
    <w:p w:rsidR="00E020C2" w:rsidRDefault="00E020C2" w:rsidP="00E020C2">
      <w:r>
        <w:t>e)</w:t>
      </w:r>
      <w:r>
        <w:t xml:space="preserve"> </w:t>
      </w:r>
      <w:r>
        <w:t>A poesia de Tomás Antônio Gonzaga, por tratar do amor de Dirceu por Marília, foge por completo das normas árcades ao negar o bucolismo e exagerar o sentimentalismo, característica que fundamenta a poesia romântica</w:t>
      </w:r>
      <w:r w:rsidR="009B4E4B">
        <w:t>.</w:t>
      </w:r>
    </w:p>
    <w:p w:rsidR="009B4E4B" w:rsidRDefault="009B4E4B" w:rsidP="00E020C2"/>
    <w:p w:rsidR="009B4E4B" w:rsidRDefault="009B4E4B" w:rsidP="009B4E4B">
      <w:r>
        <w:t xml:space="preserve">06. </w:t>
      </w:r>
      <w:r>
        <w:t>LIRA XI</w:t>
      </w:r>
    </w:p>
    <w:p w:rsidR="009B4E4B" w:rsidRDefault="009B4E4B" w:rsidP="009B4E4B">
      <w:r>
        <w:t>Não toques, minha musa, não, não toques</w:t>
      </w:r>
    </w:p>
    <w:p w:rsidR="009B4E4B" w:rsidRDefault="009B4E4B" w:rsidP="009B4E4B">
      <w:r>
        <w:t>Na sonorosa lira,</w:t>
      </w:r>
    </w:p>
    <w:p w:rsidR="009B4E4B" w:rsidRDefault="009B4E4B" w:rsidP="009B4E4B">
      <w:r>
        <w:t>Que às almas, como a minha, namoradas</w:t>
      </w:r>
    </w:p>
    <w:p w:rsidR="009B4E4B" w:rsidRDefault="009B4E4B" w:rsidP="009B4E4B">
      <w:proofErr w:type="gramStart"/>
      <w:r>
        <w:t>Doces canções inspira</w:t>
      </w:r>
      <w:proofErr w:type="gramEnd"/>
      <w:r>
        <w:t>:</w:t>
      </w:r>
    </w:p>
    <w:p w:rsidR="009B4E4B" w:rsidRDefault="009B4E4B" w:rsidP="009B4E4B">
      <w:r>
        <w:t>Assopra no clarim que apenas soa,</w:t>
      </w:r>
    </w:p>
    <w:p w:rsidR="009B4E4B" w:rsidRDefault="009B4E4B" w:rsidP="009B4E4B">
      <w:r>
        <w:t>Enche de assombro a terra!</w:t>
      </w:r>
    </w:p>
    <w:p w:rsidR="009B4E4B" w:rsidRDefault="009B4E4B" w:rsidP="009B4E4B">
      <w:r>
        <w:t>Naquele, a cujo som cantou Homero,</w:t>
      </w:r>
    </w:p>
    <w:p w:rsidR="009B4E4B" w:rsidRDefault="009B4E4B" w:rsidP="009B4E4B">
      <w:r>
        <w:t>Cantou Virgílio a guerra.</w:t>
      </w:r>
    </w:p>
    <w:p w:rsidR="009B4E4B" w:rsidRDefault="009B4E4B" w:rsidP="009B4E4B"/>
    <w:p w:rsidR="009B4E4B" w:rsidRDefault="009B4E4B" w:rsidP="009B4E4B">
      <w:r>
        <w:t>GONZAGA, T. A. "Marília de Dirceu". Rio de Janeiro: Anuário do Brasil, s/d. p. 30.</w:t>
      </w:r>
    </w:p>
    <w:p w:rsidR="009B4E4B" w:rsidRDefault="009B4E4B" w:rsidP="009B4E4B"/>
    <w:p w:rsidR="009B4E4B" w:rsidRDefault="009B4E4B" w:rsidP="009B4E4B">
      <w:r>
        <w:t>"Marília de Dirceu" apresenta um dos principais traços do arcadismo.</w:t>
      </w:r>
    </w:p>
    <w:p w:rsidR="009B4E4B" w:rsidRDefault="009B4E4B" w:rsidP="009B4E4B">
      <w:r>
        <w:t>A opção que aponta esta característica temática, presente no texto, é</w:t>
      </w:r>
    </w:p>
    <w:p w:rsidR="009B4E4B" w:rsidRDefault="009B4E4B" w:rsidP="009B4E4B"/>
    <w:p w:rsidR="009B4E4B" w:rsidRDefault="009B4E4B" w:rsidP="009B4E4B">
      <w:r>
        <w:lastRenderedPageBreak/>
        <w:t>a)</w:t>
      </w:r>
      <w:r>
        <w:t xml:space="preserve"> o bucolismo.</w:t>
      </w:r>
    </w:p>
    <w:p w:rsidR="009B4E4B" w:rsidRPr="009B4E4B" w:rsidRDefault="009B4E4B" w:rsidP="009B4E4B">
      <w:pPr>
        <w:rPr>
          <w:b/>
        </w:rPr>
      </w:pPr>
      <w:r w:rsidRPr="009B4E4B">
        <w:rPr>
          <w:b/>
        </w:rPr>
        <w:t>b)</w:t>
      </w:r>
      <w:r w:rsidRPr="009B4E4B">
        <w:rPr>
          <w:b/>
        </w:rPr>
        <w:t xml:space="preserve"> a presença de valores ou elementos clássicos.</w:t>
      </w:r>
    </w:p>
    <w:p w:rsidR="009B4E4B" w:rsidRDefault="009B4E4B" w:rsidP="009B4E4B">
      <w:r>
        <w:t>c)</w:t>
      </w:r>
      <w:r>
        <w:t xml:space="preserve"> o pessimismo e negatividade.</w:t>
      </w:r>
    </w:p>
    <w:p w:rsidR="009B4E4B" w:rsidRDefault="009B4E4B" w:rsidP="009B4E4B">
      <w:r>
        <w:t>d)</w:t>
      </w:r>
      <w:r>
        <w:t xml:space="preserve"> a fixação do momento presente.</w:t>
      </w:r>
    </w:p>
    <w:p w:rsidR="009B4E4B" w:rsidRDefault="009B4E4B" w:rsidP="009B4E4B">
      <w:r>
        <w:t>e)</w:t>
      </w:r>
      <w:r>
        <w:t xml:space="preserve"> a descrição sensual da mulher amada.</w:t>
      </w:r>
    </w:p>
    <w:p w:rsidR="009B4E4B" w:rsidRDefault="009B4E4B" w:rsidP="00E020C2"/>
    <w:p w:rsidR="009B4E4B" w:rsidRDefault="009B4E4B" w:rsidP="009B4E4B">
      <w:r>
        <w:t xml:space="preserve">07. </w:t>
      </w:r>
      <w:r>
        <w:t>O indianismo na narrativa romântica brasileira é:</w:t>
      </w:r>
    </w:p>
    <w:p w:rsidR="009B4E4B" w:rsidRPr="009B4E4B" w:rsidRDefault="009B4E4B" w:rsidP="009B4E4B">
      <w:pPr>
        <w:rPr>
          <w:b/>
        </w:rPr>
      </w:pPr>
      <w:r w:rsidRPr="009B4E4B">
        <w:rPr>
          <w:b/>
        </w:rPr>
        <w:t>a)</w:t>
      </w:r>
      <w:r w:rsidRPr="009B4E4B">
        <w:rPr>
          <w:b/>
        </w:rPr>
        <w:t xml:space="preserve"> uma forma de apresentar o índio como motivo estético e idealizado.</w:t>
      </w:r>
    </w:p>
    <w:p w:rsidR="009B4E4B" w:rsidRDefault="009B4E4B" w:rsidP="009B4E4B">
      <w:r>
        <w:t>b)</w:t>
      </w:r>
      <w:r>
        <w:t xml:space="preserve"> um meio de demonstrar que o índio era inofensivo para o Império brasileiro.</w:t>
      </w:r>
    </w:p>
    <w:p w:rsidR="009B4E4B" w:rsidRDefault="009B4E4B" w:rsidP="009B4E4B">
      <w:r>
        <w:t>c)</w:t>
      </w:r>
      <w:r>
        <w:t xml:space="preserve"> um modelo francês a ser seguido no Brasil.</w:t>
      </w:r>
    </w:p>
    <w:p w:rsidR="009B4E4B" w:rsidRDefault="009B4E4B" w:rsidP="009B4E4B">
      <w:r>
        <w:t>d)</w:t>
      </w:r>
      <w:r>
        <w:t xml:space="preserve"> um modelo de realidade exótica que não interessava ao público europeu.</w:t>
      </w:r>
    </w:p>
    <w:p w:rsidR="009B4E4B" w:rsidRDefault="009B4E4B" w:rsidP="009B4E4B">
      <w:r>
        <w:t>e)</w:t>
      </w:r>
      <w:r>
        <w:t xml:space="preserve"> uma forma de fazer os índios aceitarem a sua própria condição de raça inferior.</w:t>
      </w:r>
    </w:p>
    <w:p w:rsidR="009B4E4B" w:rsidRDefault="009B4E4B" w:rsidP="00E020C2"/>
    <w:p w:rsidR="009B4E4B" w:rsidRDefault="009B4E4B" w:rsidP="009B4E4B">
      <w:r>
        <w:t xml:space="preserve">08. </w:t>
      </w:r>
      <w:r>
        <w:t>Na historiografia da literatura brasileira, reconhece-se em Gonçalves Dias o poeta que</w:t>
      </w:r>
    </w:p>
    <w:p w:rsidR="009B4E4B" w:rsidRDefault="009B4E4B" w:rsidP="009B4E4B">
      <w:r>
        <w:t>a)</w:t>
      </w:r>
      <w:r>
        <w:t xml:space="preserve"> primeiro abandonou as influências literárias portuguesas e francesas.</w:t>
      </w:r>
    </w:p>
    <w:p w:rsidR="009B4E4B" w:rsidRDefault="009B4E4B" w:rsidP="009B4E4B">
      <w:r>
        <w:t>b)</w:t>
      </w:r>
      <w:r>
        <w:t xml:space="preserve"> introduziu os índios como personagens em nossas letras.</w:t>
      </w:r>
    </w:p>
    <w:p w:rsidR="009B4E4B" w:rsidRPr="009B4E4B" w:rsidRDefault="009B4E4B" w:rsidP="009B4E4B">
      <w:pPr>
        <w:rPr>
          <w:b/>
        </w:rPr>
      </w:pPr>
      <w:bookmarkStart w:id="0" w:name="_GoBack"/>
      <w:r w:rsidRPr="009B4E4B">
        <w:rPr>
          <w:b/>
        </w:rPr>
        <w:t>c)</w:t>
      </w:r>
      <w:r w:rsidRPr="009B4E4B">
        <w:rPr>
          <w:b/>
        </w:rPr>
        <w:t xml:space="preserve"> consolidou o Romantismo.</w:t>
      </w:r>
    </w:p>
    <w:bookmarkEnd w:id="0"/>
    <w:p w:rsidR="009B4E4B" w:rsidRDefault="009B4E4B" w:rsidP="009B4E4B">
      <w:r>
        <w:t>d)</w:t>
      </w:r>
      <w:r>
        <w:t xml:space="preserve"> antecipou o Parnasianismo.</w:t>
      </w:r>
    </w:p>
    <w:p w:rsidR="009B4E4B" w:rsidRDefault="009B4E4B" w:rsidP="009B4E4B">
      <w:r>
        <w:t>e)</w:t>
      </w:r>
      <w:r>
        <w:t xml:space="preserve"> inaugurou o nativismo na literatura brasileira.</w:t>
      </w:r>
    </w:p>
    <w:sectPr w:rsidR="009B4E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3E"/>
    <w:rsid w:val="000519B1"/>
    <w:rsid w:val="001334B5"/>
    <w:rsid w:val="001A2C2A"/>
    <w:rsid w:val="001A6D3C"/>
    <w:rsid w:val="004378E4"/>
    <w:rsid w:val="005D24C8"/>
    <w:rsid w:val="009B4E4B"/>
    <w:rsid w:val="00C0723E"/>
    <w:rsid w:val="00DB6D04"/>
    <w:rsid w:val="00E0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29371"/>
  <w15:chartTrackingRefBased/>
  <w15:docId w15:val="{4B16E186-0382-48A5-8566-55A2B3B1B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4B5"/>
    <w:pPr>
      <w:spacing w:after="0" w:line="24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07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7512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89310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30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9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52831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486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1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8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838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7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993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9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Rolao Silva</dc:creator>
  <cp:keywords/>
  <dc:description/>
  <cp:lastModifiedBy>Willian Rolao Silva</cp:lastModifiedBy>
  <cp:revision>4</cp:revision>
  <dcterms:created xsi:type="dcterms:W3CDTF">2021-09-08T18:38:00Z</dcterms:created>
  <dcterms:modified xsi:type="dcterms:W3CDTF">2021-09-08T19:02:00Z</dcterms:modified>
</cp:coreProperties>
</file>