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A2A770" w:rsidR="00A84FD5" w:rsidRPr="00965A01" w:rsidRDefault="00EE6D7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BB814F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0097A36" w14:textId="0E2787E3" w:rsidR="00510594" w:rsidRPr="00D62933" w:rsidRDefault="00510594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TEXTOI</w:t>
      </w:r>
    </w:p>
    <w:p w14:paraId="339C8A67" w14:textId="1D4A80FB" w:rsidR="008D1761" w:rsidRDefault="00EE6D7C" w:rsidP="008D1761">
      <w:pPr>
        <w:ind w:left="-993"/>
        <w:rPr>
          <w:rFonts w:ascii="Verdana" w:hAnsi="Verdana"/>
          <w:sz w:val="16"/>
          <w:szCs w:val="16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E42CBCA" wp14:editId="5E7F80B1">
            <wp:extent cx="6300176" cy="1719618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" r="12339" b="59143"/>
                    <a:stretch/>
                  </pic:blipFill>
                  <pic:spPr bwMode="auto">
                    <a:xfrm>
                      <a:off x="0" y="0"/>
                      <a:ext cx="6314196" cy="172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1E040" w14:textId="480FB224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A181B0C" w14:textId="134EC956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b/>
          <w:sz w:val="16"/>
          <w:szCs w:val="16"/>
        </w:rPr>
        <w:t>01</w:t>
      </w:r>
      <w:r w:rsidRPr="00EE6D7C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Pr="00EE6D7C">
        <w:rPr>
          <w:rFonts w:ascii="Verdana" w:hAnsi="Verdana"/>
          <w:sz w:val="16"/>
          <w:szCs w:val="16"/>
        </w:rPr>
        <w:t xml:space="preserve">A imagem acima é o recorte do topo de um blog. Qual característica deste gênero </w:t>
      </w:r>
      <w:r w:rsidRPr="00EE6D7C">
        <w:rPr>
          <w:rFonts w:ascii="Verdana" w:hAnsi="Verdana"/>
          <w:b/>
          <w:sz w:val="16"/>
          <w:szCs w:val="16"/>
        </w:rPr>
        <w:t>não</w:t>
      </w:r>
      <w:r w:rsidRPr="00EE6D7C">
        <w:rPr>
          <w:rFonts w:ascii="Verdana" w:hAnsi="Verdana"/>
          <w:sz w:val="16"/>
          <w:szCs w:val="16"/>
        </w:rPr>
        <w:t xml:space="preserve"> vemos na imagem?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29D2635E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a) Simplicidade na estrutura.</w:t>
      </w:r>
    </w:p>
    <w:p w14:paraId="073AD5FC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b) Busca de interação com o leitor.</w:t>
      </w:r>
    </w:p>
    <w:p w14:paraId="772FC6F0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c) Definição do(s) tema(s) abordado(s) no blog.</w:t>
      </w:r>
    </w:p>
    <w:p w14:paraId="7EEFCD56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d) Presença de linguagem coloquial.</w:t>
      </w:r>
    </w:p>
    <w:p w14:paraId="1D31ED91" w14:textId="50A548AA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e) Separação de conteúdos por tema.</w:t>
      </w:r>
    </w:p>
    <w:p w14:paraId="280F40C6" w14:textId="40AA1DAD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94150BC" w14:textId="4D2B5DB5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1898C7B9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Carla Maciel - Brasília/DF</w:t>
      </w:r>
    </w:p>
    <w:p w14:paraId="3832CA91" w14:textId="64A22EBE" w:rsid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Meu nome é Carla Maciel, sou arquiteta, formada na Universidade de Brasília, DF. Apaixonada pela profissão e todas as suas mil possibilidades. Vejo nessa nova "aventura" através do blog uma oportunidade de compartilhar idéias, divulgar trabalhos, ouvir opiniões, conversar com os amigos e por que não? Fazer novos!!! Convido a acompanharem todas as novidades que estão por vir, sempre tendo como objetivo tornar a nossa casa bonita e confortável mas principalmente uma "casa de usar" com o jeito de quem vive ali. Visitem, sigam, comentem, sugiram novos assuntos de interesse, enfim, sintam-se em casa!!!!</w:t>
      </w:r>
    </w:p>
    <w:p w14:paraId="3CE8112E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B2434B9" w14:textId="22AAF073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b/>
          <w:sz w:val="16"/>
          <w:szCs w:val="16"/>
        </w:rPr>
        <w:t>02</w:t>
      </w:r>
      <w:r w:rsidRPr="00DF1E4B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Pr="00DF1E4B">
        <w:rPr>
          <w:rFonts w:ascii="Verdana" w:hAnsi="Verdana"/>
          <w:sz w:val="16"/>
          <w:szCs w:val="16"/>
        </w:rPr>
        <w:t>O texto acima é um texto de apresentação de um blog. Assinale a opção correta sobre o texto acima.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67077D1D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a) A blogueira simula uma conversa com seus leitores.</w:t>
      </w:r>
    </w:p>
    <w:p w14:paraId="2557AE8F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b) A blogueira informa que é arquiteta, essa informação poderia ser descartada, pois não tem utilidade no contexto.</w:t>
      </w:r>
    </w:p>
    <w:p w14:paraId="2FD06271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c) É possível entender que o foco do blog é dividir informações pessoais de sua autora.</w:t>
      </w:r>
    </w:p>
    <w:p w14:paraId="685D4F42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d) A blogueira não obedece ao padrão da língua portuguesa.</w:t>
      </w:r>
    </w:p>
    <w:p w14:paraId="5EB67862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e) O objetivo do blog será divulgar uma instituição a que a autora pertence.</w:t>
      </w:r>
    </w:p>
    <w:p w14:paraId="00E8F694" w14:textId="6454A0BD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DA74D23" w14:textId="65F0AE66" w:rsidR="00DF1E4B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2FCEC09B" w14:textId="3150088C" w:rsidR="00DF1E4B" w:rsidRDefault="00DF1E4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31C6D2D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São Cristóvão, 12 de fevereiro de 2010</w:t>
      </w:r>
    </w:p>
    <w:p w14:paraId="14950B63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34E2A15B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Prezado Diretor da Empresa Chocolate Amadeu,</w:t>
      </w:r>
    </w:p>
    <w:p w14:paraId="7554EDB8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630A33E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Gostaria de informar que comprei uma caixa de chocolates no ano passado para dar de presente aos meus familiares no ano novo e tive uma grande desilusão, fora a vergonha que tive de passar.</w:t>
      </w:r>
    </w:p>
    <w:p w14:paraId="22F35944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CB45413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lastRenderedPageBreak/>
        <w:t>As cinco caixas, compradas no estabelecimento Flora Brasil em dezembro de 2009, estavam fora do prazo de validade e, além disso, os chocolates estavam esbranquiçados e sem o sabor que costumam ter.</w:t>
      </w:r>
    </w:p>
    <w:p w14:paraId="5D0A5CF4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719CE6D0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Visto esse incidente, voltei à loja e eles me impediram de trocar os produtos, uma vez que não estava com o recibo da compra. Para tanto, recorri ao Procon (Fundação de Proteção e Defesa do Consumidor) e aguardo resposta da entidade sobre a reclamação que fiz.</w:t>
      </w:r>
    </w:p>
    <w:p w14:paraId="2B4FA22A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290CEE9D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Nesse caso, resolvi escrever diretamente para a empresa ver se consigo resolver meu problema (ainda que ele não poderá ser resolvido totalmente, pois já tive que passar a vergonha pela situação dos chocolates quando os ofereci).</w:t>
      </w:r>
    </w:p>
    <w:p w14:paraId="702AD034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5824C8F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2BFD28E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Atenciosamente.</w:t>
      </w:r>
    </w:p>
    <w:p w14:paraId="6664A445" w14:textId="25A8A6F7" w:rsidR="00DF1E4B" w:rsidRDefault="00DF1E4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21A0727" w14:textId="49267525" w:rsidR="00DF1E4B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C.D.</w:t>
      </w:r>
    </w:p>
    <w:p w14:paraId="6368F185" w14:textId="277139A1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DBC9C72" w14:textId="786A14EA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Qual é o objetivo da carta acima?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5826C2AC" w14:textId="3B7A004B" w:rsidR="00510594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26A0B65" w14:textId="221D788C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FA65AB7" w14:textId="3AFD93C9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1C19CD1" w14:textId="697B9DB4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65DFF5F" w14:textId="2AFA410F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Como a argumentação é construída na carta? Foi bem construída ou não? Justifique sua resposta.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34F45789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CCEFEDC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C13FA7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0B578BB" w14:textId="53A3250F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4D1A124" w14:textId="64E50194" w:rsid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EB570E">
        <w:rPr>
          <w:rFonts w:ascii="Verdana" w:hAnsi="Verdana"/>
          <w:sz w:val="16"/>
          <w:szCs w:val="16"/>
        </w:rPr>
        <w:t>A carta acima respeita a estrutura de uma carta argumentativa? Aponte quais características ela possui e quais ela não possui.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59F06E63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7C7B3BD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3474974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BE3B1FA" w14:textId="2AB25AAA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74D0839" w14:textId="5CB15F70" w:rsidR="00510594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1E1FB99D" w14:textId="3DEB7678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AE963CC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Brasília, 30 de julho de 2009.</w:t>
      </w:r>
    </w:p>
    <w:p w14:paraId="16A6748F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Excelentíssimo Senhor Presidente José Sarney,</w:t>
      </w:r>
    </w:p>
    <w:p w14:paraId="0AD257B6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27B98B7" w14:textId="77777777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Com as minhas considerações, venho tratar de um assunto bastante recorrente na mídia nos últimos meses, o qual envolve diretamente V. Exa., como Presidente do Senado Federal, Casa pela qual tenho o maior respeito. Trata-se de denúncias de favorecimento a vários senadores, por via de Atos Secretos, fato que envergonha a todos nós, brasileiros.</w:t>
      </w:r>
    </w:p>
    <w:p w14:paraId="1A9E75C8" w14:textId="77777777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A minha visão é de que o Senhor Presidente deveria pedir afastamento do cargo. Sem querer fazer um julgamento precipitado, até porque todos são inocentes até que se prove o contrário, o fato é que as denúncias existem e não são simples. São muitos os indícios de beneficiamento ilícito, como casos de nepotismo e aumento de verba indenizatória, sem publicação nos devidos órgãos de imprensa oficiais. Vossa Excelência aparece ligado a diversos desses Atos e, por isso, acho que sair, pelo menos temporariamente, seria uma prova de que pretende colaborar com as investigações.</w:t>
      </w:r>
    </w:p>
    <w:p w14:paraId="4C193034" w14:textId="77777777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Tais investigações constituem um elemento decisivo para a transparência pública, uma vez que a sociedade precisa ter conhecimento de como o dinheiro de seus impostos e tributos estão sendo aplicados. Num país em que a educação e saúde, só para citarmos duas áreas, costumeiramente vão de mal a pior, é inadmissível aceitarmos que ocorrências dessa natureza sejam consideradas normais. Por esse motivo, entendo que o Excelentíssimo Senador deve pedir licença, visando sempre ao interesse público.</w:t>
      </w:r>
    </w:p>
    <w:p w14:paraId="7D5B1DB8" w14:textId="55E6C331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Como cidadão brasileiro, consciente de minhas obrigações e direitos, é este o meu posicionamento. Se quem não deve não teme, dê-se a chance de esclarecer o que Senhor mesmo chama de “denúncias infundadas”, e isso só pode ser feito a partir do momento em que não mais ocupar a Presidência dessa Casa, pois a sua imagem estará desvinculada de toda e qualquer “manobra” que porventura exista para não prolongar o caso.</w:t>
      </w:r>
    </w:p>
    <w:p w14:paraId="2B900C17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02C85BA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Com os meus respeitos.</w:t>
      </w:r>
    </w:p>
    <w:p w14:paraId="57131353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D2CBBD4" w14:textId="11D9406E" w:rsid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Povo Consciente.</w:t>
      </w:r>
    </w:p>
    <w:p w14:paraId="4CB9CF62" w14:textId="0B28A2EE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0FF4AD2" w14:textId="68E1E109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 A linguagem escolhida foi adequada? Justifique sua resposta.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5B2EF511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37C671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68BB5FF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5E8A761" w14:textId="72928E13" w:rsidR="0056746E" w:rsidRDefault="0056746E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B615194" w14:textId="41A7F033" w:rsidR="0056746E" w:rsidRDefault="0056746E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6746E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F80660">
        <w:rPr>
          <w:rFonts w:ascii="Verdana" w:hAnsi="Verdana"/>
          <w:sz w:val="16"/>
          <w:szCs w:val="16"/>
        </w:rPr>
        <w:t>Retire do texto dois argumentos apresentados pelo remetente.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76D4DD93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F455386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1A2371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BB425A6" w14:textId="0E79E1CD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4D81D42" w14:textId="2F496F2A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80660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carta é assinada por “Povo Consciente”. Quais efeitos de sentido isso pode trazer para a leitura do texto?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3BF5E17A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2D7E00F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EBB7805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A58ABCB" w14:textId="361C28CD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5600FC" w14:textId="088806A3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80660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A palavra “Casa” aparece grifada com o “C” maiúsculo. Por que isso acontece? Essa “casa” faz referência a qual instituição?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56D9038D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</w:t>
      </w:r>
    </w:p>
    <w:p w14:paraId="5E6A1A74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785BE7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6C844F0" w14:textId="3731771F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FB3C0B1" w14:textId="2A933EC3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80660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. O que deve constar no último parágrafo de uma carta argumentativa?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148FF820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22E96F3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061D261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8DE56F1" w14:textId="54307CD7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32255C" w14:textId="2C6AD777" w:rsidR="002C1E7A" w:rsidRDefault="00AA51F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="006A1F1B">
        <w:rPr>
          <w:rFonts w:ascii="Verdana" w:hAnsi="Verdana"/>
          <w:sz w:val="16"/>
          <w:szCs w:val="16"/>
        </w:rPr>
        <w:t>(5,0)</w:t>
      </w:r>
    </w:p>
    <w:p w14:paraId="1C7E250A" w14:textId="36DBD693" w:rsidR="00AA51F6" w:rsidRPr="00AA51F6" w:rsidRDefault="00AA51F6" w:rsidP="00AA51F6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sz w:val="16"/>
          <w:szCs w:val="16"/>
        </w:rPr>
        <w:t>Em busca de soluções para os inúmeros incidentes de violência ocorridos na escola em que estudam, um grupo de</w:t>
      </w:r>
      <w:r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alunos, inspirados pela matéria “Conversar para resolver conflitos”, resolveu fazer uma primeira reunião para discutir</w:t>
      </w:r>
      <w:r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o assunto. Você fico</w:t>
      </w:r>
      <w:r w:rsidR="00116283">
        <w:rPr>
          <w:rFonts w:ascii="Verdana" w:hAnsi="Verdana"/>
          <w:sz w:val="16"/>
          <w:szCs w:val="16"/>
        </w:rPr>
        <w:t>u responsável pela elaboração de uma</w:t>
      </w:r>
      <w:r w:rsidRPr="00AA51F6">
        <w:rPr>
          <w:rFonts w:ascii="Verdana" w:hAnsi="Verdana"/>
          <w:sz w:val="16"/>
          <w:szCs w:val="16"/>
        </w:rPr>
        <w:t xml:space="preserve"> </w:t>
      </w:r>
      <w:r w:rsidRPr="00116283">
        <w:rPr>
          <w:rFonts w:ascii="Verdana" w:hAnsi="Verdana"/>
          <w:b/>
          <w:sz w:val="16"/>
          <w:szCs w:val="16"/>
        </w:rPr>
        <w:t>carta</w:t>
      </w:r>
      <w:r w:rsidRPr="00AA51F6">
        <w:rPr>
          <w:rFonts w:ascii="Verdana" w:hAnsi="Verdana"/>
          <w:sz w:val="16"/>
          <w:szCs w:val="16"/>
        </w:rPr>
        <w:t>, a ser endereçada pelo grupo à</w:t>
      </w:r>
      <w:r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comunidade escolar – alunos, professores, pais, gestores e funcionários.</w:t>
      </w:r>
      <w:r w:rsidR="00116283">
        <w:rPr>
          <w:rFonts w:ascii="Verdana" w:hAnsi="Verdana"/>
          <w:sz w:val="16"/>
          <w:szCs w:val="16"/>
        </w:rPr>
        <w:t xml:space="preserve"> </w:t>
      </w:r>
    </w:p>
    <w:p w14:paraId="08656A2C" w14:textId="132C2C8F" w:rsidR="00694F80" w:rsidRPr="00AA51F6" w:rsidRDefault="00AA51F6" w:rsidP="00AA51F6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sz w:val="16"/>
          <w:szCs w:val="16"/>
        </w:rPr>
        <w:t xml:space="preserve">A carta deverá </w:t>
      </w:r>
      <w:r w:rsidRPr="00116283">
        <w:rPr>
          <w:rFonts w:ascii="Verdana" w:hAnsi="Verdana"/>
          <w:b/>
          <w:sz w:val="16"/>
          <w:szCs w:val="16"/>
        </w:rPr>
        <w:t>convencer</w:t>
      </w:r>
      <w:r w:rsidRPr="00AA51F6">
        <w:rPr>
          <w:rFonts w:ascii="Verdana" w:hAnsi="Verdana"/>
          <w:sz w:val="16"/>
          <w:szCs w:val="16"/>
        </w:rPr>
        <w:t xml:space="preserve"> os membros da comunidade escolar a participarem da reunião, </w:t>
      </w:r>
      <w:r w:rsidRPr="00116283">
        <w:rPr>
          <w:rFonts w:ascii="Verdana" w:hAnsi="Verdana"/>
          <w:b/>
          <w:sz w:val="16"/>
          <w:szCs w:val="16"/>
        </w:rPr>
        <w:t>justificando</w:t>
      </w:r>
      <w:r w:rsidRPr="00AA51F6">
        <w:rPr>
          <w:rFonts w:ascii="Verdana" w:hAnsi="Verdana"/>
          <w:sz w:val="16"/>
          <w:szCs w:val="16"/>
        </w:rPr>
        <w:t xml:space="preserve"> a</w:t>
      </w:r>
      <w:r w:rsidR="00116283"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importância desse espaço para a discussão de ações concretas de enfrentamento do problema da violência na</w:t>
      </w:r>
      <w:r w:rsidR="00116283"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escola. Utilize as informações da matéria abaixo para construir seus argumentos e mostrar possibilidades de</w:t>
      </w:r>
      <w:r w:rsidR="00116283"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solução.</w:t>
      </w:r>
    </w:p>
    <w:p w14:paraId="001568F7" w14:textId="0723E3BC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3A81372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61FEAA7E" w14:textId="42B83498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Use a estrutura de uma carta argumentativa;</w:t>
      </w:r>
    </w:p>
    <w:p w14:paraId="01DF98D1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79F632C2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75063C74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B4A285A" w14:textId="326DAD3C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349BB3DC" w14:textId="0B2044D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deve produzir nos seus leitores desejo de fazer parte das discussões.</w:t>
      </w:r>
    </w:p>
    <w:p w14:paraId="36FAC210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06E4684F" w14:textId="77777777" w:rsidR="00694F80" w:rsidRDefault="00694F80" w:rsidP="00116283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0B6B8B3D" w14:textId="58719C05" w:rsidR="00EE6D7C" w:rsidRDefault="00EE6D7C" w:rsidP="00116283">
      <w:pPr>
        <w:ind w:left="-993"/>
        <w:rPr>
          <w:rFonts w:ascii="Verdana" w:hAnsi="Verdana"/>
          <w:sz w:val="16"/>
          <w:szCs w:val="16"/>
        </w:rPr>
      </w:pPr>
    </w:p>
    <w:p w14:paraId="197B5A1D" w14:textId="30E02AFF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2DE3FD2" w14:textId="0734EB41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1431C800" w14:textId="5FC84466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0F4F9D0" w14:textId="77777777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0B293F1D" w14:textId="73A0F1C6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8A7ACE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10384" w14:textId="77777777" w:rsidR="00952D88" w:rsidRDefault="00952D88" w:rsidP="009851F2">
      <w:pPr>
        <w:spacing w:after="0" w:line="240" w:lineRule="auto"/>
      </w:pPr>
      <w:r>
        <w:separator/>
      </w:r>
    </w:p>
  </w:endnote>
  <w:endnote w:type="continuationSeparator" w:id="0">
    <w:p w14:paraId="1A6177D2" w14:textId="77777777" w:rsidR="00952D88" w:rsidRDefault="00952D8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0EA9B4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C2FA4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A97C3EB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C2FA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EB6AA" w14:textId="77777777" w:rsidR="00952D88" w:rsidRDefault="00952D88" w:rsidP="009851F2">
      <w:pPr>
        <w:spacing w:after="0" w:line="240" w:lineRule="auto"/>
      </w:pPr>
      <w:r>
        <w:separator/>
      </w:r>
    </w:p>
  </w:footnote>
  <w:footnote w:type="continuationSeparator" w:id="0">
    <w:p w14:paraId="1950ED40" w14:textId="77777777" w:rsidR="00952D88" w:rsidRDefault="00952D8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39A7"/>
    <w:rsid w:val="000C2CDC"/>
    <w:rsid w:val="000D1D14"/>
    <w:rsid w:val="000D35EA"/>
    <w:rsid w:val="000F03A2"/>
    <w:rsid w:val="00102A1B"/>
    <w:rsid w:val="00116283"/>
    <w:rsid w:val="00124F9F"/>
    <w:rsid w:val="0016003D"/>
    <w:rsid w:val="0016386B"/>
    <w:rsid w:val="00164A58"/>
    <w:rsid w:val="00182E9E"/>
    <w:rsid w:val="00183B4B"/>
    <w:rsid w:val="001A0715"/>
    <w:rsid w:val="001C2FA4"/>
    <w:rsid w:val="001C4278"/>
    <w:rsid w:val="001C6FF5"/>
    <w:rsid w:val="001E7F19"/>
    <w:rsid w:val="001F12AE"/>
    <w:rsid w:val="002165E6"/>
    <w:rsid w:val="00287096"/>
    <w:rsid w:val="00292500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15EE"/>
    <w:rsid w:val="003B080B"/>
    <w:rsid w:val="003B4513"/>
    <w:rsid w:val="003C0F22"/>
    <w:rsid w:val="003D20C7"/>
    <w:rsid w:val="0040381F"/>
    <w:rsid w:val="0042634C"/>
    <w:rsid w:val="00446779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C10BB"/>
    <w:rsid w:val="005C3014"/>
    <w:rsid w:val="005E5BEA"/>
    <w:rsid w:val="005F6252"/>
    <w:rsid w:val="00624538"/>
    <w:rsid w:val="006451D4"/>
    <w:rsid w:val="00694F80"/>
    <w:rsid w:val="006A1F1B"/>
    <w:rsid w:val="006C72CA"/>
    <w:rsid w:val="006D64B8"/>
    <w:rsid w:val="006E1771"/>
    <w:rsid w:val="006E26DF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F6974"/>
    <w:rsid w:val="008005D5"/>
    <w:rsid w:val="00824D86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1198D"/>
    <w:rsid w:val="00914A2F"/>
    <w:rsid w:val="009521D6"/>
    <w:rsid w:val="00952D88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51F6"/>
    <w:rsid w:val="00AA73EE"/>
    <w:rsid w:val="00AC2CB2"/>
    <w:rsid w:val="00AC2CBC"/>
    <w:rsid w:val="00AE5177"/>
    <w:rsid w:val="00B008E6"/>
    <w:rsid w:val="00B0295A"/>
    <w:rsid w:val="00B46F94"/>
    <w:rsid w:val="00B56290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A0C97"/>
    <w:rsid w:val="00DA176C"/>
    <w:rsid w:val="00DC41F9"/>
    <w:rsid w:val="00DC7A8C"/>
    <w:rsid w:val="00DE030D"/>
    <w:rsid w:val="00DF1E4B"/>
    <w:rsid w:val="00E05985"/>
    <w:rsid w:val="00E06ECF"/>
    <w:rsid w:val="00E149A9"/>
    <w:rsid w:val="00E17E57"/>
    <w:rsid w:val="00E47795"/>
    <w:rsid w:val="00E517CC"/>
    <w:rsid w:val="00E57A59"/>
    <w:rsid w:val="00E6002F"/>
    <w:rsid w:val="00E65448"/>
    <w:rsid w:val="00E77542"/>
    <w:rsid w:val="00EA4710"/>
    <w:rsid w:val="00EA61E8"/>
    <w:rsid w:val="00EB570E"/>
    <w:rsid w:val="00EB60A8"/>
    <w:rsid w:val="00EC13B8"/>
    <w:rsid w:val="00ED1EBE"/>
    <w:rsid w:val="00ED64D8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8066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6D6F-EFF3-4AC6-8E7F-658EBD3F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1546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2022-08-09T09:15:00Z</dcterms:created>
  <dcterms:modified xsi:type="dcterms:W3CDTF">2022-08-09T09:15:00Z</dcterms:modified>
</cp:coreProperties>
</file>