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38"/>
        <w:gridCol w:w="2835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420BE4">
        <w:trPr>
          <w:trHeight w:val="217"/>
        </w:trPr>
        <w:tc>
          <w:tcPr>
            <w:tcW w:w="1838" w:type="dxa"/>
          </w:tcPr>
          <w:p w14:paraId="081C9F99" w14:textId="53BDB7E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20BE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3° ANO</w:t>
            </w:r>
          </w:p>
        </w:tc>
        <w:tc>
          <w:tcPr>
            <w:tcW w:w="2835" w:type="dxa"/>
          </w:tcPr>
          <w:p w14:paraId="4D2354B2" w14:textId="0943794B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420BE4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3B3E908" w:rsidR="00A84FD5" w:rsidRPr="00965A01" w:rsidRDefault="00B33BE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D86C65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8B61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Milton Basto Lira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43DE8A5" w:rsidR="00093F84" w:rsidRPr="0086497B" w:rsidRDefault="00E1694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B61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7729A51" w14:textId="77777777" w:rsidR="008B6142" w:rsidRDefault="008B6142" w:rsidP="008B6142">
      <w:pPr>
        <w:tabs>
          <w:tab w:val="left" w:pos="1125"/>
        </w:tabs>
        <w:ind w:left="-851"/>
        <w:rPr>
          <w:rFonts w:ascii="Verdana" w:hAnsi="Verdana"/>
          <w:b/>
          <w:bCs/>
          <w:sz w:val="20"/>
          <w:szCs w:val="20"/>
        </w:rPr>
      </w:pPr>
    </w:p>
    <w:p w14:paraId="0A3E751A" w14:textId="77777777" w:rsidR="00B33BE6" w:rsidRPr="00B33BE6" w:rsidRDefault="008B6142" w:rsidP="00B33BE6">
      <w:pPr>
        <w:tabs>
          <w:tab w:val="left" w:pos="1125"/>
        </w:tabs>
        <w:ind w:left="-851"/>
        <w:rPr>
          <w:rFonts w:ascii="Verdana" w:hAnsi="Verdana"/>
          <w:sz w:val="20"/>
          <w:szCs w:val="20"/>
        </w:rPr>
      </w:pPr>
      <w:r w:rsidRPr="008B6142">
        <w:rPr>
          <w:rFonts w:ascii="Verdana" w:hAnsi="Verdana"/>
          <w:b/>
          <w:bCs/>
          <w:sz w:val="20"/>
          <w:szCs w:val="20"/>
        </w:rPr>
        <w:t>0</w:t>
      </w:r>
      <w:r w:rsidR="00E16941">
        <w:rPr>
          <w:rFonts w:ascii="Verdana" w:hAnsi="Verdana"/>
          <w:b/>
          <w:bCs/>
          <w:sz w:val="20"/>
          <w:szCs w:val="20"/>
        </w:rPr>
        <w:t>1</w:t>
      </w:r>
      <w:r w:rsidRPr="008B6142">
        <w:rPr>
          <w:rFonts w:ascii="Verdana" w:hAnsi="Verdana"/>
          <w:b/>
          <w:bCs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="00B33BE6" w:rsidRPr="00B33BE6">
        <w:rPr>
          <w:rFonts w:ascii="Verdana" w:hAnsi="Verdana"/>
          <w:sz w:val="20"/>
          <w:szCs w:val="20"/>
        </w:rPr>
        <w:t>O flúor-18 (</w:t>
      </w:r>
      <w:r w:rsidR="00B33BE6" w:rsidRPr="00B33BE6">
        <w:rPr>
          <w:rFonts w:ascii="Verdana" w:hAnsi="Verdana"/>
          <w:sz w:val="20"/>
          <w:szCs w:val="20"/>
          <w:vertAlign w:val="superscript"/>
        </w:rPr>
        <w:t>18</w:t>
      </w:r>
      <w:r w:rsidR="00B33BE6" w:rsidRPr="00B33BE6">
        <w:rPr>
          <w:rFonts w:ascii="Verdana" w:hAnsi="Verdana"/>
          <w:sz w:val="20"/>
          <w:szCs w:val="20"/>
        </w:rPr>
        <w:t>F) é um radioisótopo utilizado em diagnósticos de câncer, com meia-vida igual a 110 minutos, produzido a partir da reação entre núcleos de neônio (</w:t>
      </w:r>
      <w:r w:rsidR="00B33BE6" w:rsidRPr="00B33BE6">
        <w:rPr>
          <w:rFonts w:ascii="Verdana" w:hAnsi="Verdana"/>
          <w:sz w:val="20"/>
          <w:szCs w:val="20"/>
          <w:vertAlign w:val="superscript"/>
        </w:rPr>
        <w:t>20</w:t>
      </w:r>
      <w:r w:rsidR="00B33BE6" w:rsidRPr="00B33BE6">
        <w:rPr>
          <w:rFonts w:ascii="Verdana" w:hAnsi="Verdana"/>
          <w:sz w:val="20"/>
          <w:szCs w:val="20"/>
        </w:rPr>
        <w:t>Ne) e o isótopo X, conforme a equação a seguir:</w:t>
      </w:r>
    </w:p>
    <w:p w14:paraId="191F155A" w14:textId="77777777" w:rsidR="00B33BE6" w:rsidRPr="00B33BE6" w:rsidRDefault="00B33BE6" w:rsidP="00B33BE6">
      <w:pPr>
        <w:tabs>
          <w:tab w:val="left" w:pos="1125"/>
        </w:tabs>
        <w:ind w:left="-851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 </w:t>
      </w:r>
    </w:p>
    <w:p w14:paraId="5882EC4B" w14:textId="13852D34" w:rsidR="00B33BE6" w:rsidRPr="00B33BE6" w:rsidRDefault="00B33BE6" w:rsidP="00B33BE6">
      <w:pPr>
        <w:tabs>
          <w:tab w:val="left" w:pos="1125"/>
        </w:tabs>
        <w:ind w:left="-851"/>
        <w:jc w:val="center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drawing>
          <wp:inline distT="0" distB="0" distL="0" distR="0" wp14:anchorId="3060BCF9" wp14:editId="239DAD18">
            <wp:extent cx="1819275" cy="3277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721" cy="33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E7D7" w14:textId="77777777" w:rsidR="00B33BE6" w:rsidRPr="00B33BE6" w:rsidRDefault="00B33BE6" w:rsidP="00B33BE6">
      <w:pPr>
        <w:tabs>
          <w:tab w:val="left" w:pos="1125"/>
        </w:tabs>
        <w:ind w:left="-851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 </w:t>
      </w:r>
    </w:p>
    <w:p w14:paraId="445E00D7" w14:textId="77777777" w:rsidR="00B33BE6" w:rsidRPr="00B33BE6" w:rsidRDefault="00B33BE6" w:rsidP="00B33BE6">
      <w:pPr>
        <w:tabs>
          <w:tab w:val="left" w:pos="1125"/>
        </w:tabs>
        <w:ind w:left="-851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O isótopo X e a porcentagem de </w:t>
      </w:r>
      <w:r w:rsidRPr="00B33BE6">
        <w:rPr>
          <w:rFonts w:ascii="Verdana" w:hAnsi="Verdana"/>
          <w:sz w:val="20"/>
          <w:szCs w:val="20"/>
          <w:vertAlign w:val="superscript"/>
        </w:rPr>
        <w:t>18</w:t>
      </w:r>
      <w:r w:rsidRPr="00B33BE6">
        <w:rPr>
          <w:rFonts w:ascii="Verdana" w:hAnsi="Verdana"/>
          <w:sz w:val="20"/>
          <w:szCs w:val="20"/>
        </w:rPr>
        <w:t>F que resta após 5,5 horas de sua produção são, respectivamente,</w:t>
      </w:r>
    </w:p>
    <w:p w14:paraId="65531ADC" w14:textId="77777777" w:rsidR="00B33BE6" w:rsidRPr="00B33BE6" w:rsidRDefault="00B33BE6" w:rsidP="00B33BE6">
      <w:pPr>
        <w:tabs>
          <w:tab w:val="left" w:pos="1125"/>
        </w:tabs>
        <w:ind w:left="-851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 </w:t>
      </w:r>
    </w:p>
    <w:p w14:paraId="403A5332" w14:textId="77777777" w:rsidR="00B33BE6" w:rsidRPr="00B33BE6" w:rsidRDefault="00B33BE6" w:rsidP="00B33BE6">
      <w:pPr>
        <w:tabs>
          <w:tab w:val="left" w:pos="1125"/>
        </w:tabs>
        <w:ind w:left="-851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a)      deutério e 6,25%.</w:t>
      </w:r>
    </w:p>
    <w:p w14:paraId="189686E0" w14:textId="77777777" w:rsidR="00B33BE6" w:rsidRPr="00B33BE6" w:rsidRDefault="00B33BE6" w:rsidP="00B33BE6">
      <w:pPr>
        <w:tabs>
          <w:tab w:val="left" w:pos="1125"/>
        </w:tabs>
        <w:ind w:left="-851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b)      trítio e 6,25%.</w:t>
      </w:r>
    </w:p>
    <w:p w14:paraId="61C0ED74" w14:textId="77777777" w:rsidR="00B33BE6" w:rsidRPr="00B33BE6" w:rsidRDefault="00B33BE6" w:rsidP="00B33BE6">
      <w:pPr>
        <w:tabs>
          <w:tab w:val="left" w:pos="1125"/>
        </w:tabs>
        <w:ind w:left="-851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c)      trítio e 12,5%.</w:t>
      </w:r>
    </w:p>
    <w:p w14:paraId="4162702E" w14:textId="77777777" w:rsidR="00B33BE6" w:rsidRPr="00B33BE6" w:rsidRDefault="00B33BE6" w:rsidP="00B33BE6">
      <w:pPr>
        <w:tabs>
          <w:tab w:val="left" w:pos="1125"/>
        </w:tabs>
        <w:ind w:left="-851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  <w:highlight w:val="yellow"/>
        </w:rPr>
        <w:t>d)      deutério e 12,5%.</w:t>
      </w:r>
    </w:p>
    <w:p w14:paraId="787663E8" w14:textId="7B856B92" w:rsidR="00B33BE6" w:rsidRDefault="00B33BE6" w:rsidP="00B33BE6">
      <w:pPr>
        <w:tabs>
          <w:tab w:val="left" w:pos="1125"/>
        </w:tabs>
        <w:ind w:left="-851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e)      prótio e 12,5%.</w:t>
      </w:r>
    </w:p>
    <w:p w14:paraId="3B16F3A5" w14:textId="77777777" w:rsidR="00B33BE6" w:rsidRDefault="00B33BE6" w:rsidP="00B33BE6">
      <w:pPr>
        <w:tabs>
          <w:tab w:val="left" w:pos="1125"/>
        </w:tabs>
        <w:ind w:left="-851"/>
        <w:rPr>
          <w:rFonts w:ascii="Verdana" w:hAnsi="Verdana"/>
          <w:sz w:val="20"/>
          <w:szCs w:val="20"/>
        </w:rPr>
      </w:pPr>
    </w:p>
    <w:p w14:paraId="7100A6C4" w14:textId="05591DDC" w:rsidR="00B33BE6" w:rsidRPr="00B33BE6" w:rsidRDefault="00B33BE6" w:rsidP="00B33BE6">
      <w:pPr>
        <w:tabs>
          <w:tab w:val="left" w:pos="1125"/>
        </w:tabs>
        <w:ind w:left="-851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</w:t>
      </w:r>
      <w:r w:rsidRPr="00B33BE6">
        <w:rPr>
          <w:rFonts w:ascii="Verdana" w:hAnsi="Verdana"/>
          <w:b/>
          <w:bCs/>
          <w:sz w:val="20"/>
          <w:szCs w:val="20"/>
        </w:rPr>
        <w:t>2)</w:t>
      </w:r>
      <w:r>
        <w:rPr>
          <w:rFonts w:ascii="Verdana" w:hAnsi="Verdana"/>
          <w:sz w:val="20"/>
          <w:szCs w:val="20"/>
        </w:rPr>
        <w:t xml:space="preserve"> </w:t>
      </w:r>
      <w:r w:rsidRPr="00B33BE6">
        <w:rPr>
          <w:rFonts w:ascii="Verdana" w:hAnsi="Verdana"/>
          <w:sz w:val="20"/>
          <w:szCs w:val="20"/>
        </w:rPr>
        <w:t>Os pesticidas organoclorados foram amplamente empregados na agricultura, contudo, em razão das suas elevadas toxicidades e persistências no meio ambiente, eles foram banidos. Considere a aplicação de 500 g de um pesticida organoclorado em uma cultura e que, em certas condições, o tempo de meia-vida do pesticida no solo seja de 5 anos.</w:t>
      </w:r>
    </w:p>
    <w:p w14:paraId="4FD6B588" w14:textId="77777777" w:rsidR="00B33BE6" w:rsidRPr="00B33BE6" w:rsidRDefault="00B33BE6" w:rsidP="00B33BE6">
      <w:pPr>
        <w:tabs>
          <w:tab w:val="left" w:pos="1125"/>
        </w:tabs>
        <w:ind w:left="-851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A massa do pesticida no decorrer de 35 anos será mais próxima de</w:t>
      </w:r>
    </w:p>
    <w:p w14:paraId="25FCCD95" w14:textId="77777777" w:rsidR="00B33BE6" w:rsidRPr="00B33BE6" w:rsidRDefault="00B33BE6" w:rsidP="00B33BE6">
      <w:pPr>
        <w:tabs>
          <w:tab w:val="left" w:pos="1125"/>
        </w:tabs>
        <w:ind w:left="-851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  <w:highlight w:val="yellow"/>
        </w:rPr>
        <w:t>a)      3,9 g.</w:t>
      </w:r>
    </w:p>
    <w:p w14:paraId="6E679788" w14:textId="77777777" w:rsidR="00B33BE6" w:rsidRPr="00B33BE6" w:rsidRDefault="00B33BE6" w:rsidP="00B33BE6">
      <w:pPr>
        <w:tabs>
          <w:tab w:val="left" w:pos="1125"/>
        </w:tabs>
        <w:ind w:left="-851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b)      31,2 g.</w:t>
      </w:r>
    </w:p>
    <w:p w14:paraId="172D2469" w14:textId="77777777" w:rsidR="00B33BE6" w:rsidRPr="00B33BE6" w:rsidRDefault="00B33BE6" w:rsidP="00B33BE6">
      <w:pPr>
        <w:tabs>
          <w:tab w:val="left" w:pos="1125"/>
        </w:tabs>
        <w:ind w:left="-851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c)      62,5 g.</w:t>
      </w:r>
    </w:p>
    <w:p w14:paraId="39DA881E" w14:textId="77777777" w:rsidR="00B33BE6" w:rsidRPr="00B33BE6" w:rsidRDefault="00B33BE6" w:rsidP="00B33BE6">
      <w:pPr>
        <w:tabs>
          <w:tab w:val="left" w:pos="1125"/>
        </w:tabs>
        <w:ind w:left="-851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d)      125,0 g.</w:t>
      </w:r>
    </w:p>
    <w:p w14:paraId="0FA4B4AD" w14:textId="77777777" w:rsidR="00B33BE6" w:rsidRPr="00B33BE6" w:rsidRDefault="00B33BE6" w:rsidP="00B33BE6">
      <w:pPr>
        <w:tabs>
          <w:tab w:val="left" w:pos="1125"/>
        </w:tabs>
        <w:ind w:left="-851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e)      250,0 g.</w:t>
      </w:r>
    </w:p>
    <w:p w14:paraId="2AC56CFE" w14:textId="6419ABD8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16"/>
          <w:szCs w:val="16"/>
        </w:rPr>
      </w:pPr>
      <w:r w:rsidRPr="008B6142">
        <w:rPr>
          <w:rFonts w:ascii="Verdana" w:hAnsi="Verdana"/>
          <w:b/>
          <w:bCs/>
          <w:sz w:val="20"/>
          <w:szCs w:val="20"/>
        </w:rPr>
        <w:lastRenderedPageBreak/>
        <w:t>0</w:t>
      </w:r>
      <w:r>
        <w:rPr>
          <w:rFonts w:ascii="Verdana" w:hAnsi="Verdana"/>
          <w:b/>
          <w:bCs/>
          <w:sz w:val="20"/>
          <w:szCs w:val="20"/>
        </w:rPr>
        <w:t>3</w:t>
      </w:r>
      <w:r w:rsidRPr="008B6142">
        <w:rPr>
          <w:rFonts w:ascii="Verdana" w:hAnsi="Verdana"/>
          <w:b/>
          <w:bCs/>
          <w:sz w:val="20"/>
          <w:szCs w:val="20"/>
        </w:rPr>
        <w:t xml:space="preserve">) </w:t>
      </w:r>
      <w:r w:rsidRPr="00B33BE6">
        <w:rPr>
          <w:rFonts w:ascii="Verdana" w:hAnsi="Verdana"/>
          <w:b/>
          <w:bCs/>
          <w:sz w:val="16"/>
          <w:szCs w:val="16"/>
        </w:rPr>
        <w:t>Um fertilizante poderoso</w:t>
      </w:r>
    </w:p>
    <w:p w14:paraId="73DC25C9" w14:textId="681FA100" w:rsidR="00B33BE6" w:rsidRPr="00B33BE6" w:rsidRDefault="00B33BE6" w:rsidP="00B33BE6">
      <w:pPr>
        <w:tabs>
          <w:tab w:val="left" w:pos="1125"/>
        </w:tabs>
        <w:ind w:left="-851"/>
        <w:rPr>
          <w:rFonts w:ascii="Verdana" w:hAnsi="Verdana"/>
          <w:sz w:val="16"/>
          <w:szCs w:val="16"/>
        </w:rPr>
      </w:pPr>
      <w:r w:rsidRPr="00B33BE6">
        <w:rPr>
          <w:rFonts w:ascii="Verdana" w:hAnsi="Verdana"/>
          <w:sz w:val="16"/>
          <w:szCs w:val="16"/>
        </w:rPr>
        <w:t> </w:t>
      </w:r>
      <w:r w:rsidRPr="00B33BE6">
        <w:rPr>
          <w:rFonts w:ascii="Verdana" w:hAnsi="Verdana"/>
          <w:i/>
          <w:iCs/>
          <w:sz w:val="16"/>
          <w:szCs w:val="16"/>
        </w:rPr>
        <w:t xml:space="preserve">Plantas e grãos encontrados nos registros arqueológicos sugerem que a agricultura praticada na região norte do Chile sustentou por séculos grandes assentamentos humanos, antes mesmo do Império Inca. Estranhamente, essa região é dominada pelo deserto do Atacama. Porém, a resposta está na análise química da composição de amostras de 12 alimentos com idade entre 3 mil e 550 mil anos em sítios arqueológicos da região de </w:t>
      </w:r>
      <w:proofErr w:type="spellStart"/>
      <w:r w:rsidRPr="00B33BE6">
        <w:rPr>
          <w:rFonts w:ascii="Verdana" w:hAnsi="Verdana"/>
          <w:i/>
          <w:iCs/>
          <w:sz w:val="16"/>
          <w:szCs w:val="16"/>
        </w:rPr>
        <w:t>Tarapacá</w:t>
      </w:r>
      <w:proofErr w:type="spellEnd"/>
      <w:r w:rsidRPr="00B33BE6">
        <w:rPr>
          <w:rFonts w:ascii="Verdana" w:hAnsi="Verdana"/>
          <w:i/>
          <w:iCs/>
          <w:sz w:val="16"/>
          <w:szCs w:val="16"/>
        </w:rPr>
        <w:t>, que mostrou um aumento na concentração de nitrogênio a partir do ano 900. Essa mudança na composição dos alimentos é atribuída à adubação das plantações com guano, excremento das aves marinhas, um dos fertilizantes naturais mais ricos em nitrogênio. A hipótese é de que o guano seria retirado de depósitos no litoral do Chile e do Peru e transportado em caravanas de lhamas por dezenas de quilômetros.</w:t>
      </w:r>
    </w:p>
    <w:p w14:paraId="2C36EBBF" w14:textId="3A3BA13F" w:rsidR="00B33BE6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Considere o gráfico abaixo.</w:t>
      </w:r>
    </w:p>
    <w:p w14:paraId="369A5736" w14:textId="64272E37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center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b/>
          <w:bCs/>
          <w:sz w:val="20"/>
          <w:szCs w:val="20"/>
        </w:rPr>
        <w:t>Gráfico da curva de decaimento do C-14</w:t>
      </w:r>
    </w:p>
    <w:p w14:paraId="5A1085C9" w14:textId="1855B559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center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drawing>
          <wp:inline distT="0" distB="0" distL="0" distR="0" wp14:anchorId="0B3931C4" wp14:editId="2B813EDF">
            <wp:extent cx="2752725" cy="2981325"/>
            <wp:effectExtent l="0" t="0" r="9525" b="9525"/>
            <wp:docPr id="5" name="Imagem 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56579" w14:textId="4C5585C9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Utilizando a datação por carbono-14, cuja meia-vida é de 5600 anos, o teor desse isótopo na amostra de alimento mais recente é, aproximadamente, de:</w:t>
      </w:r>
    </w:p>
    <w:p w14:paraId="438F2D61" w14:textId="77777777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 xml:space="preserve">a)      10 </w:t>
      </w:r>
      <w:proofErr w:type="spellStart"/>
      <w:r w:rsidRPr="00B33BE6">
        <w:rPr>
          <w:rFonts w:ascii="Verdana" w:hAnsi="Verdana"/>
          <w:sz w:val="20"/>
          <w:szCs w:val="20"/>
        </w:rPr>
        <w:t>ppb</w:t>
      </w:r>
      <w:proofErr w:type="spellEnd"/>
    </w:p>
    <w:p w14:paraId="66CCBDA6" w14:textId="77777777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  <w:highlight w:val="yellow"/>
        </w:rPr>
        <w:t xml:space="preserve">b)      7 </w:t>
      </w:r>
      <w:proofErr w:type="spellStart"/>
      <w:r w:rsidRPr="00B33BE6">
        <w:rPr>
          <w:rFonts w:ascii="Verdana" w:hAnsi="Verdana"/>
          <w:sz w:val="20"/>
          <w:szCs w:val="20"/>
          <w:highlight w:val="yellow"/>
        </w:rPr>
        <w:t>ppb</w:t>
      </w:r>
      <w:proofErr w:type="spellEnd"/>
    </w:p>
    <w:p w14:paraId="57947A38" w14:textId="77777777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 xml:space="preserve">c)      5 </w:t>
      </w:r>
      <w:proofErr w:type="spellStart"/>
      <w:r w:rsidRPr="00B33BE6">
        <w:rPr>
          <w:rFonts w:ascii="Verdana" w:hAnsi="Verdana"/>
          <w:sz w:val="20"/>
          <w:szCs w:val="20"/>
        </w:rPr>
        <w:t>ppb</w:t>
      </w:r>
      <w:proofErr w:type="spellEnd"/>
    </w:p>
    <w:p w14:paraId="7621AC47" w14:textId="77777777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 xml:space="preserve">d)      3 </w:t>
      </w:r>
      <w:proofErr w:type="spellStart"/>
      <w:r w:rsidRPr="00B33BE6">
        <w:rPr>
          <w:rFonts w:ascii="Verdana" w:hAnsi="Verdana"/>
          <w:sz w:val="20"/>
          <w:szCs w:val="20"/>
        </w:rPr>
        <w:t>ppb</w:t>
      </w:r>
      <w:proofErr w:type="spellEnd"/>
    </w:p>
    <w:p w14:paraId="04DB1C41" w14:textId="77777777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 xml:space="preserve">e)      1 </w:t>
      </w:r>
      <w:proofErr w:type="spellStart"/>
      <w:r w:rsidRPr="00B33BE6">
        <w:rPr>
          <w:rFonts w:ascii="Verdana" w:hAnsi="Verdana"/>
          <w:sz w:val="20"/>
          <w:szCs w:val="20"/>
        </w:rPr>
        <w:t>ppb</w:t>
      </w:r>
      <w:bookmarkStart w:id="0" w:name="_GoBack"/>
      <w:bookmarkEnd w:id="0"/>
      <w:proofErr w:type="spellEnd"/>
    </w:p>
    <w:p w14:paraId="2184C80D" w14:textId="77777777" w:rsidR="00B33BE6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b/>
          <w:bCs/>
          <w:sz w:val="20"/>
          <w:szCs w:val="20"/>
        </w:rPr>
      </w:pPr>
    </w:p>
    <w:p w14:paraId="4D497476" w14:textId="5AAA38F9" w:rsidR="005E27ED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</w:t>
      </w:r>
      <w:r w:rsidRPr="00B33BE6">
        <w:rPr>
          <w:rFonts w:ascii="Verdana" w:hAnsi="Verdana"/>
          <w:b/>
          <w:bCs/>
          <w:sz w:val="20"/>
          <w:szCs w:val="20"/>
        </w:rPr>
        <w:t>4)</w:t>
      </w:r>
      <w:r>
        <w:rPr>
          <w:rFonts w:ascii="Verdana" w:hAnsi="Verdana"/>
          <w:sz w:val="20"/>
          <w:szCs w:val="20"/>
        </w:rPr>
        <w:t xml:space="preserve"> </w:t>
      </w:r>
      <w:r w:rsidR="005E27ED" w:rsidRPr="005E27ED">
        <w:rPr>
          <w:rFonts w:ascii="Verdana" w:hAnsi="Verdana"/>
          <w:sz w:val="20"/>
          <w:szCs w:val="20"/>
        </w:rPr>
        <w:t xml:space="preserve">O metal lítio pode ser obtido pela eletrólise ígnea de uma mistura </w:t>
      </w:r>
      <w:proofErr w:type="spellStart"/>
      <w:r w:rsidR="005E27ED" w:rsidRPr="005E27ED">
        <w:rPr>
          <w:rFonts w:ascii="Verdana" w:hAnsi="Verdana"/>
          <w:sz w:val="20"/>
          <w:szCs w:val="20"/>
        </w:rPr>
        <w:t>eutética</w:t>
      </w:r>
      <w:proofErr w:type="spellEnd"/>
      <w:r w:rsidR="005E27ED" w:rsidRPr="005E27ED">
        <w:rPr>
          <w:rFonts w:ascii="Verdana" w:hAnsi="Verdana"/>
          <w:sz w:val="20"/>
          <w:szCs w:val="20"/>
        </w:rPr>
        <w:t xml:space="preserve"> de cloreto de lítio e cloreto de potássio, composta por 45% em massa de </w:t>
      </w:r>
      <w:proofErr w:type="spellStart"/>
      <w:r w:rsidR="005E27ED" w:rsidRPr="005E27ED">
        <w:rPr>
          <w:rFonts w:ascii="Verdana" w:hAnsi="Verdana"/>
          <w:sz w:val="20"/>
          <w:szCs w:val="20"/>
        </w:rPr>
        <w:t>LiCl</w:t>
      </w:r>
      <w:proofErr w:type="spellEnd"/>
      <w:r w:rsidR="005E27ED" w:rsidRPr="005E27ED">
        <w:rPr>
          <w:rFonts w:ascii="Verdana" w:hAnsi="Verdana"/>
          <w:sz w:val="20"/>
          <w:szCs w:val="20"/>
        </w:rPr>
        <w:t xml:space="preserve"> e 55% em massa de </w:t>
      </w:r>
      <w:proofErr w:type="spellStart"/>
      <w:r w:rsidR="005E27ED" w:rsidRPr="005E27ED">
        <w:rPr>
          <w:rFonts w:ascii="Verdana" w:hAnsi="Verdana"/>
          <w:sz w:val="20"/>
          <w:szCs w:val="20"/>
        </w:rPr>
        <w:t>KCl</w:t>
      </w:r>
      <w:proofErr w:type="spellEnd"/>
      <w:r w:rsidR="005E27ED" w:rsidRPr="005E27ED">
        <w:rPr>
          <w:rFonts w:ascii="Verdana" w:hAnsi="Verdana"/>
          <w:sz w:val="20"/>
          <w:szCs w:val="20"/>
        </w:rPr>
        <w:t>. Uma das aplicações do lítio é a produção artificial de trítio, em reatores nucleares, pelo bombardeio do isótopo </w:t>
      </w:r>
      <w:r w:rsidR="005E27ED" w:rsidRPr="005E27ED">
        <w:rPr>
          <w:rFonts w:ascii="Verdana" w:hAnsi="Verdana"/>
          <w:sz w:val="20"/>
          <w:szCs w:val="20"/>
          <w:vertAlign w:val="superscript"/>
        </w:rPr>
        <w:t>6</w:t>
      </w:r>
      <w:r w:rsidR="005E27ED" w:rsidRPr="005E27ED">
        <w:rPr>
          <w:rFonts w:ascii="Verdana" w:hAnsi="Verdana"/>
          <w:sz w:val="20"/>
          <w:szCs w:val="20"/>
        </w:rPr>
        <w:t>Li com nêutrons. O trítio, isótopo radioativo do hidrogênio, é um emissor de partículas </w:t>
      </w:r>
      <w:r w:rsidR="005E27ED" w:rsidRPr="005E27ED">
        <w:rPr>
          <w:rFonts w:ascii="Verdana" w:hAnsi="Verdana"/>
          <w:sz w:val="20"/>
          <w:szCs w:val="20"/>
        </w:rPr>
        <w:drawing>
          <wp:inline distT="0" distB="0" distL="0" distR="0" wp14:anchorId="41C26F85" wp14:editId="79EB8069">
            <wp:extent cx="171450" cy="2000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27ED" w:rsidRPr="005E27ED">
        <w:rPr>
          <w:rFonts w:ascii="Verdana" w:hAnsi="Verdana"/>
          <w:sz w:val="20"/>
          <w:szCs w:val="20"/>
        </w:rPr>
        <w:t>, empregado como traçador para estimar a recarga de aquíferos.</w:t>
      </w:r>
    </w:p>
    <w:p w14:paraId="30C021AC" w14:textId="5AAA38F9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As transformações nucleares citadas no texto são representadas pelas equações:</w:t>
      </w:r>
    </w:p>
    <w:p w14:paraId="6F6949BB" w14:textId="330BCA87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center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  <w:vertAlign w:val="superscript"/>
        </w:rPr>
        <w:t>6</w:t>
      </w:r>
      <w:r w:rsidRPr="00B33BE6">
        <w:rPr>
          <w:rFonts w:ascii="Verdana" w:hAnsi="Verdana"/>
          <w:sz w:val="20"/>
          <w:szCs w:val="20"/>
        </w:rPr>
        <w:t>Li + </w:t>
      </w:r>
      <w:r w:rsidRPr="00B33BE6">
        <w:rPr>
          <w:rFonts w:ascii="Verdana" w:hAnsi="Verdana"/>
          <w:sz w:val="20"/>
          <w:szCs w:val="20"/>
          <w:vertAlign w:val="superscript"/>
        </w:rPr>
        <w:t>1</w:t>
      </w:r>
      <w:r w:rsidRPr="00B33BE6">
        <w:rPr>
          <w:rFonts w:ascii="Verdana" w:hAnsi="Verdana"/>
          <w:sz w:val="20"/>
          <w:szCs w:val="20"/>
        </w:rPr>
        <w:t>n  </w:t>
      </w:r>
      <w:r w:rsidRPr="00B33BE6">
        <w:rPr>
          <w:rFonts w:ascii="Verdana" w:hAnsi="Verdana"/>
          <w:sz w:val="20"/>
          <w:szCs w:val="20"/>
        </w:rPr>
        <w:drawing>
          <wp:inline distT="0" distB="0" distL="0" distR="0" wp14:anchorId="4BE9774F" wp14:editId="2F3EEAB6">
            <wp:extent cx="171450" cy="1238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BE6">
        <w:rPr>
          <w:rFonts w:ascii="Verdana" w:hAnsi="Verdana"/>
          <w:sz w:val="20"/>
          <w:szCs w:val="20"/>
        </w:rPr>
        <w:t>  X + </w:t>
      </w:r>
      <w:r w:rsidRPr="00B33BE6">
        <w:rPr>
          <w:rFonts w:ascii="Verdana" w:hAnsi="Verdana"/>
          <w:sz w:val="20"/>
          <w:szCs w:val="20"/>
          <w:vertAlign w:val="superscript"/>
        </w:rPr>
        <w:t>3</w:t>
      </w:r>
      <w:r w:rsidRPr="00B33BE6">
        <w:rPr>
          <w:rFonts w:ascii="Verdana" w:hAnsi="Verdana"/>
          <w:sz w:val="20"/>
          <w:szCs w:val="20"/>
        </w:rPr>
        <w:t>H</w:t>
      </w:r>
    </w:p>
    <w:p w14:paraId="353E7E2D" w14:textId="612E8C5C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center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  <w:vertAlign w:val="superscript"/>
        </w:rPr>
        <w:t>3</w:t>
      </w:r>
      <w:r w:rsidRPr="00B33BE6">
        <w:rPr>
          <w:rFonts w:ascii="Verdana" w:hAnsi="Verdana"/>
          <w:sz w:val="20"/>
          <w:szCs w:val="20"/>
        </w:rPr>
        <w:t>H  </w:t>
      </w:r>
      <w:r w:rsidRPr="00B33BE6">
        <w:rPr>
          <w:rFonts w:ascii="Verdana" w:hAnsi="Verdana"/>
          <w:sz w:val="20"/>
          <w:szCs w:val="20"/>
        </w:rPr>
        <w:drawing>
          <wp:inline distT="0" distB="0" distL="0" distR="0" wp14:anchorId="5692F9A0" wp14:editId="09A02EC2">
            <wp:extent cx="171450" cy="1238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BE6">
        <w:rPr>
          <w:rFonts w:ascii="Verdana" w:hAnsi="Verdana"/>
          <w:sz w:val="20"/>
          <w:szCs w:val="20"/>
        </w:rPr>
        <w:t>  Y + </w:t>
      </w:r>
      <w:r w:rsidRPr="00B33BE6">
        <w:rPr>
          <w:rFonts w:ascii="Verdana" w:hAnsi="Verdana"/>
          <w:sz w:val="20"/>
          <w:szCs w:val="20"/>
        </w:rPr>
        <w:drawing>
          <wp:inline distT="0" distB="0" distL="0" distR="0" wp14:anchorId="5F7F467D" wp14:editId="01DBC4AE">
            <wp:extent cx="171450" cy="2000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D303" w14:textId="66656772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Nessas equações, X e Y correspondem, respectivamente, a</w:t>
      </w:r>
    </w:p>
    <w:p w14:paraId="0C2610D8" w14:textId="548FFDE3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  <w:highlight w:val="yellow"/>
        </w:rPr>
        <w:t>a)          </w:t>
      </w:r>
      <w:r w:rsidRPr="00B33BE6">
        <w:rPr>
          <w:rFonts w:ascii="Verdana" w:hAnsi="Verdana"/>
          <w:sz w:val="20"/>
          <w:szCs w:val="20"/>
          <w:highlight w:val="yellow"/>
          <w:vertAlign w:val="superscript"/>
        </w:rPr>
        <w:t>4</w:t>
      </w:r>
      <w:r w:rsidRPr="00B33BE6">
        <w:rPr>
          <w:rFonts w:ascii="Verdana" w:hAnsi="Verdana"/>
          <w:sz w:val="20"/>
          <w:szCs w:val="20"/>
          <w:highlight w:val="yellow"/>
        </w:rPr>
        <w:t>He e </w:t>
      </w:r>
      <w:r w:rsidRPr="00B33BE6">
        <w:rPr>
          <w:rFonts w:ascii="Verdana" w:hAnsi="Verdana"/>
          <w:sz w:val="20"/>
          <w:szCs w:val="20"/>
          <w:highlight w:val="yellow"/>
          <w:vertAlign w:val="superscript"/>
        </w:rPr>
        <w:t>3</w:t>
      </w:r>
      <w:r w:rsidRPr="00B33BE6">
        <w:rPr>
          <w:rFonts w:ascii="Verdana" w:hAnsi="Verdana"/>
          <w:sz w:val="20"/>
          <w:szCs w:val="20"/>
          <w:highlight w:val="yellow"/>
        </w:rPr>
        <w:t>He.</w:t>
      </w:r>
    </w:p>
    <w:p w14:paraId="2B60F055" w14:textId="77777777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lastRenderedPageBreak/>
        <w:t>b)         </w:t>
      </w:r>
      <w:r w:rsidRPr="00B33BE6">
        <w:rPr>
          <w:rFonts w:ascii="Verdana" w:hAnsi="Verdana"/>
          <w:sz w:val="20"/>
          <w:szCs w:val="20"/>
          <w:vertAlign w:val="superscript"/>
        </w:rPr>
        <w:t>4</w:t>
      </w:r>
      <w:r w:rsidRPr="00B33BE6">
        <w:rPr>
          <w:rFonts w:ascii="Verdana" w:hAnsi="Verdana"/>
          <w:sz w:val="20"/>
          <w:szCs w:val="20"/>
        </w:rPr>
        <w:t>He e </w:t>
      </w:r>
      <w:r w:rsidRPr="00B33BE6">
        <w:rPr>
          <w:rFonts w:ascii="Verdana" w:hAnsi="Verdana"/>
          <w:sz w:val="20"/>
          <w:szCs w:val="20"/>
          <w:vertAlign w:val="superscript"/>
        </w:rPr>
        <w:t>2</w:t>
      </w:r>
      <w:r w:rsidRPr="00B33BE6">
        <w:rPr>
          <w:rFonts w:ascii="Verdana" w:hAnsi="Verdana"/>
          <w:sz w:val="20"/>
          <w:szCs w:val="20"/>
        </w:rPr>
        <w:t>H.</w:t>
      </w:r>
    </w:p>
    <w:p w14:paraId="40F0B9C1" w14:textId="77777777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c)          </w:t>
      </w:r>
      <w:r w:rsidRPr="00B33BE6">
        <w:rPr>
          <w:rFonts w:ascii="Verdana" w:hAnsi="Verdana"/>
          <w:sz w:val="20"/>
          <w:szCs w:val="20"/>
          <w:vertAlign w:val="superscript"/>
        </w:rPr>
        <w:t>4</w:t>
      </w:r>
      <w:r w:rsidRPr="00B33BE6">
        <w:rPr>
          <w:rFonts w:ascii="Verdana" w:hAnsi="Verdana"/>
          <w:sz w:val="20"/>
          <w:szCs w:val="20"/>
        </w:rPr>
        <w:t>He e </w:t>
      </w:r>
      <w:r w:rsidRPr="00B33BE6">
        <w:rPr>
          <w:rFonts w:ascii="Verdana" w:hAnsi="Verdana"/>
          <w:sz w:val="20"/>
          <w:szCs w:val="20"/>
          <w:vertAlign w:val="superscript"/>
        </w:rPr>
        <w:t>4</w:t>
      </w:r>
      <w:r w:rsidRPr="00B33BE6">
        <w:rPr>
          <w:rFonts w:ascii="Verdana" w:hAnsi="Verdana"/>
          <w:sz w:val="20"/>
          <w:szCs w:val="20"/>
        </w:rPr>
        <w:t>He.</w:t>
      </w:r>
    </w:p>
    <w:p w14:paraId="6E1308E3" w14:textId="77777777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d)         </w:t>
      </w:r>
      <w:r w:rsidRPr="00B33BE6">
        <w:rPr>
          <w:rFonts w:ascii="Verdana" w:hAnsi="Verdana"/>
          <w:sz w:val="20"/>
          <w:szCs w:val="20"/>
          <w:vertAlign w:val="superscript"/>
        </w:rPr>
        <w:t>2</w:t>
      </w:r>
      <w:r w:rsidRPr="00B33BE6">
        <w:rPr>
          <w:rFonts w:ascii="Verdana" w:hAnsi="Verdana"/>
          <w:sz w:val="20"/>
          <w:szCs w:val="20"/>
        </w:rPr>
        <w:t>H e </w:t>
      </w:r>
      <w:r w:rsidRPr="00B33BE6">
        <w:rPr>
          <w:rFonts w:ascii="Verdana" w:hAnsi="Verdana"/>
          <w:sz w:val="20"/>
          <w:szCs w:val="20"/>
          <w:vertAlign w:val="superscript"/>
        </w:rPr>
        <w:t>3</w:t>
      </w:r>
      <w:r w:rsidRPr="00B33BE6">
        <w:rPr>
          <w:rFonts w:ascii="Verdana" w:hAnsi="Verdana"/>
          <w:sz w:val="20"/>
          <w:szCs w:val="20"/>
        </w:rPr>
        <w:t>He.</w:t>
      </w:r>
    </w:p>
    <w:p w14:paraId="6B48DC41" w14:textId="77777777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e)          </w:t>
      </w:r>
      <w:r w:rsidRPr="00B33BE6">
        <w:rPr>
          <w:rFonts w:ascii="Verdana" w:hAnsi="Verdana"/>
          <w:sz w:val="20"/>
          <w:szCs w:val="20"/>
          <w:vertAlign w:val="superscript"/>
        </w:rPr>
        <w:t>3</w:t>
      </w:r>
      <w:r w:rsidRPr="00B33BE6">
        <w:rPr>
          <w:rFonts w:ascii="Verdana" w:hAnsi="Verdana"/>
          <w:sz w:val="20"/>
          <w:szCs w:val="20"/>
        </w:rPr>
        <w:t>He e </w:t>
      </w:r>
      <w:r w:rsidRPr="00B33BE6">
        <w:rPr>
          <w:rFonts w:ascii="Verdana" w:hAnsi="Verdana"/>
          <w:sz w:val="20"/>
          <w:szCs w:val="20"/>
          <w:vertAlign w:val="superscript"/>
        </w:rPr>
        <w:t>3</w:t>
      </w:r>
      <w:r w:rsidRPr="00B33BE6">
        <w:rPr>
          <w:rFonts w:ascii="Verdana" w:hAnsi="Verdana"/>
          <w:sz w:val="20"/>
          <w:szCs w:val="20"/>
        </w:rPr>
        <w:t>He.</w:t>
      </w:r>
    </w:p>
    <w:p w14:paraId="143B2A5A" w14:textId="77777777" w:rsidR="005E27ED" w:rsidRDefault="005E27ED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b/>
          <w:bCs/>
          <w:sz w:val="20"/>
          <w:szCs w:val="20"/>
        </w:rPr>
      </w:pPr>
    </w:p>
    <w:p w14:paraId="0E71BE55" w14:textId="0323ECAC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b/>
          <w:bCs/>
          <w:sz w:val="20"/>
          <w:szCs w:val="20"/>
        </w:rPr>
        <w:t xml:space="preserve">05) </w:t>
      </w:r>
      <w:r w:rsidRPr="00B33BE6">
        <w:rPr>
          <w:rFonts w:ascii="Verdana" w:hAnsi="Verdana"/>
          <w:sz w:val="20"/>
          <w:szCs w:val="20"/>
        </w:rPr>
        <w:t>O samário-153 (</w:t>
      </w:r>
      <w:r w:rsidRPr="00B33BE6">
        <w:rPr>
          <w:rFonts w:ascii="Verdana" w:hAnsi="Verdana"/>
          <w:sz w:val="20"/>
          <w:szCs w:val="20"/>
          <w:vertAlign w:val="superscript"/>
        </w:rPr>
        <w:t>153</w:t>
      </w:r>
      <w:r w:rsidRPr="00B33BE6">
        <w:rPr>
          <w:rFonts w:ascii="Verdana" w:hAnsi="Verdana"/>
          <w:sz w:val="20"/>
          <w:szCs w:val="20"/>
        </w:rPr>
        <w:t>Sm), princípio ativo de um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B33BE6">
        <w:rPr>
          <w:rFonts w:ascii="Verdana" w:hAnsi="Verdana"/>
          <w:sz w:val="20"/>
          <w:szCs w:val="20"/>
        </w:rPr>
        <w:t>radiofármaco</w:t>
      </w:r>
      <w:proofErr w:type="spellEnd"/>
      <w:r w:rsidRPr="00B33BE6">
        <w:rPr>
          <w:rFonts w:ascii="Verdana" w:hAnsi="Verdana"/>
          <w:sz w:val="20"/>
          <w:szCs w:val="20"/>
        </w:rPr>
        <w:t xml:space="preserve"> indicado para dor causada pela metástase óssea, decai com emissão beta </w:t>
      </w:r>
      <w:r w:rsidRPr="00B33BE6">
        <w:rPr>
          <w:rFonts w:ascii="Verdana" w:hAnsi="Verdana"/>
          <w:sz w:val="20"/>
          <w:szCs w:val="20"/>
        </w:rPr>
        <w:drawing>
          <wp:inline distT="0" distB="0" distL="0" distR="0" wp14:anchorId="73BF56CC" wp14:editId="4D7760CB">
            <wp:extent cx="276225" cy="2000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BE6">
        <w:rPr>
          <w:rFonts w:ascii="Verdana" w:hAnsi="Verdana"/>
          <w:sz w:val="20"/>
          <w:szCs w:val="20"/>
        </w:rPr>
        <w:t>.</w:t>
      </w:r>
    </w:p>
    <w:p w14:paraId="3C9F7DD9" w14:textId="77777777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O número de elétrons do íon Sm</w:t>
      </w:r>
      <w:r w:rsidRPr="00B33BE6">
        <w:rPr>
          <w:rFonts w:ascii="Verdana" w:hAnsi="Verdana"/>
          <w:sz w:val="20"/>
          <w:szCs w:val="20"/>
          <w:vertAlign w:val="superscript"/>
        </w:rPr>
        <w:t>3+</w:t>
      </w:r>
      <w:r w:rsidRPr="00B33BE6">
        <w:rPr>
          <w:rFonts w:ascii="Verdana" w:hAnsi="Verdana"/>
          <w:sz w:val="20"/>
          <w:szCs w:val="20"/>
        </w:rPr>
        <w:t> e o produto do decaimento do </w:t>
      </w:r>
      <w:r w:rsidRPr="00B33BE6">
        <w:rPr>
          <w:rFonts w:ascii="Verdana" w:hAnsi="Verdana"/>
          <w:sz w:val="20"/>
          <w:szCs w:val="20"/>
          <w:vertAlign w:val="superscript"/>
        </w:rPr>
        <w:t>153</w:t>
      </w:r>
      <w:r w:rsidRPr="00B33BE6">
        <w:rPr>
          <w:rFonts w:ascii="Verdana" w:hAnsi="Verdana"/>
          <w:sz w:val="20"/>
          <w:szCs w:val="20"/>
        </w:rPr>
        <w:t>Sm são, respectivamente,</w:t>
      </w:r>
    </w:p>
    <w:p w14:paraId="51D00663" w14:textId="5D7582D3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  <w:highlight w:val="yellow"/>
        </w:rPr>
        <w:t>a)         59 e Európio-153.</w:t>
      </w:r>
    </w:p>
    <w:p w14:paraId="3491F7A8" w14:textId="77777777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b)         65 e Samário-152.</w:t>
      </w:r>
    </w:p>
    <w:p w14:paraId="5ED6ACE4" w14:textId="77777777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c)          59 e Európio-154.</w:t>
      </w:r>
    </w:p>
    <w:p w14:paraId="6CB37DE4" w14:textId="77777777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d)         59 e Európio-152.</w:t>
      </w:r>
    </w:p>
    <w:p w14:paraId="3CF19694" w14:textId="77777777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e)          65 e Samário-154.</w:t>
      </w:r>
    </w:p>
    <w:p w14:paraId="3D37E029" w14:textId="77777777" w:rsidR="005E27ED" w:rsidRDefault="005E27ED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4E200667" w14:textId="316E6472" w:rsidR="005E27ED" w:rsidRPr="005E27ED" w:rsidRDefault="005E27ED" w:rsidP="005E27ED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E27ED">
        <w:rPr>
          <w:rFonts w:ascii="Verdana" w:hAnsi="Verdana"/>
          <w:b/>
          <w:bCs/>
          <w:sz w:val="20"/>
          <w:szCs w:val="20"/>
        </w:rPr>
        <w:t>06)</w:t>
      </w:r>
      <w:r>
        <w:rPr>
          <w:rFonts w:ascii="Verdana" w:hAnsi="Verdana"/>
          <w:sz w:val="20"/>
          <w:szCs w:val="20"/>
        </w:rPr>
        <w:t xml:space="preserve"> </w:t>
      </w:r>
      <w:r w:rsidRPr="005E27ED">
        <w:rPr>
          <w:rFonts w:ascii="Verdana" w:hAnsi="Verdana"/>
          <w:sz w:val="20"/>
          <w:szCs w:val="20"/>
        </w:rPr>
        <w:t>O uso de usinas nucleares em substituição às hidrelétricas e termelétricas sempre gerou divergência. Um dos aspectos polêmicos no debate refere-se ao risco de explosões, associado às ocorridas com bombas nucleares. A primeira bomba foi viabilizada quando se conseguiu produzir nêutrons por meio de uma mistura de berílio 9 e polônio 210. Bombas de U 235 utilizam-se de fissão gerada pelo choque de nêutrons com os núcleos atômicos, quebrando-os, gerando grande quantidade de energia. As reações ocorrem em cadeia, diferentemente do que ocorre nas usinas, nas quais as reações são controladas, mantidas em taxa constante, impedindo explosões.</w:t>
      </w:r>
    </w:p>
    <w:p w14:paraId="3DA269C5" w14:textId="77777777" w:rsidR="005E27ED" w:rsidRPr="005E27ED" w:rsidRDefault="005E27ED" w:rsidP="005E27ED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E27ED">
        <w:rPr>
          <w:rFonts w:ascii="Verdana" w:hAnsi="Verdana"/>
          <w:sz w:val="20"/>
          <w:szCs w:val="20"/>
        </w:rPr>
        <w:t> </w:t>
      </w:r>
    </w:p>
    <w:p w14:paraId="1AC087EE" w14:textId="77777777" w:rsidR="005E27ED" w:rsidRPr="005E27ED" w:rsidRDefault="005E27ED" w:rsidP="005E27ED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E27ED">
        <w:rPr>
          <w:rFonts w:ascii="Verdana" w:hAnsi="Verdana"/>
          <w:sz w:val="20"/>
          <w:szCs w:val="20"/>
        </w:rPr>
        <w:t>No caso das bombas, a fissão ocorrida produz, para cada nêutron que se choca com o U 235,</w:t>
      </w:r>
    </w:p>
    <w:p w14:paraId="0942BB65" w14:textId="77777777" w:rsidR="005E27ED" w:rsidRPr="005E27ED" w:rsidRDefault="005E27ED" w:rsidP="005E27ED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E27ED">
        <w:rPr>
          <w:rFonts w:ascii="Verdana" w:hAnsi="Verdana"/>
          <w:sz w:val="20"/>
          <w:szCs w:val="20"/>
        </w:rPr>
        <w:t>a)     um nêutron, que se comporta do mesmo modo, em processo que avança em progressão aritmética.</w:t>
      </w:r>
    </w:p>
    <w:p w14:paraId="601BCB29" w14:textId="77777777" w:rsidR="005E27ED" w:rsidRPr="005E27ED" w:rsidRDefault="005E27ED" w:rsidP="005E27ED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E27ED">
        <w:rPr>
          <w:rFonts w:ascii="Verdana" w:hAnsi="Verdana"/>
          <w:sz w:val="20"/>
          <w:szCs w:val="20"/>
        </w:rPr>
        <w:t>b)     dois nêutrons, que se comportam do mesmo modo, em processo que avança em progressão aritmética.</w:t>
      </w:r>
    </w:p>
    <w:p w14:paraId="254DC9F3" w14:textId="77777777" w:rsidR="005E27ED" w:rsidRPr="005E27ED" w:rsidRDefault="005E27ED" w:rsidP="005E27ED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E27ED">
        <w:rPr>
          <w:rFonts w:ascii="Verdana" w:hAnsi="Verdana"/>
          <w:sz w:val="20"/>
          <w:szCs w:val="20"/>
          <w:highlight w:val="yellow"/>
        </w:rPr>
        <w:t>c)      três nêutrons, que se comportam do mesmo modo, em processo que avança em progressão geométrica.</w:t>
      </w:r>
    </w:p>
    <w:p w14:paraId="344931E4" w14:textId="77777777" w:rsidR="005E27ED" w:rsidRPr="005E27ED" w:rsidRDefault="005E27ED" w:rsidP="005E27ED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E27ED">
        <w:rPr>
          <w:rFonts w:ascii="Verdana" w:hAnsi="Verdana"/>
          <w:sz w:val="20"/>
          <w:szCs w:val="20"/>
        </w:rPr>
        <w:t>d)     dois diferentes núcleos, que se comportam do mesmo modo, em processo que avança em progressão aritmética.</w:t>
      </w:r>
    </w:p>
    <w:p w14:paraId="770BBDA9" w14:textId="77777777" w:rsidR="005E27ED" w:rsidRPr="005E27ED" w:rsidRDefault="005E27ED" w:rsidP="005E27ED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E27ED">
        <w:rPr>
          <w:rFonts w:ascii="Verdana" w:hAnsi="Verdana"/>
          <w:sz w:val="20"/>
          <w:szCs w:val="20"/>
        </w:rPr>
        <w:t>e)     três diferentes núcleos, que se comportam do mesmo modo, em processo que avança em progressão geométrica.</w:t>
      </w:r>
    </w:p>
    <w:p w14:paraId="1B2A8442" w14:textId="3CD47276" w:rsidR="00B33BE6" w:rsidRPr="00B33BE6" w:rsidRDefault="00B33BE6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B33BE6">
        <w:rPr>
          <w:rFonts w:ascii="Verdana" w:hAnsi="Verdana"/>
          <w:sz w:val="20"/>
          <w:szCs w:val="20"/>
        </w:rPr>
        <w:t> </w:t>
      </w:r>
    </w:p>
    <w:p w14:paraId="16BD2585" w14:textId="3D03206D" w:rsidR="00D62933" w:rsidRPr="00D26D0F" w:rsidRDefault="00D62933" w:rsidP="00B33BE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D26D0F">
        <w:rPr>
          <w:rFonts w:ascii="Verdana" w:hAnsi="Verdana"/>
          <w:sz w:val="20"/>
          <w:szCs w:val="20"/>
        </w:rPr>
        <w:tab/>
      </w:r>
    </w:p>
    <w:p w14:paraId="2FC34275" w14:textId="77777777" w:rsidR="00D62933" w:rsidRPr="00D26D0F" w:rsidRDefault="00D62933" w:rsidP="00D26D0F">
      <w:pPr>
        <w:tabs>
          <w:tab w:val="left" w:pos="1125"/>
        </w:tabs>
        <w:ind w:left="-851"/>
        <w:rPr>
          <w:rFonts w:ascii="Verdana" w:hAnsi="Verdana"/>
          <w:sz w:val="20"/>
          <w:szCs w:val="20"/>
        </w:rPr>
      </w:pPr>
    </w:p>
    <w:p w14:paraId="6E2DDC1C" w14:textId="77777777" w:rsidR="00D62933" w:rsidRPr="00D26D0F" w:rsidRDefault="00D62933" w:rsidP="00D26D0F">
      <w:pPr>
        <w:ind w:left="-851"/>
        <w:rPr>
          <w:rFonts w:ascii="Verdana" w:hAnsi="Verdana"/>
          <w:sz w:val="20"/>
          <w:szCs w:val="20"/>
        </w:rPr>
      </w:pPr>
    </w:p>
    <w:p w14:paraId="706216CE" w14:textId="77777777" w:rsidR="00D62933" w:rsidRPr="00D26D0F" w:rsidRDefault="00D62933" w:rsidP="00D26D0F">
      <w:pPr>
        <w:ind w:left="-851"/>
        <w:rPr>
          <w:rFonts w:ascii="Verdana" w:hAnsi="Verdana"/>
          <w:sz w:val="20"/>
          <w:szCs w:val="20"/>
        </w:rPr>
      </w:pPr>
    </w:p>
    <w:p w14:paraId="7E11C7C1" w14:textId="77777777" w:rsidR="00D62933" w:rsidRPr="00D26D0F" w:rsidRDefault="00D62933" w:rsidP="00D26D0F">
      <w:pPr>
        <w:ind w:left="-851"/>
        <w:rPr>
          <w:rFonts w:ascii="Verdana" w:hAnsi="Verdana"/>
          <w:sz w:val="20"/>
          <w:szCs w:val="20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72B99" w14:textId="77777777" w:rsidR="00CE39D7" w:rsidRDefault="00CE39D7" w:rsidP="009851F2">
      <w:pPr>
        <w:spacing w:after="0" w:line="240" w:lineRule="auto"/>
      </w:pPr>
      <w:r>
        <w:separator/>
      </w:r>
    </w:p>
  </w:endnote>
  <w:endnote w:type="continuationSeparator" w:id="0">
    <w:p w14:paraId="0FAADC0B" w14:textId="77777777" w:rsidR="00CE39D7" w:rsidRDefault="00CE39D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FFE04" w14:textId="77777777" w:rsidR="00CE39D7" w:rsidRDefault="00CE39D7" w:rsidP="009851F2">
      <w:pPr>
        <w:spacing w:after="0" w:line="240" w:lineRule="auto"/>
      </w:pPr>
      <w:r>
        <w:separator/>
      </w:r>
    </w:p>
  </w:footnote>
  <w:footnote w:type="continuationSeparator" w:id="0">
    <w:p w14:paraId="71285DD6" w14:textId="77777777" w:rsidR="00CE39D7" w:rsidRDefault="00CE39D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797225">
    <w:abstractNumId w:val="3"/>
  </w:num>
  <w:num w:numId="2" w16cid:durableId="978922245">
    <w:abstractNumId w:val="1"/>
  </w:num>
  <w:num w:numId="3" w16cid:durableId="187984650">
    <w:abstractNumId w:val="0"/>
  </w:num>
  <w:num w:numId="4" w16cid:durableId="1999721387">
    <w:abstractNumId w:val="5"/>
  </w:num>
  <w:num w:numId="5" w16cid:durableId="963148949">
    <w:abstractNumId w:val="2"/>
  </w:num>
  <w:num w:numId="6" w16cid:durableId="564536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0BE4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27ED"/>
    <w:rsid w:val="005E5BEA"/>
    <w:rsid w:val="005F6252"/>
    <w:rsid w:val="00624538"/>
    <w:rsid w:val="006451D4"/>
    <w:rsid w:val="00664325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B6142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33BE6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C40DD"/>
    <w:rsid w:val="00CD3049"/>
    <w:rsid w:val="00CE39D7"/>
    <w:rsid w:val="00CF052E"/>
    <w:rsid w:val="00CF09CE"/>
    <w:rsid w:val="00D2144E"/>
    <w:rsid w:val="00D26952"/>
    <w:rsid w:val="00D26D0F"/>
    <w:rsid w:val="00D3757A"/>
    <w:rsid w:val="00D62933"/>
    <w:rsid w:val="00D73612"/>
    <w:rsid w:val="00DA176C"/>
    <w:rsid w:val="00DC7A8C"/>
    <w:rsid w:val="00DE030D"/>
    <w:rsid w:val="00E05985"/>
    <w:rsid w:val="00E16941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892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Milton Basto</cp:lastModifiedBy>
  <cp:revision>10</cp:revision>
  <cp:lastPrinted>2018-08-06T13:00:00Z</cp:lastPrinted>
  <dcterms:created xsi:type="dcterms:W3CDTF">2021-02-25T16:08:00Z</dcterms:created>
  <dcterms:modified xsi:type="dcterms:W3CDTF">2022-07-26T17:26:00Z</dcterms:modified>
</cp:coreProperties>
</file>