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D2489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4159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ADC63C" w:rsidR="00A84FD5" w:rsidRPr="00965A01" w:rsidRDefault="0086061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474A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275190B" w14:textId="11955433" w:rsidR="00860619" w:rsidRDefault="00860619" w:rsidP="00860619">
      <w:pPr>
        <w:pStyle w:val="PargrafodaLista"/>
        <w:ind w:left="-993"/>
        <w:jc w:val="both"/>
        <w:rPr>
          <w:rFonts w:ascii="Verdana" w:hAnsi="Verdana"/>
          <w:sz w:val="16"/>
          <w:szCs w:val="16"/>
        </w:rPr>
      </w:pPr>
    </w:p>
    <w:p w14:paraId="69F430B2" w14:textId="374F8F2C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b/>
          <w:sz w:val="16"/>
        </w:rPr>
        <w:t>01</w:t>
      </w:r>
      <w:r w:rsidRPr="000C42A0">
        <w:rPr>
          <w:rFonts w:ascii="Verdana" w:hAnsi="Verdana"/>
          <w:sz w:val="16"/>
        </w:rPr>
        <w:t>. Algumas das características do Futurismo são:</w:t>
      </w:r>
      <w:r w:rsidR="002E67AF">
        <w:rPr>
          <w:rFonts w:ascii="Verdana" w:hAnsi="Verdana"/>
          <w:sz w:val="16"/>
        </w:rPr>
        <w:t xml:space="preserve"> (1,0)</w:t>
      </w:r>
    </w:p>
    <w:p w14:paraId="57FD1320" w14:textId="77777777" w:rsidR="00860619" w:rsidRPr="000C42A0" w:rsidRDefault="00860619" w:rsidP="0086061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Desvalorização da tradição e do moralismo;</w:t>
      </w:r>
    </w:p>
    <w:p w14:paraId="22D3AA23" w14:textId="77777777" w:rsidR="00860619" w:rsidRPr="000C42A0" w:rsidRDefault="00860619" w:rsidP="0086061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Valorização do desenvolvimento industrial e tecnológico;</w:t>
      </w:r>
    </w:p>
    <w:p w14:paraId="2D32CFB1" w14:textId="77777777" w:rsidR="00860619" w:rsidRPr="000C42A0" w:rsidRDefault="00860619" w:rsidP="0086061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Propaganda como principal forma de comunicação;</w:t>
      </w:r>
    </w:p>
    <w:p w14:paraId="11567E03" w14:textId="77777777" w:rsidR="00860619" w:rsidRPr="000C42A0" w:rsidRDefault="00860619" w:rsidP="0086061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Uso de onomatopeias (palavras com sonoridade que imitam ruídos, vozes, sons de objetos) nas poesias;</w:t>
      </w:r>
    </w:p>
    <w:p w14:paraId="3E2D0238" w14:textId="77777777" w:rsidR="00860619" w:rsidRPr="000C42A0" w:rsidRDefault="00860619" w:rsidP="0086061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Poesias com uso de frases fragmentadas para passar a ideia de velocidade;</w:t>
      </w:r>
    </w:p>
    <w:p w14:paraId="5FBB02F9" w14:textId="77777777" w:rsidR="00860619" w:rsidRPr="000C42A0" w:rsidRDefault="00860619" w:rsidP="0086061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Pinturas com uso de cores vivas e contrastes. Sobreposição de imagens, traços e pequenas deformações para passar a ideia de movimento e dinamismo.</w:t>
      </w:r>
    </w:p>
    <w:p w14:paraId="246DE220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Leia a poesia abaixo e aponte qual característica acima podemos encontrar nela. Justifique sua resposta.</w:t>
      </w:r>
    </w:p>
    <w:p w14:paraId="2688AD09" w14:textId="180E5DF0" w:rsidR="00860619" w:rsidRPr="000C42A0" w:rsidRDefault="000C42A0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 xml:space="preserve">TEXTO </w:t>
      </w:r>
      <w:r w:rsidR="00860619" w:rsidRPr="000C42A0">
        <w:rPr>
          <w:rFonts w:ascii="Verdana" w:hAnsi="Verdana"/>
          <w:sz w:val="16"/>
        </w:rPr>
        <w:t>I – AMOR</w:t>
      </w:r>
    </w:p>
    <w:p w14:paraId="6462E9B7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Oswald de Andrade</w:t>
      </w:r>
    </w:p>
    <w:p w14:paraId="41ACFB34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A Dona Branca Clara</w:t>
      </w:r>
    </w:p>
    <w:p w14:paraId="242DDF0C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0ED28B15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Tome-se duas dúzias de beijocas</w:t>
      </w:r>
    </w:p>
    <w:p w14:paraId="3E2E4F30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Acrescente-se uma dose de manteiga do Desejo</w:t>
      </w:r>
    </w:p>
    <w:p w14:paraId="11A0C4E0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Adicione-se três gramas de polvilho do Ciúme</w:t>
      </w:r>
    </w:p>
    <w:p w14:paraId="5FAD7015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Deite-se quatro colheres de açúcar da Melancolia</w:t>
      </w:r>
    </w:p>
    <w:p w14:paraId="1BB1C400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Coloque-se dois ovos</w:t>
      </w:r>
    </w:p>
    <w:p w14:paraId="0DB8FCD5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Agite-se com o braço da Fatalidade</w:t>
      </w:r>
    </w:p>
    <w:p w14:paraId="0CC84023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E dê de duas horas em duas horas marcadas</w:t>
      </w:r>
    </w:p>
    <w:p w14:paraId="79514080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No relógio de um ponteiro só!</w:t>
      </w:r>
    </w:p>
    <w:p w14:paraId="3D245AC6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36BB238A" w14:textId="00E1B690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 w:rsidR="000C42A0"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444F3528" w14:textId="12034905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</w:t>
      </w:r>
      <w:r w:rsidR="000C42A0"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</w:t>
      </w:r>
    </w:p>
    <w:p w14:paraId="2DB71912" w14:textId="20595DF8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_______________________________________________________________________________</w:t>
      </w:r>
      <w:r w:rsidR="000C42A0"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</w:t>
      </w:r>
    </w:p>
    <w:p w14:paraId="6449A3B3" w14:textId="77777777" w:rsidR="00860619" w:rsidRPr="000C42A0" w:rsidRDefault="00860619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7819F3E6" w14:textId="0B6184A2" w:rsidR="00860619" w:rsidRPr="000C42A0" w:rsidRDefault="000C42A0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b/>
          <w:sz w:val="16"/>
        </w:rPr>
        <w:t>02</w:t>
      </w:r>
      <w:r w:rsidR="00860619" w:rsidRPr="000C42A0">
        <w:rPr>
          <w:rFonts w:ascii="Verdana" w:hAnsi="Verdana"/>
          <w:sz w:val="16"/>
        </w:rPr>
        <w:t xml:space="preserve">. A que outro gênero a poesia acima pode ser </w:t>
      </w:r>
      <w:proofErr w:type="gramStart"/>
      <w:r w:rsidR="00860619" w:rsidRPr="000C42A0">
        <w:rPr>
          <w:rFonts w:ascii="Verdana" w:hAnsi="Verdana"/>
          <w:sz w:val="16"/>
        </w:rPr>
        <w:t>relacionada</w:t>
      </w:r>
      <w:proofErr w:type="gramEnd"/>
      <w:r w:rsidR="00860619" w:rsidRPr="000C42A0">
        <w:rPr>
          <w:rFonts w:ascii="Verdana" w:hAnsi="Verdana"/>
          <w:sz w:val="16"/>
        </w:rPr>
        <w:t>? Qual seria o resultado final do processo?</w:t>
      </w:r>
      <w:r w:rsidR="002E67AF" w:rsidRP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(1,0)</w:t>
      </w:r>
    </w:p>
    <w:p w14:paraId="2C039FEB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221AB890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</w:t>
      </w:r>
    </w:p>
    <w:p w14:paraId="62792A54" w14:textId="2C02A887" w:rsidR="00860619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</w:t>
      </w:r>
    </w:p>
    <w:p w14:paraId="7D07FF35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5D59B1E7" w14:textId="580411D8" w:rsidR="00860619" w:rsidRPr="000C42A0" w:rsidRDefault="000C42A0" w:rsidP="0086061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b/>
          <w:sz w:val="16"/>
        </w:rPr>
        <w:t>03</w:t>
      </w:r>
      <w:r w:rsidR="00860619" w:rsidRPr="000C42A0">
        <w:rPr>
          <w:rFonts w:ascii="Verdana" w:hAnsi="Verdana"/>
          <w:sz w:val="16"/>
        </w:rPr>
        <w:t>. Na poesia o Amor é abordado. Esse amor é idealizado ou não? Copie um trecho da poesia que comprove sua resposta.</w:t>
      </w:r>
      <w:r w:rsidR="002E67AF" w:rsidRP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(1,0)</w:t>
      </w:r>
    </w:p>
    <w:p w14:paraId="40D6016C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6D01561C" w14:textId="3E216692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</w:t>
      </w:r>
    </w:p>
    <w:p w14:paraId="5CCA124D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0F6A4BFF" w14:textId="57B0819C" w:rsidR="00E84450" w:rsidRPr="0057703B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04</w:t>
      </w:r>
      <w:r>
        <w:rPr>
          <w:rFonts w:ascii="Verdana" w:hAnsi="Verdana"/>
          <w:sz w:val="16"/>
        </w:rPr>
        <w:t xml:space="preserve">. </w:t>
      </w:r>
      <w:r w:rsidRPr="0057703B">
        <w:rPr>
          <w:rFonts w:ascii="Verdana" w:hAnsi="Verdana"/>
          <w:sz w:val="16"/>
        </w:rPr>
        <w:t xml:space="preserve">A Semana de Arte Moderna, ocorrida em 1922, em São Paulo, é um marco da cultura brasileira. Dela, pode-se dizer, em linhas </w:t>
      </w:r>
      <w:r>
        <w:rPr>
          <w:rFonts w:ascii="Verdana" w:hAnsi="Verdana"/>
          <w:sz w:val="16"/>
        </w:rPr>
        <w:t>gerais, que foi um movimento,</w:t>
      </w:r>
      <w:r>
        <w:rPr>
          <w:rFonts w:ascii="Verdana" w:hAnsi="Verdana"/>
          <w:sz w:val="16"/>
        </w:rPr>
        <w:tab/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</w:t>
      </w:r>
      <w:r w:rsidR="002E67AF">
        <w:rPr>
          <w:rFonts w:ascii="Verdana" w:hAnsi="Verdana"/>
          <w:sz w:val="16"/>
        </w:rPr>
        <w:t>0,5</w:t>
      </w:r>
      <w:r w:rsidR="002E67AF">
        <w:rPr>
          <w:rFonts w:ascii="Verdana" w:hAnsi="Verdana"/>
          <w:sz w:val="16"/>
        </w:rPr>
        <w:t>)</w:t>
      </w:r>
    </w:p>
    <w:p w14:paraId="7BF22EA7" w14:textId="77777777" w:rsidR="00E84450" w:rsidRPr="0057703B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14F4C5A4" w14:textId="77777777" w:rsidR="00E84450" w:rsidRPr="0057703B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57703B">
        <w:rPr>
          <w:rFonts w:ascii="Verdana" w:hAnsi="Verdana"/>
          <w:sz w:val="16"/>
        </w:rPr>
        <w:t>a)</w:t>
      </w:r>
      <w:r w:rsidRPr="0057703B">
        <w:rPr>
          <w:rFonts w:ascii="Verdana" w:hAnsi="Verdana"/>
          <w:sz w:val="16"/>
        </w:rPr>
        <w:tab/>
        <w:t>artisticamente conservador, que valorizou os padrões clássicos da arte, sobretudo na pintura e na escultura.</w:t>
      </w:r>
    </w:p>
    <w:p w14:paraId="0D4ED98E" w14:textId="77777777" w:rsidR="00E84450" w:rsidRPr="0057703B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57703B">
        <w:rPr>
          <w:rFonts w:ascii="Verdana" w:hAnsi="Verdana"/>
          <w:sz w:val="16"/>
        </w:rPr>
        <w:t>b)</w:t>
      </w:r>
      <w:r w:rsidRPr="0057703B">
        <w:rPr>
          <w:rFonts w:ascii="Verdana" w:hAnsi="Verdana"/>
          <w:sz w:val="16"/>
        </w:rPr>
        <w:tab/>
        <w:t>esteticamente transgressor, comprometido com uma produção cultural que procurava refletir as condições brasileiras.</w:t>
      </w:r>
    </w:p>
    <w:p w14:paraId="24FCE02C" w14:textId="77777777" w:rsidR="00E84450" w:rsidRPr="0057703B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57703B">
        <w:rPr>
          <w:rFonts w:ascii="Verdana" w:hAnsi="Verdana"/>
          <w:sz w:val="16"/>
        </w:rPr>
        <w:t>c)</w:t>
      </w:r>
      <w:r w:rsidRPr="0057703B">
        <w:rPr>
          <w:rFonts w:ascii="Verdana" w:hAnsi="Verdana"/>
          <w:sz w:val="16"/>
        </w:rPr>
        <w:tab/>
        <w:t>politicamente revolucionário, que defendia a substituição da República Velha por um regime político renovado, preferencialmente com tons socialistas.</w:t>
      </w:r>
    </w:p>
    <w:p w14:paraId="1430CBAF" w14:textId="77777777" w:rsidR="00E84450" w:rsidRPr="0057703B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57703B">
        <w:rPr>
          <w:rFonts w:ascii="Verdana" w:hAnsi="Verdana"/>
          <w:sz w:val="16"/>
        </w:rPr>
        <w:t>d)</w:t>
      </w:r>
      <w:r w:rsidRPr="0057703B">
        <w:rPr>
          <w:rFonts w:ascii="Verdana" w:hAnsi="Verdana"/>
          <w:sz w:val="16"/>
        </w:rPr>
        <w:tab/>
        <w:t>literariamente fraco, não conseguindo promover o surgimento de escritores que renovassem a prosa e o verso existentes no país.</w:t>
      </w:r>
    </w:p>
    <w:p w14:paraId="2F02A7EE" w14:textId="77777777" w:rsid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57703B">
        <w:rPr>
          <w:rFonts w:ascii="Verdana" w:hAnsi="Verdana"/>
          <w:sz w:val="16"/>
        </w:rPr>
        <w:t>e)</w:t>
      </w:r>
      <w:r w:rsidRPr="0057703B">
        <w:rPr>
          <w:rFonts w:ascii="Verdana" w:hAnsi="Verdana"/>
          <w:sz w:val="16"/>
        </w:rPr>
        <w:tab/>
        <w:t>entusiasticamente recebido pelo grande público, mas simplesmente ignorado por parte das elites brasileiras, especialmente pela paulistana.</w:t>
      </w:r>
    </w:p>
    <w:p w14:paraId="08AB0B62" w14:textId="19A92E59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45EF1C6D" w14:textId="13FA54F8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noProof/>
          <w:sz w:val="16"/>
          <w:lang w:eastAsia="pt-BR"/>
        </w:rPr>
        <w:lastRenderedPageBreak/>
        <w:drawing>
          <wp:inline distT="0" distB="0" distL="0" distR="0" wp14:anchorId="059A73A2" wp14:editId="65C881F7">
            <wp:extent cx="1852654" cy="233522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ismo-1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64" cy="23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8CE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b/>
          <w:sz w:val="16"/>
        </w:rPr>
      </w:pPr>
    </w:p>
    <w:p w14:paraId="093CABC8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b/>
          <w:sz w:val="16"/>
        </w:rPr>
      </w:pPr>
    </w:p>
    <w:p w14:paraId="0A63C428" w14:textId="6C64D177" w:rsidR="000C42A0" w:rsidRDefault="00E8445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05</w:t>
      </w:r>
      <w:r w:rsidR="000C42A0">
        <w:rPr>
          <w:rFonts w:ascii="Verdana" w:hAnsi="Verdana"/>
          <w:sz w:val="16"/>
        </w:rPr>
        <w:t xml:space="preserve">. </w:t>
      </w:r>
      <w:r w:rsidR="000C42A0" w:rsidRPr="000C42A0">
        <w:rPr>
          <w:rFonts w:ascii="Verdana" w:hAnsi="Verdana"/>
          <w:sz w:val="16"/>
        </w:rPr>
        <w:t>A imagem acima pode ser relacionada com qual vanguarda europeia? Justifique sua resposta.</w:t>
      </w:r>
      <w:r w:rsidR="002E67AF" w:rsidRP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(1,0)</w:t>
      </w:r>
    </w:p>
    <w:p w14:paraId="2F1DA9B1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2003B09D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</w:t>
      </w:r>
    </w:p>
    <w:p w14:paraId="38A7936A" w14:textId="3BDCDE71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234E606E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5E57E98B" w14:textId="48427D53" w:rsidR="000C42A0" w:rsidRDefault="00E8445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06</w:t>
      </w:r>
      <w:r w:rsidR="000C42A0">
        <w:rPr>
          <w:rFonts w:ascii="Verdana" w:hAnsi="Verdana"/>
          <w:sz w:val="16"/>
        </w:rPr>
        <w:t xml:space="preserve">. </w:t>
      </w:r>
      <w:r w:rsidR="000C42A0" w:rsidRPr="000C42A0">
        <w:rPr>
          <w:rFonts w:ascii="Verdana" w:hAnsi="Verdana"/>
          <w:sz w:val="16"/>
        </w:rPr>
        <w:t>Podemos ver o Expressionismo nas imagens acima. A angústia é característica marcante nessa vanguarda. Explique como podemos ver a angústia humana nas duas imagens.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(1,0)</w:t>
      </w:r>
    </w:p>
    <w:p w14:paraId="2F4F203C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tbl>
      <w:tblPr>
        <w:tblStyle w:val="Tabelacomgrade"/>
        <w:tblW w:w="0" w:type="auto"/>
        <w:tblInd w:w="-499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0C42A0" w14:paraId="2D702420" w14:textId="77777777" w:rsidTr="007F2BE9">
        <w:tc>
          <w:tcPr>
            <w:tcW w:w="4744" w:type="dxa"/>
          </w:tcPr>
          <w:p w14:paraId="2EC0B62B" w14:textId="77777777" w:rsidR="000C42A0" w:rsidRDefault="000C42A0" w:rsidP="007F2BE9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4226B59B" wp14:editId="6211D290">
                  <wp:extent cx="1910661" cy="2409244"/>
                  <wp:effectExtent l="0" t="0" r="0" b="0"/>
                  <wp:docPr id="3" name="Imagem 3" descr="Resultado de imagem para expressionis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expressionis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148" cy="241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95406" w14:textId="77777777" w:rsidR="000C42A0" w:rsidRDefault="000C42A0" w:rsidP="007F2BE9">
            <w:pPr>
              <w:jc w:val="both"/>
            </w:pPr>
            <w:r>
              <w:t xml:space="preserve">O grito - </w:t>
            </w:r>
            <w:r w:rsidRPr="00226944">
              <w:t xml:space="preserve">Edvard </w:t>
            </w:r>
            <w:proofErr w:type="spellStart"/>
            <w:r w:rsidRPr="00226944">
              <w:t>Munch</w:t>
            </w:r>
            <w:proofErr w:type="spellEnd"/>
          </w:p>
        </w:tc>
        <w:tc>
          <w:tcPr>
            <w:tcW w:w="4744" w:type="dxa"/>
          </w:tcPr>
          <w:p w14:paraId="10B92E8E" w14:textId="77777777" w:rsidR="000C42A0" w:rsidRDefault="000C42A0" w:rsidP="007F2BE9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60C7B8F9" wp14:editId="6910206A">
                  <wp:extent cx="2308739" cy="2449842"/>
                  <wp:effectExtent l="0" t="0" r="0" b="7620"/>
                  <wp:docPr id="4" name="Imagem 4" descr="Resultado de imagem para os retira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os retiran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64" cy="2474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3BBA8B" w14:textId="77777777" w:rsidR="000C42A0" w:rsidRDefault="000C42A0" w:rsidP="007F2BE9">
            <w:pPr>
              <w:jc w:val="both"/>
            </w:pPr>
            <w:r>
              <w:t>Os retirantes - Portinari</w:t>
            </w:r>
          </w:p>
        </w:tc>
      </w:tr>
    </w:tbl>
    <w:p w14:paraId="24F0B492" w14:textId="58333B29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269DE53A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126FA92E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</w:t>
      </w:r>
    </w:p>
    <w:p w14:paraId="407182F0" w14:textId="60BA0BA5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5B330B62" w14:textId="77777777" w:rsidR="000C42A0" w:rsidRP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_______________________________</w:t>
      </w:r>
    </w:p>
    <w:p w14:paraId="50489FBE" w14:textId="77777777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0C42A0">
        <w:rPr>
          <w:rFonts w:ascii="Verdana" w:hAnsi="Verdana"/>
          <w:sz w:val="16"/>
        </w:rPr>
        <w:t>________________________________________________________________________</w:t>
      </w:r>
      <w:r>
        <w:rPr>
          <w:rFonts w:ascii="Verdana" w:hAnsi="Verdana"/>
          <w:sz w:val="16"/>
        </w:rPr>
        <w:t>_______</w:t>
      </w:r>
      <w:r w:rsidRPr="000C42A0">
        <w:rPr>
          <w:rFonts w:ascii="Verdana" w:hAnsi="Verdana"/>
          <w:sz w:val="16"/>
        </w:rPr>
        <w:t>________________________</w:t>
      </w:r>
    </w:p>
    <w:p w14:paraId="215666BE" w14:textId="7394D2A0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3356BA23" w14:textId="1F1F7164" w:rsidR="000C42A0" w:rsidRDefault="00E8445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TEXTO II</w:t>
      </w:r>
    </w:p>
    <w:p w14:paraId="2E871FE1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NAMORADOS</w:t>
      </w:r>
    </w:p>
    <w:p w14:paraId="10DEB530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O rapaz chegou-se para junto da moça e disse:</w:t>
      </w:r>
    </w:p>
    <w:p w14:paraId="4AD999A0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-Antônia, ainda não me acostumei com o seu corpo, com sua cara.</w:t>
      </w:r>
    </w:p>
    <w:p w14:paraId="18E768E4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A moça olhou de lado e esperou.</w:t>
      </w:r>
    </w:p>
    <w:p w14:paraId="00AFBD89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-Você não sabe quando a gente é criança e de repente vê uma lagarta listrada?</w:t>
      </w:r>
    </w:p>
    <w:p w14:paraId="7106E7EA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A moça se lembrava:</w:t>
      </w:r>
    </w:p>
    <w:p w14:paraId="30FBF039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-A gente fica olhando...</w:t>
      </w:r>
    </w:p>
    <w:p w14:paraId="4C3B9598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A meninice brincou de novo nos olhos dela.</w:t>
      </w:r>
    </w:p>
    <w:p w14:paraId="24E6CEB9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O rapaz prosseguiu com muita doçura:</w:t>
      </w:r>
    </w:p>
    <w:p w14:paraId="45955544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-Antônia, você parece uma lagarta listrada.</w:t>
      </w:r>
    </w:p>
    <w:p w14:paraId="0CF4E52D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A moça arregalou os olhos, fez exclamações.</w:t>
      </w:r>
    </w:p>
    <w:p w14:paraId="2A08B02A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O rapaz concluiu:</w:t>
      </w:r>
    </w:p>
    <w:p w14:paraId="2A5AF34E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sz w:val="16"/>
        </w:rPr>
        <w:t>-Antônia, você é engraçada! Você parece louca.</w:t>
      </w:r>
    </w:p>
    <w:p w14:paraId="7E34CC14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4A8605D0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4"/>
        </w:rPr>
      </w:pPr>
      <w:r w:rsidRPr="00E84450">
        <w:rPr>
          <w:rFonts w:ascii="Verdana" w:hAnsi="Verdana"/>
          <w:sz w:val="14"/>
        </w:rPr>
        <w:t xml:space="preserve">Manuel Bandeira. Poesia completa 8. </w:t>
      </w:r>
      <w:proofErr w:type="gramStart"/>
      <w:r w:rsidRPr="00E84450">
        <w:rPr>
          <w:rFonts w:ascii="Verdana" w:hAnsi="Verdana"/>
          <w:sz w:val="14"/>
        </w:rPr>
        <w:t>prosa</w:t>
      </w:r>
      <w:proofErr w:type="gramEnd"/>
      <w:r w:rsidRPr="00E84450">
        <w:rPr>
          <w:rFonts w:ascii="Verdana" w:hAnsi="Verdana"/>
          <w:sz w:val="14"/>
        </w:rPr>
        <w:t>. Rio de Janeiro: Nova Aguilar, 1985.</w:t>
      </w:r>
    </w:p>
    <w:p w14:paraId="1299E1CB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3477EB6F" w14:textId="328CAC20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b/>
          <w:sz w:val="16"/>
        </w:rPr>
        <w:lastRenderedPageBreak/>
        <w:t>07</w:t>
      </w:r>
      <w:r>
        <w:rPr>
          <w:rFonts w:ascii="Verdana" w:hAnsi="Verdana"/>
          <w:sz w:val="16"/>
        </w:rPr>
        <w:t xml:space="preserve">. </w:t>
      </w:r>
      <w:r w:rsidRPr="00E84450">
        <w:rPr>
          <w:rFonts w:ascii="Verdana" w:hAnsi="Verdana"/>
          <w:sz w:val="16"/>
        </w:rPr>
        <w:t>No poema de Bandeira, importante representante da poesia modernist</w:t>
      </w:r>
      <w:r>
        <w:rPr>
          <w:rFonts w:ascii="Verdana" w:hAnsi="Verdana"/>
          <w:sz w:val="16"/>
        </w:rPr>
        <w:t>a, destaca-se como caracterí</w:t>
      </w:r>
      <w:r w:rsidRPr="00E84450">
        <w:rPr>
          <w:rFonts w:ascii="Verdana" w:hAnsi="Verdana"/>
          <w:sz w:val="16"/>
        </w:rPr>
        <w:t>stica da escola literária dessa época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</w:t>
      </w:r>
      <w:r w:rsidR="002E67AF">
        <w:rPr>
          <w:rFonts w:ascii="Verdana" w:hAnsi="Verdana"/>
          <w:sz w:val="16"/>
        </w:rPr>
        <w:t>0,5</w:t>
      </w:r>
      <w:r w:rsidR="002E67AF">
        <w:rPr>
          <w:rFonts w:ascii="Verdana" w:hAnsi="Verdana"/>
          <w:sz w:val="16"/>
        </w:rPr>
        <w:t>)</w:t>
      </w:r>
    </w:p>
    <w:p w14:paraId="778FCE1F" w14:textId="7777777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62E3826E" w14:textId="157074BC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a)</w:t>
      </w:r>
      <w:r w:rsidRPr="00E84450">
        <w:rPr>
          <w:rFonts w:ascii="Verdana" w:hAnsi="Verdana"/>
          <w:sz w:val="16"/>
        </w:rPr>
        <w:t xml:space="preserve"> a reiteração de palavras como recurso de construção de rimas ricas.</w:t>
      </w:r>
    </w:p>
    <w:p w14:paraId="4D0FA9E0" w14:textId="5750C068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b)</w:t>
      </w:r>
      <w:r w:rsidRPr="00E84450">
        <w:rPr>
          <w:rFonts w:ascii="Verdana" w:hAnsi="Verdana"/>
          <w:sz w:val="16"/>
        </w:rPr>
        <w:t xml:space="preserve"> a utilização expressiva da linguagem falada em situações do cotidiano.</w:t>
      </w:r>
    </w:p>
    <w:p w14:paraId="6CF4D023" w14:textId="7D7FCCA3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c)</w:t>
      </w:r>
      <w:r w:rsidRPr="00E84450">
        <w:rPr>
          <w:rFonts w:ascii="Verdana" w:hAnsi="Verdana"/>
          <w:sz w:val="16"/>
        </w:rPr>
        <w:t xml:space="preserve"> a criativa simetria de versos para reproduzir o ritmo do tema abordado.</w:t>
      </w:r>
    </w:p>
    <w:p w14:paraId="06E1BFC9" w14:textId="56DF2C2B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d)</w:t>
      </w:r>
      <w:r w:rsidRPr="00E84450">
        <w:rPr>
          <w:rFonts w:ascii="Verdana" w:hAnsi="Verdana"/>
          <w:sz w:val="16"/>
        </w:rPr>
        <w:t xml:space="preserve"> a escolha do tema do amor romântico, caracterizador do estilo literário dessa época.</w:t>
      </w:r>
    </w:p>
    <w:p w14:paraId="1D87393E" w14:textId="47E46F28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e)</w:t>
      </w:r>
      <w:r w:rsidRPr="00E84450">
        <w:rPr>
          <w:rFonts w:ascii="Verdana" w:hAnsi="Verdana"/>
          <w:sz w:val="16"/>
        </w:rPr>
        <w:t xml:space="preserve"> o recurso ao diálogo, gênero discursivo típico do Realismo.</w:t>
      </w:r>
    </w:p>
    <w:p w14:paraId="551AC348" w14:textId="448C667F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36843E59" w14:textId="0C99547D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84450">
        <w:rPr>
          <w:rFonts w:ascii="Verdana" w:hAnsi="Verdana"/>
          <w:b/>
          <w:sz w:val="16"/>
        </w:rPr>
        <w:t>08</w:t>
      </w:r>
      <w:r>
        <w:rPr>
          <w:rFonts w:ascii="Verdana" w:hAnsi="Verdana"/>
          <w:sz w:val="16"/>
        </w:rPr>
        <w:t xml:space="preserve">. </w:t>
      </w:r>
      <w:r w:rsidRPr="00E84450">
        <w:rPr>
          <w:rFonts w:ascii="Verdana" w:hAnsi="Verdana"/>
          <w:sz w:val="16"/>
        </w:rPr>
        <w:t>Assinale a alternativa correta para as características do Modernismo de 1922, também chamado de "fase heroica".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0A589E7F" w14:textId="4F0D74EE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a)</w:t>
      </w:r>
      <w:r w:rsidRPr="00E84450">
        <w:rPr>
          <w:rFonts w:ascii="Verdana" w:hAnsi="Verdana"/>
          <w:sz w:val="16"/>
        </w:rPr>
        <w:t xml:space="preserve"> espírito polêmico e destruidor, valorização poética do cotidiano, nacionalismo, busca da originalidade a qualquer preço.</w:t>
      </w:r>
    </w:p>
    <w:p w14:paraId="04C53087" w14:textId="76C61807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b) t</w:t>
      </w:r>
      <w:r w:rsidRPr="00E84450">
        <w:rPr>
          <w:rFonts w:ascii="Verdana" w:hAnsi="Verdana"/>
          <w:sz w:val="16"/>
        </w:rPr>
        <w:t>emática ampla com preocupação filosófica, predomínio do romance regionalista, valorização do cotidiano, nacionalismo.</w:t>
      </w:r>
    </w:p>
    <w:p w14:paraId="1BE35BF9" w14:textId="7AF2FF7E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c) e</w:t>
      </w:r>
      <w:r w:rsidRPr="00E84450">
        <w:rPr>
          <w:rFonts w:ascii="Verdana" w:hAnsi="Verdana"/>
          <w:sz w:val="16"/>
        </w:rPr>
        <w:t>spírito polêmico, busca da originalidade, predomínio do romance psicológico, valorização da cidade e das máquinas.</w:t>
      </w:r>
    </w:p>
    <w:p w14:paraId="7C4C2A62" w14:textId="1BC27492" w:rsidR="00E84450" w:rsidRP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d) v</w:t>
      </w:r>
      <w:r w:rsidRPr="00E84450">
        <w:rPr>
          <w:rFonts w:ascii="Verdana" w:hAnsi="Verdana"/>
          <w:sz w:val="16"/>
        </w:rPr>
        <w:t>isão futurista, espírito polêmico e destruidor, predomínio da prosa poética, valorização da cidade e das máquinas.</w:t>
      </w:r>
    </w:p>
    <w:p w14:paraId="5944F31F" w14:textId="1C023996" w:rsidR="00E84450" w:rsidRDefault="00E84450" w:rsidP="00E8445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e) v</w:t>
      </w:r>
      <w:r w:rsidRPr="00E84450">
        <w:rPr>
          <w:rFonts w:ascii="Verdana" w:hAnsi="Verdana"/>
          <w:sz w:val="16"/>
        </w:rPr>
        <w:t>alorização poética do cotidiano, linguagem repleta de neologismos, nacionalismo e busca da poesia na natureza.</w:t>
      </w:r>
    </w:p>
    <w:p w14:paraId="393C0214" w14:textId="77777777" w:rsidR="00E84450" w:rsidRDefault="00E8445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5E7491C5" w14:textId="7E0C296A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C36439">
        <w:rPr>
          <w:rFonts w:ascii="Verdana" w:hAnsi="Verdana"/>
          <w:b/>
          <w:sz w:val="16"/>
        </w:rPr>
        <w:t>09</w:t>
      </w:r>
      <w:r>
        <w:rPr>
          <w:rFonts w:ascii="Verdana" w:hAnsi="Verdana"/>
          <w:sz w:val="16"/>
        </w:rPr>
        <w:t xml:space="preserve">. </w:t>
      </w:r>
      <w:r w:rsidRPr="00C36439">
        <w:rPr>
          <w:rFonts w:ascii="Verdana" w:hAnsi="Verdana"/>
          <w:sz w:val="16"/>
        </w:rPr>
        <w:t>Os __________ haviam “civilizado” a imagem do índio, injetando nele os padrões do cavalheirismo convencional. Os __________, ao contrário, procuraram nele e no negro o primitivismo, que injetaram nos padrões da civilização dominante como renovação e quebra das convenções acadêmicas.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39092E80" w14:textId="77777777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C36439">
        <w:rPr>
          <w:rFonts w:ascii="Verdana" w:hAnsi="Verdana"/>
          <w:sz w:val="16"/>
        </w:rPr>
        <w:t xml:space="preserve"> </w:t>
      </w:r>
    </w:p>
    <w:p w14:paraId="3049A89C" w14:textId="77777777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C36439">
        <w:rPr>
          <w:rFonts w:ascii="Verdana" w:hAnsi="Verdana"/>
          <w:sz w:val="16"/>
        </w:rPr>
        <w:t>(</w:t>
      </w:r>
      <w:proofErr w:type="spellStart"/>
      <w:r w:rsidRPr="00C36439">
        <w:rPr>
          <w:rFonts w:ascii="Verdana" w:hAnsi="Verdana"/>
          <w:sz w:val="16"/>
        </w:rPr>
        <w:t>Antonio</w:t>
      </w:r>
      <w:proofErr w:type="spellEnd"/>
      <w:r w:rsidRPr="00C36439">
        <w:rPr>
          <w:rFonts w:ascii="Verdana" w:hAnsi="Verdana"/>
          <w:sz w:val="16"/>
        </w:rPr>
        <w:t xml:space="preserve"> Candido. Iniciação à literatura brasileira, 2010. Adaptado.)</w:t>
      </w:r>
    </w:p>
    <w:p w14:paraId="7B6645E3" w14:textId="77777777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C36439">
        <w:rPr>
          <w:rFonts w:ascii="Verdana" w:hAnsi="Verdana"/>
          <w:sz w:val="16"/>
        </w:rPr>
        <w:t xml:space="preserve"> </w:t>
      </w:r>
    </w:p>
    <w:p w14:paraId="1D941080" w14:textId="180307FB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 partir de nossos estudos sobre o modernismo, a</w:t>
      </w:r>
      <w:r w:rsidRPr="00C36439">
        <w:rPr>
          <w:rFonts w:ascii="Verdana" w:hAnsi="Verdana"/>
          <w:sz w:val="16"/>
        </w:rPr>
        <w:t>s lacunas do texto devem ser preenchidas, respectivamente, por</w:t>
      </w:r>
    </w:p>
    <w:p w14:paraId="2BB9046C" w14:textId="77777777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73EB75BA" w14:textId="603D1F42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a)</w:t>
      </w:r>
      <w:r w:rsidRPr="00C36439">
        <w:rPr>
          <w:rFonts w:ascii="Verdana" w:hAnsi="Verdana"/>
          <w:sz w:val="16"/>
        </w:rPr>
        <w:t xml:space="preserve"> românticos e simbolistas.</w:t>
      </w:r>
    </w:p>
    <w:p w14:paraId="2B106040" w14:textId="51C9DBB4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b)</w:t>
      </w:r>
      <w:r w:rsidRPr="00C36439">
        <w:rPr>
          <w:rFonts w:ascii="Verdana" w:hAnsi="Verdana"/>
          <w:sz w:val="16"/>
        </w:rPr>
        <w:t xml:space="preserve"> árcades e simbolistas.</w:t>
      </w:r>
    </w:p>
    <w:p w14:paraId="2E493E82" w14:textId="5A8C6181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c)</w:t>
      </w:r>
      <w:r w:rsidRPr="00C36439">
        <w:rPr>
          <w:rFonts w:ascii="Verdana" w:hAnsi="Verdana"/>
          <w:sz w:val="16"/>
        </w:rPr>
        <w:t xml:space="preserve"> árcades e modernistas.</w:t>
      </w:r>
    </w:p>
    <w:p w14:paraId="4AEFD11A" w14:textId="30D9832D" w:rsidR="00C36439" w:rsidRPr="00C36439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d)</w:t>
      </w:r>
      <w:r w:rsidRPr="00C36439">
        <w:rPr>
          <w:rFonts w:ascii="Verdana" w:hAnsi="Verdana"/>
          <w:sz w:val="16"/>
        </w:rPr>
        <w:t xml:space="preserve"> românticos e modernistas.</w:t>
      </w:r>
    </w:p>
    <w:p w14:paraId="0A12652D" w14:textId="39D77B2C" w:rsidR="000C42A0" w:rsidRDefault="00C36439" w:rsidP="00C36439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e)</w:t>
      </w:r>
      <w:r w:rsidRPr="00C36439">
        <w:rPr>
          <w:rFonts w:ascii="Verdana" w:hAnsi="Verdana"/>
          <w:sz w:val="16"/>
        </w:rPr>
        <w:t xml:space="preserve"> simbolistas e modernistas.</w:t>
      </w:r>
    </w:p>
    <w:p w14:paraId="18EE9FB8" w14:textId="09A49D48" w:rsidR="000C42A0" w:rsidRDefault="000C42A0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2A02EC93" w14:textId="5D03091A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b/>
          <w:sz w:val="16"/>
        </w:rPr>
        <w:t>10</w:t>
      </w:r>
      <w:r>
        <w:rPr>
          <w:rFonts w:ascii="Verdana" w:hAnsi="Verdana"/>
          <w:sz w:val="16"/>
        </w:rPr>
        <w:t xml:space="preserve">. </w:t>
      </w:r>
      <w:r w:rsidRPr="009A2C26">
        <w:rPr>
          <w:rFonts w:ascii="Verdana" w:hAnsi="Verdana"/>
          <w:sz w:val="16"/>
        </w:rPr>
        <w:t>Leia o fragmento do Manifesto da poesia pau-brasil, de Oswald de Andrade.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4D3A9AEB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5C560934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Uma nova escala:</w:t>
      </w:r>
    </w:p>
    <w:p w14:paraId="6BABF5F1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 xml:space="preserve">A outra, a de um mundo proporcionado e catalogado com letras nos livros, crianças nos colos. O reclame produzindo letras maiores que as torres. E as novas formas da indústria, da viação, da aviação. Postes. Gasômetros </w:t>
      </w:r>
      <w:proofErr w:type="spellStart"/>
      <w:r w:rsidRPr="009A2C26">
        <w:rPr>
          <w:rFonts w:ascii="Verdana" w:hAnsi="Verdana"/>
          <w:sz w:val="16"/>
        </w:rPr>
        <w:t>Rails</w:t>
      </w:r>
      <w:proofErr w:type="spellEnd"/>
      <w:r w:rsidRPr="009A2C26">
        <w:rPr>
          <w:rFonts w:ascii="Verdana" w:hAnsi="Verdana"/>
          <w:sz w:val="16"/>
        </w:rPr>
        <w:t xml:space="preserve">. Laboratórios e oficinas técnicas. Vozes e </w:t>
      </w:r>
      <w:proofErr w:type="spellStart"/>
      <w:r w:rsidRPr="009A2C26">
        <w:rPr>
          <w:rFonts w:ascii="Verdana" w:hAnsi="Verdana"/>
          <w:sz w:val="16"/>
        </w:rPr>
        <w:t>tics</w:t>
      </w:r>
      <w:proofErr w:type="spellEnd"/>
      <w:r w:rsidRPr="009A2C26">
        <w:rPr>
          <w:rFonts w:ascii="Verdana" w:hAnsi="Verdana"/>
          <w:sz w:val="16"/>
        </w:rPr>
        <w:t xml:space="preserve"> de fios e ondas e fulgurações. Estrelas familiarizadas com negativos fotográficos. O correspondente da surpresa física em arte.</w:t>
      </w:r>
    </w:p>
    <w:p w14:paraId="3F070787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(ANDRADE, Oswald de. Manifesto da poesia pau-brasil. Disponível em: &lt;http://www.tanto.com.br/manifestopaubrasil.htm&gt;. Acesso em: 9 ago. 2013.)</w:t>
      </w:r>
    </w:p>
    <w:p w14:paraId="0BB88BF4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Assinale a alternativa em que a vanguarda artística do século XX está corretamente representada por uma de suas características predominantes.</w:t>
      </w:r>
    </w:p>
    <w:p w14:paraId="41DDD52D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20122BDD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a) Futurismo: inovações tecnológicas e culturais próprias do século XX.</w:t>
      </w:r>
    </w:p>
    <w:p w14:paraId="74297002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b) Cubismo: preocupação de revelar sentidos, formas e cores a partir de vários aspectos do mesmo objeto.</w:t>
      </w:r>
    </w:p>
    <w:p w14:paraId="74BAFBCD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c) Surrealismo: representação do inconsciente em uma atmosfera de sonho.</w:t>
      </w:r>
    </w:p>
    <w:p w14:paraId="445AEA13" w14:textId="77777777" w:rsidR="009A2C26" w:rsidRPr="009A2C26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d) Expressionismo: representação subjetiva da alma do poeta.</w:t>
      </w:r>
    </w:p>
    <w:p w14:paraId="0B329060" w14:textId="6ED2A574" w:rsidR="00C36439" w:rsidRDefault="009A2C26" w:rsidP="009A2C26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9A2C26">
        <w:rPr>
          <w:rFonts w:ascii="Verdana" w:hAnsi="Verdana"/>
          <w:sz w:val="16"/>
        </w:rPr>
        <w:t>e) Dadaísmo: junção aleatória de signos verbais.</w:t>
      </w:r>
    </w:p>
    <w:p w14:paraId="5BD96225" w14:textId="2DCD41CA" w:rsidR="00C36439" w:rsidRDefault="00C36439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36619B41" w14:textId="1A672A64" w:rsidR="009A2C26" w:rsidRDefault="00F21AF2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TEXTO III</w:t>
      </w:r>
    </w:p>
    <w:p w14:paraId="145CFDBE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Brasil</w:t>
      </w:r>
    </w:p>
    <w:p w14:paraId="4E7F314C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O Zé Pereira chegou de caravela</w:t>
      </w:r>
    </w:p>
    <w:p w14:paraId="00931132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 xml:space="preserve">E preguntou </w:t>
      </w:r>
      <w:proofErr w:type="gramStart"/>
      <w:r w:rsidRPr="00F21AF2">
        <w:rPr>
          <w:rFonts w:ascii="Verdana" w:hAnsi="Verdana"/>
          <w:sz w:val="16"/>
        </w:rPr>
        <w:t>pro</w:t>
      </w:r>
      <w:proofErr w:type="gramEnd"/>
      <w:r w:rsidRPr="00F21AF2">
        <w:rPr>
          <w:rFonts w:ascii="Verdana" w:hAnsi="Verdana"/>
          <w:sz w:val="16"/>
        </w:rPr>
        <w:t xml:space="preserve"> guarani da mata virgem</w:t>
      </w:r>
    </w:p>
    <w:p w14:paraId="250763D0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 xml:space="preserve">― Sois </w:t>
      </w:r>
      <w:proofErr w:type="gramStart"/>
      <w:r w:rsidRPr="00F21AF2">
        <w:rPr>
          <w:rFonts w:ascii="Verdana" w:hAnsi="Verdana"/>
          <w:sz w:val="16"/>
        </w:rPr>
        <w:t>cristão</w:t>
      </w:r>
      <w:proofErr w:type="gramEnd"/>
      <w:r w:rsidRPr="00F21AF2">
        <w:rPr>
          <w:rFonts w:ascii="Verdana" w:hAnsi="Verdana"/>
          <w:sz w:val="16"/>
        </w:rPr>
        <w:t>?</w:t>
      </w:r>
    </w:p>
    <w:p w14:paraId="278CE254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― Não. Sou bravo, sou forte, sou filho da Morte</w:t>
      </w:r>
    </w:p>
    <w:p w14:paraId="62D38598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proofErr w:type="spellStart"/>
      <w:r w:rsidRPr="00F21AF2">
        <w:rPr>
          <w:rFonts w:ascii="Verdana" w:hAnsi="Verdana"/>
          <w:sz w:val="16"/>
        </w:rPr>
        <w:t>Teterê</w:t>
      </w:r>
      <w:proofErr w:type="spellEnd"/>
      <w:r w:rsidRPr="00F21AF2">
        <w:rPr>
          <w:rFonts w:ascii="Verdana" w:hAnsi="Verdana"/>
          <w:sz w:val="16"/>
        </w:rPr>
        <w:t xml:space="preserve"> </w:t>
      </w:r>
      <w:proofErr w:type="spellStart"/>
      <w:r w:rsidRPr="00F21AF2">
        <w:rPr>
          <w:rFonts w:ascii="Verdana" w:hAnsi="Verdana"/>
          <w:sz w:val="16"/>
        </w:rPr>
        <w:t>tetê</w:t>
      </w:r>
      <w:proofErr w:type="spellEnd"/>
      <w:r w:rsidRPr="00F21AF2">
        <w:rPr>
          <w:rFonts w:ascii="Verdana" w:hAnsi="Verdana"/>
          <w:sz w:val="16"/>
        </w:rPr>
        <w:t xml:space="preserve"> </w:t>
      </w:r>
      <w:proofErr w:type="spellStart"/>
      <w:r w:rsidRPr="00F21AF2">
        <w:rPr>
          <w:rFonts w:ascii="Verdana" w:hAnsi="Verdana"/>
          <w:sz w:val="16"/>
        </w:rPr>
        <w:t>Quizá</w:t>
      </w:r>
      <w:proofErr w:type="spellEnd"/>
      <w:r w:rsidRPr="00F21AF2">
        <w:rPr>
          <w:rFonts w:ascii="Verdana" w:hAnsi="Verdana"/>
          <w:sz w:val="16"/>
        </w:rPr>
        <w:t xml:space="preserve"> </w:t>
      </w:r>
      <w:proofErr w:type="spellStart"/>
      <w:r w:rsidRPr="00F21AF2">
        <w:rPr>
          <w:rFonts w:ascii="Verdana" w:hAnsi="Verdana"/>
          <w:sz w:val="16"/>
        </w:rPr>
        <w:t>Quizá</w:t>
      </w:r>
      <w:proofErr w:type="spellEnd"/>
      <w:r w:rsidRPr="00F21AF2">
        <w:rPr>
          <w:rFonts w:ascii="Verdana" w:hAnsi="Verdana"/>
          <w:sz w:val="16"/>
        </w:rPr>
        <w:t xml:space="preserve"> </w:t>
      </w:r>
      <w:proofErr w:type="spellStart"/>
      <w:r w:rsidRPr="00F21AF2">
        <w:rPr>
          <w:rFonts w:ascii="Verdana" w:hAnsi="Verdana"/>
          <w:sz w:val="16"/>
        </w:rPr>
        <w:t>Quecê</w:t>
      </w:r>
      <w:proofErr w:type="spellEnd"/>
      <w:r w:rsidRPr="00F21AF2">
        <w:rPr>
          <w:rFonts w:ascii="Verdana" w:hAnsi="Verdana"/>
          <w:sz w:val="16"/>
        </w:rPr>
        <w:t>!</w:t>
      </w:r>
    </w:p>
    <w:p w14:paraId="67B90EF1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 xml:space="preserve">Lá longe a onça resmungava </w:t>
      </w:r>
      <w:proofErr w:type="spellStart"/>
      <w:r w:rsidRPr="00F21AF2">
        <w:rPr>
          <w:rFonts w:ascii="Verdana" w:hAnsi="Verdana"/>
          <w:sz w:val="16"/>
        </w:rPr>
        <w:t>Uu</w:t>
      </w:r>
      <w:proofErr w:type="spellEnd"/>
      <w:r w:rsidRPr="00F21AF2">
        <w:rPr>
          <w:rFonts w:ascii="Verdana" w:hAnsi="Verdana"/>
          <w:sz w:val="16"/>
        </w:rPr>
        <w:t xml:space="preserve">! </w:t>
      </w:r>
      <w:proofErr w:type="spellStart"/>
      <w:proofErr w:type="gramStart"/>
      <w:r w:rsidRPr="00F21AF2">
        <w:rPr>
          <w:rFonts w:ascii="Verdana" w:hAnsi="Verdana"/>
          <w:sz w:val="16"/>
        </w:rPr>
        <w:t>ua</w:t>
      </w:r>
      <w:proofErr w:type="spellEnd"/>
      <w:proofErr w:type="gramEnd"/>
      <w:r w:rsidRPr="00F21AF2">
        <w:rPr>
          <w:rFonts w:ascii="Verdana" w:hAnsi="Verdana"/>
          <w:sz w:val="16"/>
        </w:rPr>
        <w:t xml:space="preserve">! </w:t>
      </w:r>
      <w:proofErr w:type="spellStart"/>
      <w:proofErr w:type="gramStart"/>
      <w:r w:rsidRPr="00F21AF2">
        <w:rPr>
          <w:rFonts w:ascii="Verdana" w:hAnsi="Verdana"/>
          <w:sz w:val="16"/>
        </w:rPr>
        <w:t>uu</w:t>
      </w:r>
      <w:proofErr w:type="spellEnd"/>
      <w:proofErr w:type="gramEnd"/>
      <w:r w:rsidRPr="00F21AF2">
        <w:rPr>
          <w:rFonts w:ascii="Verdana" w:hAnsi="Verdana"/>
          <w:sz w:val="16"/>
        </w:rPr>
        <w:t>!</w:t>
      </w:r>
    </w:p>
    <w:p w14:paraId="417F194E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O negro zonzo saído da fornalha</w:t>
      </w:r>
    </w:p>
    <w:p w14:paraId="43FA9270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Tomou a palavra e respondeu</w:t>
      </w:r>
    </w:p>
    <w:p w14:paraId="7ED0A900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― Sim pela graça de Deus</w:t>
      </w:r>
    </w:p>
    <w:p w14:paraId="25F06ECC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proofErr w:type="spellStart"/>
      <w:r w:rsidRPr="00F21AF2">
        <w:rPr>
          <w:rFonts w:ascii="Verdana" w:hAnsi="Verdana"/>
          <w:sz w:val="16"/>
        </w:rPr>
        <w:t>Canhem</w:t>
      </w:r>
      <w:proofErr w:type="spellEnd"/>
      <w:r w:rsidRPr="00F21AF2">
        <w:rPr>
          <w:rFonts w:ascii="Verdana" w:hAnsi="Verdana"/>
          <w:sz w:val="16"/>
        </w:rPr>
        <w:t xml:space="preserve"> Babá </w:t>
      </w:r>
      <w:proofErr w:type="spellStart"/>
      <w:r w:rsidRPr="00F21AF2">
        <w:rPr>
          <w:rFonts w:ascii="Verdana" w:hAnsi="Verdana"/>
          <w:sz w:val="16"/>
        </w:rPr>
        <w:t>Canhem</w:t>
      </w:r>
      <w:proofErr w:type="spellEnd"/>
      <w:r w:rsidRPr="00F21AF2">
        <w:rPr>
          <w:rFonts w:ascii="Verdana" w:hAnsi="Verdana"/>
          <w:sz w:val="16"/>
        </w:rPr>
        <w:t xml:space="preserve"> Babá Cum </w:t>
      </w:r>
      <w:proofErr w:type="spellStart"/>
      <w:r w:rsidRPr="00F21AF2">
        <w:rPr>
          <w:rFonts w:ascii="Verdana" w:hAnsi="Verdana"/>
          <w:sz w:val="16"/>
        </w:rPr>
        <w:t>Cum</w:t>
      </w:r>
      <w:proofErr w:type="spellEnd"/>
      <w:r w:rsidRPr="00F21AF2">
        <w:rPr>
          <w:rFonts w:ascii="Verdana" w:hAnsi="Verdana"/>
          <w:sz w:val="16"/>
        </w:rPr>
        <w:t>!</w:t>
      </w:r>
    </w:p>
    <w:p w14:paraId="13D73D16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E fizeram o Carnaval</w:t>
      </w:r>
    </w:p>
    <w:p w14:paraId="434F3894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(Oswald de Andrade)</w:t>
      </w:r>
    </w:p>
    <w:p w14:paraId="137BE6D9" w14:textId="77777777" w:rsid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513A5976" w14:textId="272BC1E2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b/>
          <w:sz w:val="16"/>
        </w:rPr>
        <w:t>11</w:t>
      </w:r>
      <w:r>
        <w:rPr>
          <w:rFonts w:ascii="Verdana" w:hAnsi="Verdana"/>
          <w:sz w:val="16"/>
        </w:rPr>
        <w:t xml:space="preserve">. </w:t>
      </w:r>
      <w:r w:rsidRPr="00F21AF2">
        <w:rPr>
          <w:rFonts w:ascii="Verdana" w:hAnsi="Verdana"/>
          <w:sz w:val="16"/>
        </w:rPr>
        <w:t>Considere as seguintes anotações referentes ao poema de Oswald de Andrade: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4686D996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I. Mistura de registros linguísticos, níveis de linguagem e pessoas verbais incompatíveis entre si.</w:t>
      </w:r>
    </w:p>
    <w:p w14:paraId="3E56218A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II. Paródia das narrativas que pretendem relatar a fundação do Brasil.</w:t>
      </w:r>
    </w:p>
    <w:p w14:paraId="09518101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III. Glosa humorística do tema habitual das “três raças formadoras” do povo brasileiro.</w:t>
      </w:r>
    </w:p>
    <w:p w14:paraId="16CEBCFC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 xml:space="preserve">Contribui para o caráter </w:t>
      </w:r>
      <w:proofErr w:type="spellStart"/>
      <w:r w:rsidRPr="00F21AF2">
        <w:rPr>
          <w:rFonts w:ascii="Verdana" w:hAnsi="Verdana"/>
          <w:sz w:val="16"/>
        </w:rPr>
        <w:t>carnavalizante</w:t>
      </w:r>
      <w:proofErr w:type="spellEnd"/>
      <w:r w:rsidRPr="00F21AF2">
        <w:rPr>
          <w:rFonts w:ascii="Verdana" w:hAnsi="Verdana"/>
          <w:sz w:val="16"/>
        </w:rPr>
        <w:t xml:space="preserve"> do poema o que se encontra em</w:t>
      </w:r>
    </w:p>
    <w:p w14:paraId="788D117B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56E48C60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a) I, II e III.</w:t>
      </w:r>
    </w:p>
    <w:p w14:paraId="18EA1FE9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b) II e III, somente.</w:t>
      </w:r>
    </w:p>
    <w:p w14:paraId="68D6E9BC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c) II, somente.</w:t>
      </w:r>
    </w:p>
    <w:p w14:paraId="17D1C510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d) I e II, somente.</w:t>
      </w:r>
    </w:p>
    <w:p w14:paraId="0E3F7601" w14:textId="6581C2A3" w:rsidR="009A2C26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e) I, somente.</w:t>
      </w:r>
    </w:p>
    <w:p w14:paraId="34768055" w14:textId="6B697082" w:rsidR="009A2C26" w:rsidRDefault="009A2C26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2BE7997D" w14:textId="74D65EBB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b/>
          <w:sz w:val="16"/>
        </w:rPr>
        <w:lastRenderedPageBreak/>
        <w:t>12</w:t>
      </w:r>
      <w:r>
        <w:rPr>
          <w:rFonts w:ascii="Verdana" w:hAnsi="Verdana"/>
          <w:sz w:val="16"/>
        </w:rPr>
        <w:t xml:space="preserve">. </w:t>
      </w:r>
      <w:r w:rsidRPr="00F21AF2">
        <w:rPr>
          <w:rFonts w:ascii="Verdana" w:hAnsi="Verdana"/>
          <w:sz w:val="16"/>
        </w:rPr>
        <w:t xml:space="preserve">Se a Grande Guerra representa ruptura na história das relações culturais entre a Europa e a América Latina, bem mais do que rompê-las brutalmente ela as reconfigura e leva a afirmações </w:t>
      </w:r>
      <w:proofErr w:type="spellStart"/>
      <w:r w:rsidRPr="00F21AF2">
        <w:rPr>
          <w:rFonts w:ascii="Verdana" w:hAnsi="Verdana"/>
          <w:sz w:val="16"/>
        </w:rPr>
        <w:t>identitárias</w:t>
      </w:r>
      <w:proofErr w:type="spellEnd"/>
      <w:r w:rsidRPr="00F21AF2">
        <w:rPr>
          <w:rFonts w:ascii="Verdana" w:hAnsi="Verdana"/>
          <w:sz w:val="16"/>
        </w:rPr>
        <w:t xml:space="preserve"> complexas (...). As referências europeias subsistem </w:t>
      </w:r>
      <w:proofErr w:type="gramStart"/>
      <w:r w:rsidRPr="00F21AF2">
        <w:rPr>
          <w:rFonts w:ascii="Verdana" w:hAnsi="Verdana"/>
          <w:sz w:val="16"/>
        </w:rPr>
        <w:t>(...)</w:t>
      </w:r>
      <w:proofErr w:type="gramEnd"/>
      <w:r w:rsidRPr="00F21AF2">
        <w:rPr>
          <w:rFonts w:ascii="Verdana" w:hAnsi="Verdana"/>
          <w:sz w:val="16"/>
        </w:rPr>
        <w:t xml:space="preserve"> mas são agora apenas parte de um todo </w:t>
      </w:r>
      <w:proofErr w:type="spellStart"/>
      <w:r w:rsidRPr="00F21AF2">
        <w:rPr>
          <w:rFonts w:ascii="Verdana" w:hAnsi="Verdana"/>
          <w:sz w:val="16"/>
        </w:rPr>
        <w:t>identitário</w:t>
      </w:r>
      <w:proofErr w:type="spellEnd"/>
      <w:r w:rsidRPr="00F21AF2">
        <w:rPr>
          <w:rFonts w:ascii="Verdana" w:hAnsi="Verdana"/>
          <w:sz w:val="16"/>
        </w:rPr>
        <w:t xml:space="preserve"> que bebe em fontes variadas para definir os caracteres da nacionalidade. Deste ponto de vista, a metáfora proposta por Oswald de Andrade em seu Manifesto antropofágico, de 1928, é a mais eficaz (...). “Só me interessa o que não é meu. Lei do homem. Lei do </w:t>
      </w:r>
      <w:proofErr w:type="gramStart"/>
      <w:r w:rsidRPr="00F21AF2">
        <w:rPr>
          <w:rFonts w:ascii="Verdana" w:hAnsi="Verdana"/>
          <w:sz w:val="16"/>
        </w:rPr>
        <w:t>antropófago.”</w:t>
      </w:r>
      <w:proofErr w:type="gramEnd"/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6EF8229B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4054781D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 xml:space="preserve">(COMPAGNON, Olivier. O adeus à Europa. A América Latina e a Grande Guerra (Argentina e Brasil, 1914-1939). Trad. Carlos </w:t>
      </w:r>
      <w:proofErr w:type="spellStart"/>
      <w:r w:rsidRPr="00F21AF2">
        <w:rPr>
          <w:rFonts w:ascii="Verdana" w:hAnsi="Verdana"/>
          <w:sz w:val="16"/>
        </w:rPr>
        <w:t>Nougué</w:t>
      </w:r>
      <w:proofErr w:type="spellEnd"/>
      <w:r w:rsidRPr="00F21AF2">
        <w:rPr>
          <w:rFonts w:ascii="Verdana" w:hAnsi="Verdana"/>
          <w:sz w:val="16"/>
        </w:rPr>
        <w:t>. Rio de Janeiro: Rocco, 2014, p. 303-304)</w:t>
      </w:r>
    </w:p>
    <w:p w14:paraId="0390C848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A lei do antropófago a que se refere Oswald de Andrade em seu Manifesto tem como centro a</w:t>
      </w:r>
    </w:p>
    <w:p w14:paraId="55D8BD4F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76E369CB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a) assimilação crítica (“deglutição”) dos valores de culturas estrangeiras que interessem à nacional.</w:t>
      </w:r>
    </w:p>
    <w:p w14:paraId="0D5E98BF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b) acomodação simplória (“ingestão”) das artes primitivas cultuadas em outros países.</w:t>
      </w:r>
    </w:p>
    <w:p w14:paraId="01167E94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c) revisão radical (“expiação”) dos valores já radicados em nossas regiões economicamente frágeis.</w:t>
      </w:r>
    </w:p>
    <w:p w14:paraId="5702A72A" w14:textId="77777777" w:rsidR="00F21AF2" w:rsidRPr="00F21AF2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d) aceitação integral (“reprodução”) dos valores tribais em que viviam os silvícolas nas terras virgens.</w:t>
      </w:r>
    </w:p>
    <w:p w14:paraId="470E0969" w14:textId="1BD3E754" w:rsidR="009A2C26" w:rsidRDefault="00F21AF2" w:rsidP="00F21AF2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F21AF2">
        <w:rPr>
          <w:rFonts w:ascii="Verdana" w:hAnsi="Verdana"/>
          <w:sz w:val="16"/>
        </w:rPr>
        <w:t>e) rejeição feroz (“exprobração”) do imperialismo cultural imposto pelas nações mais desenvolvidas.</w:t>
      </w:r>
    </w:p>
    <w:p w14:paraId="7875310D" w14:textId="54D464C0" w:rsidR="009A2C26" w:rsidRDefault="009A2C26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4C1170EF" w14:textId="36F39C46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b/>
          <w:sz w:val="16"/>
        </w:rPr>
        <w:t>13</w:t>
      </w:r>
      <w:r>
        <w:rPr>
          <w:rFonts w:ascii="Verdana" w:hAnsi="Verdana"/>
          <w:sz w:val="16"/>
        </w:rPr>
        <w:t xml:space="preserve">. </w:t>
      </w:r>
      <w:r w:rsidRPr="00E42C18">
        <w:rPr>
          <w:rFonts w:ascii="Verdana" w:hAnsi="Verdana"/>
          <w:sz w:val="16"/>
        </w:rPr>
        <w:t>Assinale a alternativa correta sobre a Semana de Arte Moderna.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54265977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a)  A prática dos Manifestos, muito comum nas vanguardas europeias, foi repetida pelos modernistas, como forma de veicular seus ideais estéticos e sociais.</w:t>
      </w:r>
    </w:p>
    <w:p w14:paraId="5E42FF7F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 xml:space="preserve">b) </w:t>
      </w:r>
      <w:proofErr w:type="gramStart"/>
      <w:r w:rsidRPr="00E42C18">
        <w:rPr>
          <w:rFonts w:ascii="Verdana" w:hAnsi="Verdana"/>
          <w:sz w:val="16"/>
        </w:rPr>
        <w:t xml:space="preserve"> As</w:t>
      </w:r>
      <w:proofErr w:type="gramEnd"/>
      <w:r w:rsidRPr="00E42C18">
        <w:rPr>
          <w:rFonts w:ascii="Verdana" w:hAnsi="Verdana"/>
          <w:sz w:val="16"/>
        </w:rPr>
        <w:t xml:space="preserve"> vanguardas europeias, por seu caráter destruidor e localista, são copiadas e seguidas pelos artistas brasileiros, como Monteiro Lobato, Murilo Mendes e Raul Bopp.</w:t>
      </w:r>
    </w:p>
    <w:p w14:paraId="4B50A019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c)  A briga entre Graça Aranha e Anita Malfatti serviu de inspiração para a concepção da Semana.</w:t>
      </w:r>
    </w:p>
    <w:p w14:paraId="6F1ACDAC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d)  O Modernismo foi um movimento isolado, ocorrido na cidade de São Paulo, sem repercussão nacional.</w:t>
      </w:r>
    </w:p>
    <w:p w14:paraId="7329F6A9" w14:textId="72514395" w:rsidR="009F00C4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e)  A Semana de Arte Moderna, liderada por intelectuais e políticos paulistas, foi o evento que coroou o Modernismo Brasileiro, com a publicação de Macunaíma, de Mario de Andrade.</w:t>
      </w:r>
    </w:p>
    <w:p w14:paraId="78801E19" w14:textId="62673EE6" w:rsidR="009F00C4" w:rsidRDefault="009F00C4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6268C377" w14:textId="4DABF7A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b/>
          <w:sz w:val="16"/>
        </w:rPr>
        <w:t>14</w:t>
      </w:r>
      <w:r>
        <w:rPr>
          <w:rFonts w:ascii="Verdana" w:hAnsi="Verdana"/>
          <w:sz w:val="16"/>
        </w:rPr>
        <w:t xml:space="preserve">. </w:t>
      </w:r>
      <w:r w:rsidRPr="00E42C18">
        <w:rPr>
          <w:rFonts w:ascii="Verdana" w:hAnsi="Verdana"/>
          <w:sz w:val="16"/>
        </w:rPr>
        <w:t>O Modernismo, a partir de 1922, caracterizou-se como um movimento literário que procurou romper com as formas artísticas de representação da realidade até então em voga.</w:t>
      </w:r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</w:p>
    <w:p w14:paraId="681F9AD3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1F836E64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Entre 1922 e 1930, período que compreende a chamada fase heroica do Modernismo, uma das obras que marcou as primeiras manifestações desse movimento foi</w:t>
      </w:r>
    </w:p>
    <w:p w14:paraId="102EAEB9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69F1B21E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a) Macunaíma, de Mário de Andrade</w:t>
      </w:r>
    </w:p>
    <w:p w14:paraId="784B0A9A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 xml:space="preserve">b) </w:t>
      </w:r>
      <w:proofErr w:type="spellStart"/>
      <w:r w:rsidRPr="00E42C18">
        <w:rPr>
          <w:rFonts w:ascii="Verdana" w:hAnsi="Verdana"/>
          <w:sz w:val="16"/>
        </w:rPr>
        <w:t>Jubiabá</w:t>
      </w:r>
      <w:proofErr w:type="spellEnd"/>
      <w:r w:rsidRPr="00E42C18">
        <w:rPr>
          <w:rFonts w:ascii="Verdana" w:hAnsi="Verdana"/>
          <w:sz w:val="16"/>
        </w:rPr>
        <w:t>, de Jorge Amado.</w:t>
      </w:r>
    </w:p>
    <w:p w14:paraId="71E2B0C0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c) Fogo Morto, de José Lins do Rego</w:t>
      </w:r>
    </w:p>
    <w:p w14:paraId="20A3AADD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d) Estrela da vida inteira, de Manuel Bandeira</w:t>
      </w:r>
    </w:p>
    <w:p w14:paraId="2DE4E089" w14:textId="41DEB687" w:rsidR="009F00C4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proofErr w:type="gramStart"/>
      <w:r w:rsidRPr="00E42C18">
        <w:rPr>
          <w:rFonts w:ascii="Verdana" w:hAnsi="Verdana"/>
          <w:sz w:val="16"/>
        </w:rPr>
        <w:t>e) Triste</w:t>
      </w:r>
      <w:proofErr w:type="gramEnd"/>
      <w:r w:rsidRPr="00E42C18">
        <w:rPr>
          <w:rFonts w:ascii="Verdana" w:hAnsi="Verdana"/>
          <w:sz w:val="16"/>
        </w:rPr>
        <w:t xml:space="preserve"> fim de Policarpo Quaresma, de Lima Barreto</w:t>
      </w:r>
    </w:p>
    <w:p w14:paraId="5D944AAE" w14:textId="34E86606" w:rsidR="009A2C26" w:rsidRDefault="009A2C26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40F63648" w14:textId="1E0EBE62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b/>
          <w:sz w:val="16"/>
        </w:rPr>
        <w:t>15</w:t>
      </w:r>
      <w:r>
        <w:rPr>
          <w:rFonts w:ascii="Verdana" w:hAnsi="Verdana"/>
          <w:sz w:val="16"/>
        </w:rPr>
        <w:t xml:space="preserve">. </w:t>
      </w:r>
      <w:r w:rsidRPr="00E42C18">
        <w:rPr>
          <w:rFonts w:ascii="Verdana" w:hAnsi="Verdana"/>
          <w:sz w:val="16"/>
        </w:rPr>
        <w:t xml:space="preserve">“Queremos luz, ar, ventiladores, aeroplanos, reivindicações obreiras, idealismos, motores, chaminé de fábricas, sangue, velocidade, sonho, na nossa </w:t>
      </w:r>
      <w:proofErr w:type="gramStart"/>
      <w:r w:rsidRPr="00E42C18">
        <w:rPr>
          <w:rFonts w:ascii="Verdana" w:hAnsi="Verdana"/>
          <w:sz w:val="16"/>
        </w:rPr>
        <w:t>Arte!”</w:t>
      </w:r>
      <w:proofErr w:type="gramEnd"/>
      <w:r w:rsidR="002E67AF">
        <w:rPr>
          <w:rFonts w:ascii="Verdana" w:hAnsi="Verdana"/>
          <w:sz w:val="16"/>
        </w:rPr>
        <w:t xml:space="preserve"> </w:t>
      </w:r>
      <w:r w:rsidR="002E67AF">
        <w:rPr>
          <w:rFonts w:ascii="Verdana" w:hAnsi="Verdana"/>
          <w:sz w:val="16"/>
        </w:rPr>
        <w:t>(0,5)</w:t>
      </w:r>
      <w:bookmarkStart w:id="0" w:name="_GoBack"/>
      <w:bookmarkEnd w:id="0"/>
    </w:p>
    <w:p w14:paraId="408D3269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 xml:space="preserve"> </w:t>
      </w:r>
    </w:p>
    <w:p w14:paraId="03D3C036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O trecho reflete características vanguardistas que foram reproduzidas por um período da literatura brasileira. Assinale a alternativa que associa corretamente período e vanguarda em questão.</w:t>
      </w:r>
    </w:p>
    <w:p w14:paraId="6D8197D4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1FAA9368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a) Parnasianismo – expressionismo</w:t>
      </w:r>
    </w:p>
    <w:p w14:paraId="6DE5CC21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b) Simbolismo – decadentismo</w:t>
      </w:r>
    </w:p>
    <w:p w14:paraId="23D4F58B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c) Modernismo – dadaísmo</w:t>
      </w:r>
    </w:p>
    <w:p w14:paraId="3BDC8A2C" w14:textId="77777777" w:rsidR="00E42C18" w:rsidRP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d) Modernismo – futurismo</w:t>
      </w:r>
    </w:p>
    <w:p w14:paraId="529EC7CD" w14:textId="16AD8810" w:rsidR="00E42C18" w:rsidRDefault="00E42C18" w:rsidP="00E42C18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  <w:r w:rsidRPr="00E42C18">
        <w:rPr>
          <w:rFonts w:ascii="Verdana" w:hAnsi="Verdana"/>
          <w:sz w:val="16"/>
        </w:rPr>
        <w:t>e) Simbolismo – surrealismo</w:t>
      </w:r>
    </w:p>
    <w:p w14:paraId="086A6A80" w14:textId="77777777" w:rsidR="009A2C26" w:rsidRPr="000C42A0" w:rsidRDefault="009A2C26" w:rsidP="000C42A0">
      <w:pPr>
        <w:spacing w:after="0" w:line="240" w:lineRule="auto"/>
        <w:ind w:left="-1077"/>
        <w:jc w:val="both"/>
        <w:rPr>
          <w:rFonts w:ascii="Verdana" w:hAnsi="Verdana"/>
          <w:sz w:val="16"/>
        </w:rPr>
      </w:pPr>
    </w:p>
    <w:p w14:paraId="3675318E" w14:textId="4D7914FE" w:rsidR="00860619" w:rsidRPr="000C42A0" w:rsidRDefault="00860619" w:rsidP="000C42A0">
      <w:pPr>
        <w:jc w:val="both"/>
        <w:rPr>
          <w:rFonts w:ascii="Verdana" w:hAnsi="Verdana"/>
          <w:sz w:val="16"/>
          <w:szCs w:val="16"/>
        </w:rPr>
      </w:pPr>
    </w:p>
    <w:p w14:paraId="39273F59" w14:textId="77777777" w:rsidR="00860619" w:rsidRPr="00860619" w:rsidRDefault="00860619" w:rsidP="00860619">
      <w:pPr>
        <w:pStyle w:val="PargrafodaLista"/>
        <w:ind w:left="-993"/>
        <w:jc w:val="both"/>
        <w:rPr>
          <w:rFonts w:ascii="Verdana" w:hAnsi="Verdana"/>
          <w:sz w:val="16"/>
          <w:szCs w:val="16"/>
        </w:rPr>
      </w:pPr>
    </w:p>
    <w:p w14:paraId="39BBC5E2" w14:textId="77777777" w:rsidR="00860619" w:rsidRPr="00860619" w:rsidRDefault="00860619" w:rsidP="00860619">
      <w:pPr>
        <w:jc w:val="both"/>
        <w:rPr>
          <w:rFonts w:ascii="Verdana" w:hAnsi="Verdana"/>
          <w:sz w:val="16"/>
          <w:szCs w:val="16"/>
        </w:rPr>
      </w:pPr>
    </w:p>
    <w:p w14:paraId="73C5296E" w14:textId="1315FBBB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77DEC850" w14:textId="41F9750D" w:rsidR="00141599" w:rsidRDefault="0014159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1A0C532F" w14:textId="018B1D4E" w:rsidR="00860619" w:rsidRDefault="0086061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50EFE6E4" w14:textId="63D03AFB" w:rsidR="00860619" w:rsidRDefault="0086061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467393D0" w14:textId="508BDA16" w:rsidR="00860619" w:rsidRDefault="0086061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203A6013" w14:textId="5DDCDACB" w:rsidR="00860619" w:rsidRDefault="0086061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7CC28D3C" w14:textId="77777777" w:rsidR="00860619" w:rsidRDefault="0086061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68291BD9" w14:textId="77777777" w:rsidR="00141599" w:rsidRDefault="0014159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0B293F1D" w14:textId="0A101DA1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A1E47" w14:textId="77777777" w:rsidR="00FE3752" w:rsidRDefault="00FE3752" w:rsidP="009851F2">
      <w:pPr>
        <w:spacing w:after="0" w:line="240" w:lineRule="auto"/>
      </w:pPr>
      <w:r>
        <w:separator/>
      </w:r>
    </w:p>
  </w:endnote>
  <w:endnote w:type="continuationSeparator" w:id="0">
    <w:p w14:paraId="694AB220" w14:textId="77777777" w:rsidR="00FE3752" w:rsidRDefault="00FE375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21BF58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E67AF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648A74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E67A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B8A20" w14:textId="77777777" w:rsidR="00FE3752" w:rsidRDefault="00FE3752" w:rsidP="009851F2">
      <w:pPr>
        <w:spacing w:after="0" w:line="240" w:lineRule="auto"/>
      </w:pPr>
      <w:r>
        <w:separator/>
      </w:r>
    </w:p>
  </w:footnote>
  <w:footnote w:type="continuationSeparator" w:id="0">
    <w:p w14:paraId="5093BF6A" w14:textId="77777777" w:rsidR="00FE3752" w:rsidRDefault="00FE375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1B0"/>
    <w:multiLevelType w:val="hybridMultilevel"/>
    <w:tmpl w:val="B5F61CBA"/>
    <w:lvl w:ilvl="0" w:tplc="0416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1" w15:restartNumberingAfterBreak="0">
    <w:nsid w:val="08B003AB"/>
    <w:multiLevelType w:val="hybridMultilevel"/>
    <w:tmpl w:val="236088C8"/>
    <w:lvl w:ilvl="0" w:tplc="85FC9C56">
      <w:start w:val="1"/>
      <w:numFmt w:val="decimalZero"/>
      <w:lvlText w:val="%1."/>
      <w:lvlJc w:val="left"/>
      <w:pPr>
        <w:ind w:left="-63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C42A0"/>
    <w:rsid w:val="000D1D14"/>
    <w:rsid w:val="000D35EA"/>
    <w:rsid w:val="000F03A2"/>
    <w:rsid w:val="00102A1B"/>
    <w:rsid w:val="00124F9F"/>
    <w:rsid w:val="00141599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026"/>
    <w:rsid w:val="002E67AF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40381F"/>
    <w:rsid w:val="0042634C"/>
    <w:rsid w:val="0043354D"/>
    <w:rsid w:val="00446779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5938"/>
    <w:rsid w:val="00510D47"/>
    <w:rsid w:val="00534F1D"/>
    <w:rsid w:val="0054275C"/>
    <w:rsid w:val="0057703B"/>
    <w:rsid w:val="00595FA7"/>
    <w:rsid w:val="005C10BB"/>
    <w:rsid w:val="005C3014"/>
    <w:rsid w:val="005E5BEA"/>
    <w:rsid w:val="005F6252"/>
    <w:rsid w:val="00624538"/>
    <w:rsid w:val="006451D4"/>
    <w:rsid w:val="00695B7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BF8"/>
    <w:rsid w:val="007E3B2B"/>
    <w:rsid w:val="007F6974"/>
    <w:rsid w:val="008005D5"/>
    <w:rsid w:val="00824D86"/>
    <w:rsid w:val="00854FD2"/>
    <w:rsid w:val="00860619"/>
    <w:rsid w:val="0086497B"/>
    <w:rsid w:val="0087155A"/>
    <w:rsid w:val="00874089"/>
    <w:rsid w:val="0087463C"/>
    <w:rsid w:val="008A5048"/>
    <w:rsid w:val="008D6898"/>
    <w:rsid w:val="008E3648"/>
    <w:rsid w:val="0091198D"/>
    <w:rsid w:val="00914A2F"/>
    <w:rsid w:val="0094551D"/>
    <w:rsid w:val="0094708F"/>
    <w:rsid w:val="009521D6"/>
    <w:rsid w:val="00952A03"/>
    <w:rsid w:val="00965A01"/>
    <w:rsid w:val="00970DB5"/>
    <w:rsid w:val="0098193B"/>
    <w:rsid w:val="009851F2"/>
    <w:rsid w:val="009A26A2"/>
    <w:rsid w:val="009A2C26"/>
    <w:rsid w:val="009A7F64"/>
    <w:rsid w:val="009B1DF1"/>
    <w:rsid w:val="009C3431"/>
    <w:rsid w:val="009D122B"/>
    <w:rsid w:val="009D3D04"/>
    <w:rsid w:val="009F00C4"/>
    <w:rsid w:val="00A13C93"/>
    <w:rsid w:val="00A22BC0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E4E94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6439"/>
    <w:rsid w:val="00C5293D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2C18"/>
    <w:rsid w:val="00E47795"/>
    <w:rsid w:val="00E517CC"/>
    <w:rsid w:val="00E57A59"/>
    <w:rsid w:val="00E6002F"/>
    <w:rsid w:val="00E65448"/>
    <w:rsid w:val="00E77542"/>
    <w:rsid w:val="00E84450"/>
    <w:rsid w:val="00EA4710"/>
    <w:rsid w:val="00EA61E8"/>
    <w:rsid w:val="00EC13B8"/>
    <w:rsid w:val="00ED1EBE"/>
    <w:rsid w:val="00ED64D8"/>
    <w:rsid w:val="00EF02D4"/>
    <w:rsid w:val="00F034E6"/>
    <w:rsid w:val="00F03E24"/>
    <w:rsid w:val="00F16B25"/>
    <w:rsid w:val="00F21AF2"/>
    <w:rsid w:val="00F44BF8"/>
    <w:rsid w:val="00F62009"/>
    <w:rsid w:val="00F75909"/>
    <w:rsid w:val="00F95273"/>
    <w:rsid w:val="00FB2E47"/>
    <w:rsid w:val="00FE3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FE432-352C-4FD9-A1B3-D8188172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2054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10</cp:revision>
  <cp:lastPrinted>2018-08-06T13:00:00Z</cp:lastPrinted>
  <dcterms:created xsi:type="dcterms:W3CDTF">2021-07-23T18:11:00Z</dcterms:created>
  <dcterms:modified xsi:type="dcterms:W3CDTF">2021-07-23T18:44:00Z</dcterms:modified>
</cp:coreProperties>
</file>