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E71906" w:rsidR="00A84FD5" w:rsidRPr="00965A01" w:rsidRDefault="009C17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CB1F5E2" w14:textId="24C6D97B" w:rsidR="00084FAE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6261F34" w14:textId="2D93ACD1" w:rsidR="00D2252C" w:rsidRPr="00EC1337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  <w:r w:rsidR="007E0E45">
        <w:rPr>
          <w:rFonts w:ascii="Verdana" w:hAnsi="Verdana"/>
          <w:sz w:val="16"/>
          <w:szCs w:val="16"/>
        </w:rPr>
        <w:t xml:space="preserve"> - </w:t>
      </w:r>
      <w:r w:rsidR="007E0E45" w:rsidRPr="005F04A9">
        <w:rPr>
          <w:rFonts w:ascii="Verdana" w:hAnsi="Verdana"/>
          <w:b/>
          <w:sz w:val="16"/>
          <w:szCs w:val="16"/>
        </w:rPr>
        <w:t>PROTEÇÃO INTERNACIONAL DOS DIREITOS HUMANOS ÀS MULHERES E CRIANÇAS AFEGÃS</w:t>
      </w:r>
    </w:p>
    <w:p w14:paraId="361A90AD" w14:textId="7A44F959" w:rsidR="007E0E45" w:rsidRPr="007E0E45" w:rsidRDefault="007E0E45" w:rsidP="007E0E4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Carta aberta de apoio público irrestrito às mulheres e crianças afegãs, e de apelo às autoridades brasileiras, ao sistema global de proteção internacional de direitos humanos e a toda a comunidade internacional diante da notória crise humanitária instaurada pela tomada do controle do Afeganistão pelo grupo fundamentalista radical denominado Talibã:</w:t>
      </w:r>
    </w:p>
    <w:p w14:paraId="5E246EAB" w14:textId="25A1675A" w:rsidR="007E0E45" w:rsidRDefault="007E0E45" w:rsidP="007E0E4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7E0E45">
        <w:rPr>
          <w:rFonts w:ascii="Verdana" w:hAnsi="Verdana"/>
          <w:sz w:val="16"/>
          <w:szCs w:val="16"/>
        </w:rPr>
        <w:t>Nós, mulheres brasileiras e das demais nacionalidades que vierem a aderir, abaixo subscritas, em nome próprio e em nome das Instituições que representam e que, igualmente serão abaixo mencionadas, manifestamos expressamente apoio público a todas as mulhere</w:t>
      </w:r>
      <w:r>
        <w:rPr>
          <w:rFonts w:ascii="Verdana" w:hAnsi="Verdana"/>
          <w:sz w:val="16"/>
          <w:szCs w:val="16"/>
        </w:rPr>
        <w:t>s e crianças afegãs,</w:t>
      </w:r>
      <w:r w:rsidRPr="007E0E45">
        <w:rPr>
          <w:rFonts w:ascii="Verdana" w:hAnsi="Verdana"/>
          <w:sz w:val="16"/>
          <w:szCs w:val="16"/>
        </w:rPr>
        <w:t xml:space="preserve"> diante da crise humanitária que se instaurou com a retomada do poder político pelo grupo fundamentalista denominado Talibã. São elas as maiores vítimas em relação a perda das conquistas dos direitos civis nas últimas duas décadas. O declínio da ajuda internacional no Afeganistão aumentou o relato da violência contra mulheres e crianças conforme informações da Agência das Nações Unidas para os Refugiados.</w:t>
      </w:r>
      <w:r>
        <w:rPr>
          <w:rFonts w:ascii="Verdana" w:hAnsi="Verdana"/>
          <w:sz w:val="16"/>
          <w:szCs w:val="16"/>
        </w:rPr>
        <w:t xml:space="preserve"> (...)</w:t>
      </w:r>
    </w:p>
    <w:p w14:paraId="47F6971E" w14:textId="59D80AE3" w:rsidR="007E0E45" w:rsidRPr="007E0E45" w:rsidRDefault="007E0E45" w:rsidP="00D2252C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7E0E45">
        <w:rPr>
          <w:rFonts w:ascii="Verdana" w:hAnsi="Verdana"/>
          <w:sz w:val="14"/>
          <w:szCs w:val="16"/>
        </w:rPr>
        <w:t>Fonte: https://secure.avaaz.org/community_petitions/po/autoridades_brasileiras_ao_sistema_global_de_prote_protecao_internacional_dos_direitos_humanos_as_mulheres_e_meninas_afegas/</w:t>
      </w:r>
    </w:p>
    <w:p w14:paraId="4E786EFF" w14:textId="5EE550C4" w:rsidR="007E0E45" w:rsidRDefault="007E0E45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1E5865E4" w14:textId="236DE017" w:rsidR="007E0E45" w:rsidRDefault="007E0E45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7E0E45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>. Apresente as informações pedidas sobre a petição acima. (0,5)</w:t>
      </w:r>
    </w:p>
    <w:p w14:paraId="493A8F32" w14:textId="25A9EA58" w:rsidR="007E0E45" w:rsidRDefault="007E0E45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proofErr w:type="gramStart"/>
      <w:r w:rsidRPr="007E0E45">
        <w:rPr>
          <w:rFonts w:ascii="Verdana" w:hAnsi="Verdana"/>
          <w:sz w:val="16"/>
          <w:szCs w:val="16"/>
        </w:rPr>
        <w:t xml:space="preserve">a) </w:t>
      </w:r>
      <w:r>
        <w:rPr>
          <w:rFonts w:ascii="Verdana" w:hAnsi="Verdana"/>
          <w:sz w:val="16"/>
          <w:szCs w:val="16"/>
        </w:rPr>
        <w:t>Quem</w:t>
      </w:r>
      <w:proofErr w:type="gramEnd"/>
      <w:r>
        <w:rPr>
          <w:rFonts w:ascii="Verdana" w:hAnsi="Verdana"/>
          <w:sz w:val="16"/>
          <w:szCs w:val="16"/>
        </w:rPr>
        <w:t xml:space="preserve"> assina?</w:t>
      </w:r>
      <w:r w:rsidR="005F04A9">
        <w:rPr>
          <w:rFonts w:ascii="Verdana" w:hAnsi="Verdana"/>
          <w:sz w:val="16"/>
          <w:szCs w:val="16"/>
        </w:rPr>
        <w:t xml:space="preserve"> ________________________________________________________________________________________</w:t>
      </w:r>
    </w:p>
    <w:p w14:paraId="33009F2F" w14:textId="296B5DF8" w:rsidR="007E0E45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5F5EE70" w14:textId="02D954DB" w:rsidR="005F04A9" w:rsidRDefault="007E0E45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A quem se dirige a petição?</w:t>
      </w:r>
      <w:r w:rsidR="005F04A9">
        <w:rPr>
          <w:rFonts w:ascii="Verdana" w:hAnsi="Verdana"/>
          <w:sz w:val="16"/>
          <w:szCs w:val="16"/>
        </w:rPr>
        <w:t xml:space="preserve"> </w:t>
      </w:r>
      <w:r w:rsidR="005F04A9">
        <w:rPr>
          <w:rFonts w:ascii="Verdana" w:hAnsi="Verdana"/>
          <w:sz w:val="16"/>
          <w:szCs w:val="16"/>
        </w:rPr>
        <w:t>________________________________________________________</w:t>
      </w:r>
      <w:r w:rsidR="005F04A9">
        <w:rPr>
          <w:rFonts w:ascii="Verdana" w:hAnsi="Verdana"/>
          <w:sz w:val="16"/>
          <w:szCs w:val="16"/>
        </w:rPr>
        <w:t>______________________</w:t>
      </w:r>
    </w:p>
    <w:p w14:paraId="259D1407" w14:textId="36C90220" w:rsidR="007E0E45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7A801F8F" w14:textId="2D789DBE" w:rsidR="005F04A9" w:rsidRDefault="007E0E45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c) Onde</w:t>
      </w:r>
      <w:proofErr w:type="gramEnd"/>
      <w:r>
        <w:rPr>
          <w:rFonts w:ascii="Verdana" w:hAnsi="Verdana"/>
          <w:sz w:val="16"/>
          <w:szCs w:val="16"/>
        </w:rPr>
        <w:t xml:space="preserve"> podemos assina-la? </w:t>
      </w:r>
      <w:r w:rsidR="005F04A9">
        <w:rPr>
          <w:rFonts w:ascii="Verdana" w:hAnsi="Verdana"/>
          <w:sz w:val="16"/>
          <w:szCs w:val="16"/>
        </w:rPr>
        <w:t>________________________________________________________</w:t>
      </w:r>
      <w:r w:rsidR="005F04A9">
        <w:rPr>
          <w:rFonts w:ascii="Verdana" w:hAnsi="Verdana"/>
          <w:sz w:val="16"/>
          <w:szCs w:val="16"/>
        </w:rPr>
        <w:t>_______________________</w:t>
      </w:r>
    </w:p>
    <w:p w14:paraId="2D5E77C3" w14:textId="2047A6D0" w:rsidR="007E0E45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D7AE568" w14:textId="33BDA264" w:rsidR="007E0E45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>. Qual foi o fato motivador para a produção da petição acima?</w:t>
      </w:r>
      <w:r w:rsidR="001F60FE">
        <w:rPr>
          <w:rFonts w:ascii="Verdana" w:hAnsi="Verdana"/>
          <w:sz w:val="16"/>
          <w:szCs w:val="16"/>
        </w:rPr>
        <w:t xml:space="preserve"> (0,5)</w:t>
      </w:r>
    </w:p>
    <w:p w14:paraId="336054FA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1A8BC3C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50B1CCA" w14:textId="752C8BDF" w:rsidR="007E0E45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Apresente </w:t>
      </w:r>
      <w:r w:rsidRPr="005F04A9">
        <w:rPr>
          <w:rFonts w:ascii="Verdana" w:hAnsi="Verdana"/>
          <w:b/>
          <w:sz w:val="16"/>
          <w:szCs w:val="16"/>
        </w:rPr>
        <w:t>duas</w:t>
      </w:r>
      <w:r>
        <w:rPr>
          <w:rFonts w:ascii="Verdana" w:hAnsi="Verdana"/>
          <w:sz w:val="16"/>
          <w:szCs w:val="16"/>
        </w:rPr>
        <w:t xml:space="preserve"> características de sequências expositivas. (0,5)</w:t>
      </w:r>
    </w:p>
    <w:p w14:paraId="6F548CD5" w14:textId="43EB7EEA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23A5554" w14:textId="1C887B8A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CE5016A" w14:textId="4EC42568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BCA6B7B" w14:textId="0070D90D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Qual a diferença entre uma petição on-line e um abaixo-assinado?</w:t>
      </w:r>
      <w:r w:rsidR="001F60FE">
        <w:rPr>
          <w:rFonts w:ascii="Verdana" w:hAnsi="Verdana"/>
          <w:sz w:val="16"/>
          <w:szCs w:val="16"/>
        </w:rPr>
        <w:t xml:space="preserve"> (0,5)</w:t>
      </w:r>
    </w:p>
    <w:p w14:paraId="0E6CC58A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</w:t>
      </w:r>
    </w:p>
    <w:p w14:paraId="7DE300B1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7C8B433B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59F38C1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02B48A6" w14:textId="3283E7E9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>. Qual a diferença entre uma carta argumentativa e uma carta de leitor?</w:t>
      </w:r>
      <w:r w:rsidR="001F60FE">
        <w:rPr>
          <w:rFonts w:ascii="Verdana" w:hAnsi="Verdana"/>
          <w:sz w:val="16"/>
          <w:szCs w:val="16"/>
        </w:rPr>
        <w:t xml:space="preserve"> (0,5)</w:t>
      </w:r>
    </w:p>
    <w:p w14:paraId="39F67140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E636D4E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1380941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DC7E5E5" w14:textId="77777777" w:rsidR="005F04A9" w:rsidRDefault="005F04A9" w:rsidP="005F04A9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DA4C3C7" w14:textId="31EE75CB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 - </w:t>
      </w:r>
      <w:r w:rsidRPr="005F04A9">
        <w:rPr>
          <w:rFonts w:ascii="Verdana" w:hAnsi="Verdana"/>
          <w:b/>
          <w:sz w:val="16"/>
          <w:szCs w:val="16"/>
        </w:rPr>
        <w:t>Tipos sanguíneos: A, B, AB, O (e grupos compatíveis)</w:t>
      </w:r>
    </w:p>
    <w:p w14:paraId="55A97658" w14:textId="77777777" w:rsidR="005F04A9" w:rsidRPr="005F04A9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sz w:val="16"/>
          <w:szCs w:val="16"/>
        </w:rPr>
        <w:t>Os tipos de sangue são classificados de acordo com a presença ou ausência de aglutininas, também chamadas de anticorpos ou proteínas no plasma sanguíneo. Assim, o sangue pode ser classificado em 4 tipos de acordo com o sistema ABO em:</w:t>
      </w:r>
    </w:p>
    <w:p w14:paraId="3AE32DB2" w14:textId="77777777" w:rsidR="005F04A9" w:rsidRPr="005F04A9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Sangue A</w:t>
      </w:r>
      <w:r w:rsidRPr="005F04A9">
        <w:rPr>
          <w:rFonts w:ascii="Verdana" w:hAnsi="Verdana"/>
          <w:sz w:val="16"/>
          <w:szCs w:val="16"/>
        </w:rPr>
        <w:t xml:space="preserve">: é um dos tipos mais comuns e contém anticorpos contra o tipo B, também chamado de </w:t>
      </w:r>
      <w:proofErr w:type="spellStart"/>
      <w:r w:rsidRPr="005F04A9">
        <w:rPr>
          <w:rFonts w:ascii="Verdana" w:hAnsi="Verdana"/>
          <w:sz w:val="16"/>
          <w:szCs w:val="16"/>
        </w:rPr>
        <w:t>anti-B</w:t>
      </w:r>
      <w:proofErr w:type="spellEnd"/>
      <w:r w:rsidRPr="005F04A9">
        <w:rPr>
          <w:rFonts w:ascii="Verdana" w:hAnsi="Verdana"/>
          <w:sz w:val="16"/>
          <w:szCs w:val="16"/>
        </w:rPr>
        <w:t>, só podendo receber sangue de pessoas do tipo A ou O;</w:t>
      </w:r>
    </w:p>
    <w:p w14:paraId="385CE858" w14:textId="77777777" w:rsidR="005F04A9" w:rsidRPr="005F04A9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Sangue B</w:t>
      </w:r>
      <w:r w:rsidRPr="005F04A9">
        <w:rPr>
          <w:rFonts w:ascii="Verdana" w:hAnsi="Verdana"/>
          <w:sz w:val="16"/>
          <w:szCs w:val="16"/>
        </w:rPr>
        <w:t xml:space="preserve">: é um dos tipos mais raros e contém anticorpos contra o tipo A, também chamado de </w:t>
      </w:r>
      <w:proofErr w:type="spellStart"/>
      <w:r w:rsidRPr="005F04A9">
        <w:rPr>
          <w:rFonts w:ascii="Verdana" w:hAnsi="Verdana"/>
          <w:sz w:val="16"/>
          <w:szCs w:val="16"/>
        </w:rPr>
        <w:t>anti-A</w:t>
      </w:r>
      <w:proofErr w:type="spellEnd"/>
      <w:r w:rsidRPr="005F04A9">
        <w:rPr>
          <w:rFonts w:ascii="Verdana" w:hAnsi="Verdana"/>
          <w:sz w:val="16"/>
          <w:szCs w:val="16"/>
        </w:rPr>
        <w:t>, só podendo receber sangue de pessoas do tipo B ou O;</w:t>
      </w:r>
    </w:p>
    <w:p w14:paraId="5F4A5A46" w14:textId="77777777" w:rsidR="005F04A9" w:rsidRPr="005F04A9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Sangue AB</w:t>
      </w:r>
      <w:r w:rsidRPr="005F04A9">
        <w:rPr>
          <w:rFonts w:ascii="Verdana" w:hAnsi="Verdana"/>
          <w:sz w:val="16"/>
          <w:szCs w:val="16"/>
        </w:rPr>
        <w:t>: é um dos tipos mais raros e não possui anticorpos contra A ou B, o que significa que pode receber sangue de todos os tipos sem que haja reação;</w:t>
      </w:r>
    </w:p>
    <w:p w14:paraId="42761542" w14:textId="77777777" w:rsidR="005F04A9" w:rsidRPr="005F04A9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Sangue O</w:t>
      </w:r>
      <w:r w:rsidRPr="005F04A9">
        <w:rPr>
          <w:rFonts w:ascii="Verdana" w:hAnsi="Verdana"/>
          <w:sz w:val="16"/>
          <w:szCs w:val="16"/>
        </w:rPr>
        <w:t xml:space="preserve">: é conhecido como o doador universal e é um dos tipos mais comum, possui anticorpos </w:t>
      </w:r>
      <w:proofErr w:type="spellStart"/>
      <w:r w:rsidRPr="005F04A9">
        <w:rPr>
          <w:rFonts w:ascii="Verdana" w:hAnsi="Verdana"/>
          <w:sz w:val="16"/>
          <w:szCs w:val="16"/>
        </w:rPr>
        <w:t>anti-A</w:t>
      </w:r>
      <w:proofErr w:type="spellEnd"/>
      <w:r w:rsidRPr="005F04A9">
        <w:rPr>
          <w:rFonts w:ascii="Verdana" w:hAnsi="Verdana"/>
          <w:sz w:val="16"/>
          <w:szCs w:val="16"/>
        </w:rPr>
        <w:t xml:space="preserve"> e </w:t>
      </w:r>
      <w:proofErr w:type="spellStart"/>
      <w:r w:rsidRPr="005F04A9">
        <w:rPr>
          <w:rFonts w:ascii="Verdana" w:hAnsi="Verdana"/>
          <w:sz w:val="16"/>
          <w:szCs w:val="16"/>
        </w:rPr>
        <w:t>anti-B</w:t>
      </w:r>
      <w:proofErr w:type="spellEnd"/>
      <w:r w:rsidRPr="005F04A9">
        <w:rPr>
          <w:rFonts w:ascii="Verdana" w:hAnsi="Verdana"/>
          <w:sz w:val="16"/>
          <w:szCs w:val="16"/>
        </w:rPr>
        <w:t>, só podendo receber sangue de pessoas do tipo O, caso contrário pode a aglutinação das hemácias.</w:t>
      </w:r>
    </w:p>
    <w:p w14:paraId="70D1D639" w14:textId="1196B0D8" w:rsidR="005F04A9" w:rsidRDefault="005F04A9" w:rsidP="005F04A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sz w:val="16"/>
          <w:szCs w:val="16"/>
        </w:rPr>
        <w:t>As pessoas com sangue do tipo O podem doar sangue para qualquer pessoa</w:t>
      </w:r>
      <w:r>
        <w:rPr>
          <w:rFonts w:ascii="Verdana" w:hAnsi="Verdana"/>
          <w:sz w:val="16"/>
          <w:szCs w:val="16"/>
        </w:rPr>
        <w:t>,</w:t>
      </w:r>
      <w:r w:rsidRPr="005F04A9">
        <w:rPr>
          <w:rFonts w:ascii="Verdana" w:hAnsi="Verdana"/>
          <w:sz w:val="16"/>
          <w:szCs w:val="16"/>
        </w:rPr>
        <w:t xml:space="preserve"> mas só podem receber doações de pessoas com o mesmo tipo de sangue. Por outro lado</w:t>
      </w:r>
      <w:r>
        <w:rPr>
          <w:rFonts w:ascii="Verdana" w:hAnsi="Verdana"/>
          <w:sz w:val="16"/>
          <w:szCs w:val="16"/>
        </w:rPr>
        <w:t>,</w:t>
      </w:r>
      <w:r w:rsidRPr="005F04A9">
        <w:rPr>
          <w:rFonts w:ascii="Verdana" w:hAnsi="Verdana"/>
          <w:sz w:val="16"/>
          <w:szCs w:val="16"/>
        </w:rPr>
        <w:t xml:space="preserve"> as pessoas do tipo AB podem receber sangue de qualquer pessoa</w:t>
      </w:r>
      <w:r>
        <w:rPr>
          <w:rFonts w:ascii="Verdana" w:hAnsi="Verdana"/>
          <w:sz w:val="16"/>
          <w:szCs w:val="16"/>
        </w:rPr>
        <w:t>,</w:t>
      </w:r>
      <w:r w:rsidRPr="005F04A9">
        <w:rPr>
          <w:rFonts w:ascii="Verdana" w:hAnsi="Verdana"/>
          <w:sz w:val="16"/>
          <w:szCs w:val="16"/>
        </w:rPr>
        <w:t xml:space="preserve"> mas só podem doar para pessoas com o mesmo tipo sanguíneo.</w:t>
      </w:r>
      <w:r>
        <w:rPr>
          <w:rFonts w:ascii="Verdana" w:hAnsi="Verdana"/>
          <w:sz w:val="16"/>
          <w:szCs w:val="16"/>
        </w:rPr>
        <w:t xml:space="preserve"> (...)</w:t>
      </w:r>
    </w:p>
    <w:p w14:paraId="2848FA69" w14:textId="7A3D8B5B" w:rsidR="005F04A9" w:rsidRP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5F04A9">
        <w:rPr>
          <w:rFonts w:ascii="Verdana" w:hAnsi="Verdana"/>
          <w:sz w:val="14"/>
          <w:szCs w:val="16"/>
        </w:rPr>
        <w:t xml:space="preserve">Fonte: https://www.tuasaude.com/tipos-de-sangue/ </w:t>
      </w:r>
    </w:p>
    <w:p w14:paraId="38EE7E7B" w14:textId="44094202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F04A9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Qual </w:t>
      </w:r>
      <w:r w:rsidR="00D528E5">
        <w:rPr>
          <w:rFonts w:ascii="Verdana" w:hAnsi="Verdana"/>
          <w:sz w:val="16"/>
          <w:szCs w:val="16"/>
        </w:rPr>
        <w:t>sequê</w:t>
      </w:r>
      <w:r>
        <w:rPr>
          <w:rFonts w:ascii="Verdana" w:hAnsi="Verdana"/>
          <w:sz w:val="16"/>
          <w:szCs w:val="16"/>
        </w:rPr>
        <w:t>ncia textual é predominante no texto acima</w:t>
      </w:r>
      <w:r w:rsidR="00D528E5">
        <w:rPr>
          <w:rFonts w:ascii="Verdana" w:hAnsi="Verdana"/>
          <w:sz w:val="16"/>
          <w:szCs w:val="16"/>
        </w:rPr>
        <w:t>, argumentativa, expositiva ou narrativa? Justifique sua resposta.</w:t>
      </w:r>
      <w:r>
        <w:rPr>
          <w:rFonts w:ascii="Verdana" w:hAnsi="Verdana"/>
          <w:sz w:val="16"/>
          <w:szCs w:val="16"/>
        </w:rPr>
        <w:t xml:space="preserve"> </w:t>
      </w:r>
      <w:r w:rsidR="001F60FE">
        <w:rPr>
          <w:rFonts w:ascii="Verdana" w:hAnsi="Verdana"/>
          <w:sz w:val="16"/>
          <w:szCs w:val="16"/>
        </w:rPr>
        <w:t>(0,5)</w:t>
      </w:r>
    </w:p>
    <w:p w14:paraId="0548BFEE" w14:textId="77777777" w:rsid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2F7C1C3" w14:textId="77777777" w:rsid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DEEB350" w14:textId="77777777" w:rsid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961E11F" w14:textId="77777777" w:rsid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B92EED1" w14:textId="77777777" w:rsidR="00D528E5" w:rsidRP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III - </w:t>
      </w:r>
      <w:r w:rsidRPr="00D528E5">
        <w:rPr>
          <w:rFonts w:ascii="Verdana" w:hAnsi="Verdana"/>
          <w:sz w:val="16"/>
          <w:szCs w:val="16"/>
        </w:rPr>
        <w:t>CARTA ABERTA À PREFEITURA DE SALVADOR</w:t>
      </w:r>
    </w:p>
    <w:p w14:paraId="75205DFE" w14:textId="6CE3A398" w:rsidR="005F04A9" w:rsidRDefault="005F04A9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2E0140EE" w14:textId="77777777" w:rsidR="00D528E5" w:rsidRP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Salvador, 9 de fevereiro de 2021</w:t>
      </w:r>
    </w:p>
    <w:p w14:paraId="0124B9ED" w14:textId="77777777" w:rsidR="00D528E5" w:rsidRP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Excelentíssimo senhor Bruno Reis,</w:t>
      </w:r>
    </w:p>
    <w:p w14:paraId="78FD718E" w14:textId="77777777" w:rsidR="00D528E5" w:rsidRP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Prefeito de Salvador</w:t>
      </w:r>
    </w:p>
    <w:p w14:paraId="59C987F7" w14:textId="5355FED9" w:rsidR="00D528E5" w:rsidRPr="00D528E5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Reconhecemos e parabenizamos a Prefeitura de Salvador e a Secretaria Municipal de Saúde pelo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empenho e pelas ações efetivas no enfrentamento à COVID-19. Nessa luta, a chegada de vacinas eficazes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precisa ser celebrada com esperança. E percebemos, pelo desejo da população em se vacinar, que a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 xml:space="preserve">ciência, felizmente, venceu a batalha contra o </w:t>
      </w:r>
      <w:proofErr w:type="spellStart"/>
      <w:r w:rsidRPr="00D528E5">
        <w:rPr>
          <w:rFonts w:ascii="Verdana" w:hAnsi="Verdana"/>
          <w:sz w:val="16"/>
          <w:szCs w:val="16"/>
        </w:rPr>
        <w:t>negacionismo</w:t>
      </w:r>
      <w:proofErr w:type="spellEnd"/>
      <w:r w:rsidRPr="00D528E5">
        <w:rPr>
          <w:rFonts w:ascii="Verdana" w:hAnsi="Verdana"/>
          <w:sz w:val="16"/>
          <w:szCs w:val="16"/>
        </w:rPr>
        <w:t>.</w:t>
      </w:r>
    </w:p>
    <w:p w14:paraId="789EFBFC" w14:textId="3284AC69" w:rsidR="00D528E5" w:rsidRPr="00D528E5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Não podemos deixar o nosso entusiasmo ser abatido pelo enorme desafio logístico imposto pela escassez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de doses de vacinas e compreendemos que decisões estratégicas difíceis precisam ser tomadas, pois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agora não há vacina para toda a população.</w:t>
      </w:r>
    </w:p>
    <w:p w14:paraId="6179A4E0" w14:textId="4CD062A7" w:rsidR="00D528E5" w:rsidRPr="00D528E5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Há a necessidade de realizar a vacinação de forma escalonada, inclusive no grupo prioritário dos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profissionais de saúde. Acreditamos, que a maior parte desse grupo já foi vacinada, mas ainda falta uma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grande parcela de estudantes da área de saúde que estão em contato direto com pacientes.</w:t>
      </w:r>
    </w:p>
    <w:p w14:paraId="41C84D1C" w14:textId="3C96621D" w:rsidR="00D528E5" w:rsidRPr="00D528E5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Considerando que o próprio Ministério da Saúde e o Governo do Estado da Bahia incluíram os estudantes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da área de saúde no grupo prioritário e que eles estão trabalhando lado a lado com os demais profissionais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de saúde no atendimento à nossa população, acreditamos que a vacinação imediata desse grupo é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necessária e coerente com o PNI, não só para promover a proteção individual de cada aluno como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também a proteção dos profissionais de saúde e a dos próprios pacientes que têm a necessidade de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atendimento.</w:t>
      </w:r>
    </w:p>
    <w:p w14:paraId="71216166" w14:textId="56585EB8" w:rsidR="00D528E5" w:rsidRPr="00D528E5" w:rsidRDefault="00D528E5" w:rsidP="00D528E5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lastRenderedPageBreak/>
        <w:t>Temos a certeza de podermos contar com a inestimável colaboração e compreensão da Prefeitura de</w:t>
      </w:r>
      <w:r>
        <w:rPr>
          <w:rFonts w:ascii="Verdana" w:hAnsi="Verdana"/>
          <w:sz w:val="16"/>
          <w:szCs w:val="16"/>
        </w:rPr>
        <w:t xml:space="preserve"> </w:t>
      </w:r>
      <w:r w:rsidRPr="00D528E5">
        <w:rPr>
          <w:rFonts w:ascii="Verdana" w:hAnsi="Verdana"/>
          <w:sz w:val="16"/>
          <w:szCs w:val="16"/>
        </w:rPr>
        <w:t>Salvador neste momento que exige o envolvimento de toda a sociedade.</w:t>
      </w:r>
    </w:p>
    <w:p w14:paraId="28A27912" w14:textId="77777777" w:rsidR="00D528E5" w:rsidRPr="00D528E5" w:rsidRDefault="00D528E5" w:rsidP="00D528E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Atenciosamente,</w:t>
      </w:r>
    </w:p>
    <w:p w14:paraId="7C0B7A7B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Ana </w:t>
      </w:r>
      <w:proofErr w:type="spellStart"/>
      <w:r w:rsidRPr="00D528E5">
        <w:rPr>
          <w:rFonts w:ascii="Verdana" w:hAnsi="Verdana"/>
          <w:sz w:val="16"/>
          <w:szCs w:val="16"/>
        </w:rPr>
        <w:t>Verena</w:t>
      </w:r>
      <w:proofErr w:type="spellEnd"/>
      <w:r w:rsidRPr="00D528E5">
        <w:rPr>
          <w:rFonts w:ascii="Verdana" w:hAnsi="Verdana"/>
          <w:sz w:val="16"/>
          <w:szCs w:val="16"/>
        </w:rPr>
        <w:t xml:space="preserve"> Almeida Mendes - diretora médica Hospital São Rafael</w:t>
      </w:r>
    </w:p>
    <w:p w14:paraId="5F66C3CE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André Nogueira </w:t>
      </w:r>
      <w:proofErr w:type="spellStart"/>
      <w:r w:rsidRPr="00D528E5">
        <w:rPr>
          <w:rFonts w:ascii="Verdana" w:hAnsi="Verdana"/>
          <w:sz w:val="16"/>
          <w:szCs w:val="16"/>
        </w:rPr>
        <w:t>Nazar</w:t>
      </w:r>
      <w:proofErr w:type="spellEnd"/>
      <w:r w:rsidRPr="00D528E5">
        <w:rPr>
          <w:rFonts w:ascii="Verdana" w:hAnsi="Verdana"/>
          <w:sz w:val="16"/>
          <w:szCs w:val="16"/>
        </w:rPr>
        <w:t xml:space="preserve"> – vice-presidente da área de saúde da UNIFTC</w:t>
      </w:r>
    </w:p>
    <w:p w14:paraId="0472B13F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Eduardo S. </w:t>
      </w:r>
      <w:proofErr w:type="spellStart"/>
      <w:r w:rsidRPr="00D528E5">
        <w:rPr>
          <w:rFonts w:ascii="Verdana" w:hAnsi="Verdana"/>
          <w:sz w:val="16"/>
          <w:szCs w:val="16"/>
        </w:rPr>
        <w:t>Darzé</w:t>
      </w:r>
      <w:proofErr w:type="spellEnd"/>
      <w:r w:rsidRPr="00D528E5">
        <w:rPr>
          <w:rFonts w:ascii="Verdana" w:hAnsi="Verdana"/>
          <w:sz w:val="16"/>
          <w:szCs w:val="16"/>
        </w:rPr>
        <w:t xml:space="preserve"> – diretor geral Hospital </w:t>
      </w:r>
      <w:proofErr w:type="spellStart"/>
      <w:r w:rsidRPr="00D528E5">
        <w:rPr>
          <w:rFonts w:ascii="Verdana" w:hAnsi="Verdana"/>
          <w:sz w:val="16"/>
          <w:szCs w:val="16"/>
        </w:rPr>
        <w:t>Cárdio</w:t>
      </w:r>
      <w:proofErr w:type="spellEnd"/>
      <w:r w:rsidRPr="00D528E5">
        <w:rPr>
          <w:rFonts w:ascii="Verdana" w:hAnsi="Verdana"/>
          <w:sz w:val="16"/>
          <w:szCs w:val="16"/>
        </w:rPr>
        <w:t xml:space="preserve"> Pulmonar</w:t>
      </w:r>
    </w:p>
    <w:p w14:paraId="3F067795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Gilson Soares Feitosa – diretor de ensino e pesquisa do Hospital Santa Izabel</w:t>
      </w:r>
    </w:p>
    <w:p w14:paraId="762663B8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João Carlos Salles Pires da Silva – reitor da Universidade Federal da Bahia</w:t>
      </w:r>
    </w:p>
    <w:p w14:paraId="39CC8CD2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José </w:t>
      </w:r>
      <w:proofErr w:type="spellStart"/>
      <w:r w:rsidRPr="00D528E5">
        <w:rPr>
          <w:rFonts w:ascii="Verdana" w:hAnsi="Verdana"/>
          <w:sz w:val="16"/>
          <w:szCs w:val="16"/>
        </w:rPr>
        <w:t>Admirço</w:t>
      </w:r>
      <w:proofErr w:type="spellEnd"/>
      <w:r w:rsidRPr="00D528E5">
        <w:rPr>
          <w:rFonts w:ascii="Verdana" w:hAnsi="Verdana"/>
          <w:sz w:val="16"/>
          <w:szCs w:val="16"/>
        </w:rPr>
        <w:t xml:space="preserve"> Lima Filho – diretor geral do Hospital Geral Roberto Santos</w:t>
      </w:r>
    </w:p>
    <w:p w14:paraId="77431B3E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José </w:t>
      </w:r>
      <w:proofErr w:type="spellStart"/>
      <w:r w:rsidRPr="00D528E5">
        <w:rPr>
          <w:rFonts w:ascii="Verdana" w:hAnsi="Verdana"/>
          <w:sz w:val="16"/>
          <w:szCs w:val="16"/>
        </w:rPr>
        <w:t>Bites</w:t>
      </w:r>
      <w:proofErr w:type="spellEnd"/>
      <w:r w:rsidRPr="00D528E5">
        <w:rPr>
          <w:rFonts w:ascii="Verdana" w:hAnsi="Verdana"/>
          <w:sz w:val="16"/>
          <w:szCs w:val="16"/>
        </w:rPr>
        <w:t xml:space="preserve"> de Carvalho – reitor da Universidade do Estado da Bahia</w:t>
      </w:r>
    </w:p>
    <w:p w14:paraId="64791A40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Maria </w:t>
      </w:r>
      <w:proofErr w:type="spellStart"/>
      <w:r w:rsidRPr="00D528E5">
        <w:rPr>
          <w:rFonts w:ascii="Verdana" w:hAnsi="Verdana"/>
          <w:sz w:val="16"/>
          <w:szCs w:val="16"/>
        </w:rPr>
        <w:t>Luisa</w:t>
      </w:r>
      <w:proofErr w:type="spellEnd"/>
      <w:r w:rsidRPr="00D528E5">
        <w:rPr>
          <w:rFonts w:ascii="Verdana" w:hAnsi="Verdana"/>
          <w:sz w:val="16"/>
          <w:szCs w:val="16"/>
        </w:rPr>
        <w:t xml:space="preserve"> Carvalho </w:t>
      </w:r>
      <w:proofErr w:type="spellStart"/>
      <w:r w:rsidRPr="00D528E5">
        <w:rPr>
          <w:rFonts w:ascii="Verdana" w:hAnsi="Verdana"/>
          <w:sz w:val="16"/>
          <w:szCs w:val="16"/>
        </w:rPr>
        <w:t>Soliani</w:t>
      </w:r>
      <w:proofErr w:type="spellEnd"/>
      <w:r w:rsidRPr="00D528E5">
        <w:rPr>
          <w:rFonts w:ascii="Verdana" w:hAnsi="Verdana"/>
          <w:sz w:val="16"/>
          <w:szCs w:val="16"/>
        </w:rPr>
        <w:t xml:space="preserve"> – reitora da Escola </w:t>
      </w:r>
      <w:proofErr w:type="spellStart"/>
      <w:r w:rsidRPr="00D528E5">
        <w:rPr>
          <w:rFonts w:ascii="Verdana" w:hAnsi="Verdana"/>
          <w:sz w:val="16"/>
          <w:szCs w:val="16"/>
        </w:rPr>
        <w:t>Bahiana</w:t>
      </w:r>
      <w:proofErr w:type="spellEnd"/>
      <w:r w:rsidRPr="00D528E5">
        <w:rPr>
          <w:rFonts w:ascii="Verdana" w:hAnsi="Verdana"/>
          <w:sz w:val="16"/>
          <w:szCs w:val="16"/>
        </w:rPr>
        <w:t xml:space="preserve"> de Medicina e Saúde Pública</w:t>
      </w:r>
    </w:p>
    <w:p w14:paraId="14F0E57D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Marilda de Souza Goncalves – Pesquisadora e Diretora do Instituto Gonçalo Moniz da Fiocruz Bahia</w:t>
      </w:r>
    </w:p>
    <w:p w14:paraId="78A0B6E3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 xml:space="preserve">Paulo André </w:t>
      </w:r>
      <w:proofErr w:type="spellStart"/>
      <w:r w:rsidRPr="00D528E5">
        <w:rPr>
          <w:rFonts w:ascii="Verdana" w:hAnsi="Verdana"/>
          <w:sz w:val="16"/>
          <w:szCs w:val="16"/>
        </w:rPr>
        <w:t>Jesuino</w:t>
      </w:r>
      <w:proofErr w:type="spellEnd"/>
      <w:r w:rsidRPr="00D528E5">
        <w:rPr>
          <w:rFonts w:ascii="Verdana" w:hAnsi="Verdana"/>
          <w:sz w:val="16"/>
          <w:szCs w:val="16"/>
        </w:rPr>
        <w:t xml:space="preserve"> dos Santos – diretor da Escola de Ciências da saúde e Bem-estar da UNIFACS</w:t>
      </w:r>
    </w:p>
    <w:p w14:paraId="4895116F" w14:textId="77777777" w:rsidR="00D528E5" w:rsidRPr="00D528E5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Rogerio Palmeira – diretor técnico Hospital do Subúrbio</w:t>
      </w:r>
    </w:p>
    <w:p w14:paraId="58C8C798" w14:textId="19CAA99E" w:rsidR="005F04A9" w:rsidRDefault="00D528E5" w:rsidP="00D528E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sz w:val="16"/>
          <w:szCs w:val="16"/>
        </w:rPr>
        <w:t>Sandro Cal Barral – assessor de Ensino e Pesquisa das Obras Sociais Irmã Dulce</w:t>
      </w:r>
    </w:p>
    <w:p w14:paraId="6EDCAB53" w14:textId="1F4FF4B8" w:rsidR="00D528E5" w:rsidRDefault="00D528E5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96BFA94" w14:textId="5EBE892F" w:rsidR="00D528E5" w:rsidRDefault="00D528E5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528E5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1F60FE">
        <w:rPr>
          <w:rFonts w:ascii="Verdana" w:hAnsi="Verdana"/>
          <w:sz w:val="16"/>
          <w:szCs w:val="16"/>
        </w:rPr>
        <w:t>Apresente as partes da carta pedidas abaixo. (0,5)</w:t>
      </w:r>
    </w:p>
    <w:p w14:paraId="0090D197" w14:textId="04586922" w:rsidR="001F60FE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F60FE">
        <w:rPr>
          <w:rFonts w:ascii="Verdana" w:hAnsi="Verdana"/>
          <w:sz w:val="16"/>
          <w:szCs w:val="16"/>
        </w:rPr>
        <w:t xml:space="preserve">a) </w:t>
      </w:r>
      <w:r>
        <w:rPr>
          <w:rFonts w:ascii="Verdana" w:hAnsi="Verdana"/>
          <w:sz w:val="16"/>
          <w:szCs w:val="16"/>
        </w:rPr>
        <w:t xml:space="preserve">Cabeçalho ou locativo: </w:t>
      </w:r>
      <w:r>
        <w:rPr>
          <w:rFonts w:ascii="Verdana" w:hAnsi="Verdana"/>
          <w:sz w:val="16"/>
          <w:szCs w:val="16"/>
        </w:rPr>
        <w:t>_______________________________________________________________________________</w:t>
      </w:r>
      <w:r>
        <w:rPr>
          <w:rFonts w:ascii="Verdana" w:hAnsi="Verdana"/>
          <w:sz w:val="16"/>
          <w:szCs w:val="16"/>
        </w:rPr>
        <w:t>__</w:t>
      </w:r>
    </w:p>
    <w:p w14:paraId="0998037E" w14:textId="2525A9AD" w:rsidR="001F60FE" w:rsidRPr="001F60FE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</w:t>
      </w:r>
      <w:r>
        <w:rPr>
          <w:rFonts w:ascii="Verdana" w:hAnsi="Verdana"/>
          <w:sz w:val="16"/>
          <w:szCs w:val="16"/>
        </w:rPr>
        <w:t>________________________________</w:t>
      </w:r>
    </w:p>
    <w:p w14:paraId="4CA09999" w14:textId="21227EEB" w:rsidR="001F60FE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Vocativo: </w:t>
      </w:r>
      <w:r>
        <w:rPr>
          <w:rFonts w:ascii="Verdana" w:hAnsi="Verdana"/>
          <w:sz w:val="16"/>
          <w:szCs w:val="16"/>
        </w:rPr>
        <w:t>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_____________</w:t>
      </w:r>
    </w:p>
    <w:p w14:paraId="01598820" w14:textId="48316D0E" w:rsidR="005F04A9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A70E0E9" w14:textId="68D9DB21" w:rsidR="001F60FE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Despedida: </w:t>
      </w:r>
      <w:r>
        <w:rPr>
          <w:rFonts w:ascii="Verdana" w:hAnsi="Verdana"/>
          <w:sz w:val="16"/>
          <w:szCs w:val="16"/>
        </w:rPr>
        <w:t>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____________</w:t>
      </w:r>
    </w:p>
    <w:p w14:paraId="3F8CC1D5" w14:textId="477101CB" w:rsidR="001F60FE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DD49361" w14:textId="01E7E689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F60FE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Qual é a solicitação feita pela carta? (0,5)</w:t>
      </w:r>
    </w:p>
    <w:p w14:paraId="781C8657" w14:textId="4352DDB7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F5E6962" w14:textId="48160CC6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CB596B4" w14:textId="00E48644" w:rsidR="001F60FE" w:rsidRDefault="001F60FE" w:rsidP="001F60F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D26F15E" w14:textId="22A84D60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F60FE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Reescreva abaixo um trecho da carta em que possamos ver uma </w:t>
      </w:r>
      <w:r w:rsidRPr="001F60FE">
        <w:rPr>
          <w:rFonts w:ascii="Verdana" w:hAnsi="Verdana"/>
          <w:b/>
          <w:sz w:val="16"/>
          <w:szCs w:val="16"/>
        </w:rPr>
        <w:t>opinião</w:t>
      </w:r>
      <w:r>
        <w:rPr>
          <w:rFonts w:ascii="Verdana" w:hAnsi="Verdana"/>
          <w:sz w:val="16"/>
          <w:szCs w:val="16"/>
        </w:rPr>
        <w:t xml:space="preserve"> ser apresentada. (0,5)</w:t>
      </w:r>
    </w:p>
    <w:p w14:paraId="0F098843" w14:textId="39342EA1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7BE2ECE" w14:textId="29D161BC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5268B56" w14:textId="0793A15F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4C999CC" w14:textId="63B18DE0" w:rsidR="001F60FE" w:rsidRDefault="001F60FE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F60FE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. A carta é assinada por várias pessoas. Por que isso ocorreu? Qual efeito de sentido isso traz para a carta? (0,5)</w:t>
      </w:r>
    </w:p>
    <w:p w14:paraId="733A74B4" w14:textId="77777777" w:rsid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49C1414" w14:textId="77777777" w:rsid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20F164F" w14:textId="12BB1251" w:rsidR="001F60FE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9F08E12" w14:textId="53D36252" w:rsidR="001F60FE" w:rsidRDefault="00C11C23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54699D1D" w14:textId="3BE252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265BC" wp14:editId="45589C7F">
                <wp:simplePos x="0" y="0"/>
                <wp:positionH relativeFrom="column">
                  <wp:posOffset>61036</wp:posOffset>
                </wp:positionH>
                <wp:positionV relativeFrom="paragraph">
                  <wp:posOffset>231089</wp:posOffset>
                </wp:positionV>
                <wp:extent cx="234087" cy="175565"/>
                <wp:effectExtent l="19050" t="0" r="33020" b="34290"/>
                <wp:wrapNone/>
                <wp:docPr id="4" name="Cor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17556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5DBD9" id="Coração 4" o:spid="_x0000_s1026" style="position:absolute;margin-left:4.8pt;margin-top:18.2pt;width:18.4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087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" path="m117044,43891v48768,-102413,238963,,,131674c-121920,43891,68275,-58522,117044,43891xe" fillcolor="red" strokecolor="red" strokeweight="1pt">
                <v:stroke joinstyle="miter"/>
                <v:path arrowok="t" o:connecttype="custom" o:connectlocs="117044,43891;117044,175565;117044,43891" o:connectangles="0,0,0"/>
              </v:shape>
            </w:pict>
          </mc:Fallback>
        </mc:AlternateContent>
      </w:r>
      <w:r w:rsidRPr="00C11C23">
        <w:rPr>
          <w:rFonts w:ascii="Verdana" w:hAnsi="Verdana"/>
          <w:sz w:val="16"/>
          <w:szCs w:val="16"/>
        </w:rPr>
        <w:t>Rio Branco, 30 de janeiro de 2021.</w:t>
      </w:r>
    </w:p>
    <w:p w14:paraId="72BD48C9" w14:textId="777777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C11C23">
        <w:rPr>
          <w:rFonts w:ascii="Verdana" w:hAnsi="Verdana"/>
          <w:sz w:val="16"/>
          <w:szCs w:val="16"/>
        </w:rPr>
        <w:t xml:space="preserve">Querido (a), </w:t>
      </w:r>
    </w:p>
    <w:p w14:paraId="629E2C65" w14:textId="777777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C11C23">
        <w:rPr>
          <w:rFonts w:ascii="Verdana" w:hAnsi="Verdana"/>
          <w:sz w:val="16"/>
          <w:szCs w:val="16"/>
        </w:rPr>
        <w:t>De todos os olhares do mundo, o seu é o que tranca o universo mais belo dentro deles. De todos os sorrisos do mundo, o seu é o único que me faz sentir a verdadeira felicidade. Às vezes acho que nem mesmo cabe tanta alegria dentro de mim, então tento externá-la ao sorrir. Gostaria de despejar toda a felicidade que sinto, dividi-la com você e, assim, explodiríamos nós dois de amor. Esse sentimento é tão grande, mas tão grande, que precisaria de uma vida inteira para conseguir compartilhá-lo com você.</w:t>
      </w:r>
    </w:p>
    <w:p w14:paraId="691A15C0" w14:textId="777777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C11C23">
        <w:rPr>
          <w:rFonts w:ascii="Verdana" w:hAnsi="Verdana"/>
          <w:sz w:val="16"/>
          <w:szCs w:val="16"/>
        </w:rPr>
        <w:t xml:space="preserve">Hoje, isso é tudo que quero pedir. Quero embarcar em um relacionamento com você, participar dos seus sonhos, dos seus planos e enaltecer todos os dias essa pessoa incrível que venho conhecendo há algum tempo. Eu tenho certeza de que encontrei minha alma gêmea, então não quero deixá-la escapar por nada. Prometo te respeitar, te incentivar, ser seu porto seguro e o ombro em que você se sentirá acolhida se precisar chorar mas, pra ser </w:t>
      </w:r>
      <w:proofErr w:type="gramStart"/>
      <w:r w:rsidRPr="00C11C23">
        <w:rPr>
          <w:rFonts w:ascii="Verdana" w:hAnsi="Verdana"/>
          <w:sz w:val="16"/>
          <w:szCs w:val="16"/>
        </w:rPr>
        <w:t>sincero(</w:t>
      </w:r>
      <w:proofErr w:type="gramEnd"/>
      <w:r w:rsidRPr="00C11C23">
        <w:rPr>
          <w:rFonts w:ascii="Verdana" w:hAnsi="Verdana"/>
          <w:sz w:val="16"/>
          <w:szCs w:val="16"/>
        </w:rPr>
        <w:t>a), espero que não precise. Quer namorar comigo?</w:t>
      </w:r>
    </w:p>
    <w:p w14:paraId="28C158A5" w14:textId="777777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C11C23">
        <w:rPr>
          <w:rFonts w:ascii="Verdana" w:hAnsi="Verdana"/>
          <w:sz w:val="16"/>
          <w:szCs w:val="16"/>
        </w:rPr>
        <w:t>Com amor,</w:t>
      </w:r>
    </w:p>
    <w:p w14:paraId="1C726904" w14:textId="777777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C11C23">
        <w:rPr>
          <w:rFonts w:ascii="Verdana" w:hAnsi="Verdana"/>
          <w:sz w:val="16"/>
          <w:szCs w:val="16"/>
        </w:rPr>
        <w:t>Último romântico (a)</w:t>
      </w:r>
    </w:p>
    <w:p w14:paraId="6C338555" w14:textId="77777777" w:rsidR="00C11C23" w:rsidRPr="00C11C23" w:rsidRDefault="00C11C23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3DFDBDA4" w14:textId="0DD74F2D" w:rsidR="00C11C23" w:rsidRDefault="00C11C23" w:rsidP="00C11C23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C11C23">
        <w:rPr>
          <w:rFonts w:ascii="Verdana" w:hAnsi="Verdana"/>
          <w:b/>
          <w:sz w:val="16"/>
          <w:szCs w:val="16"/>
        </w:rPr>
        <w:t>11</w:t>
      </w:r>
      <w:r w:rsidRPr="00C11C23">
        <w:rPr>
          <w:rFonts w:ascii="Verdana" w:hAnsi="Verdana"/>
          <w:sz w:val="16"/>
          <w:szCs w:val="16"/>
        </w:rPr>
        <w:t xml:space="preserve">. Produza uma carta pessoal em resposta a primeira. Na carta você deve negar </w:t>
      </w:r>
      <w:r w:rsidRPr="00C11C23">
        <w:rPr>
          <w:rFonts w:ascii="Verdana" w:hAnsi="Verdana"/>
          <w:b/>
          <w:sz w:val="16"/>
          <w:szCs w:val="16"/>
        </w:rPr>
        <w:t>EDUCADAMENTE</w:t>
      </w:r>
      <w:r w:rsidRPr="00C11C23">
        <w:rPr>
          <w:rFonts w:ascii="Verdana" w:hAnsi="Verdana"/>
          <w:sz w:val="16"/>
          <w:szCs w:val="16"/>
        </w:rPr>
        <w:t xml:space="preserve"> o pedido de namoro. Crie dois motivos críveis para explicar a negativa. Respeite a estrutura de uma carta. </w:t>
      </w:r>
      <w:r w:rsidR="00ED2BC9">
        <w:rPr>
          <w:rFonts w:ascii="Verdana" w:hAnsi="Verdana"/>
          <w:sz w:val="16"/>
          <w:szCs w:val="16"/>
        </w:rPr>
        <w:t>(5,0)</w:t>
      </w:r>
      <w:bookmarkStart w:id="0" w:name="_GoBack"/>
      <w:bookmarkEnd w:id="0"/>
    </w:p>
    <w:p w14:paraId="4BAE84ED" w14:textId="0671274F" w:rsidR="00577C91" w:rsidRDefault="00577C91" w:rsidP="00C11C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ORIENTAÇÕES</w:t>
      </w:r>
    </w:p>
    <w:p w14:paraId="20F5A8F6" w14:textId="669127D1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</w:t>
      </w:r>
    </w:p>
    <w:p w14:paraId="69B173AF" w14:textId="081628BF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Linhas – mínimo 15</w:t>
      </w:r>
    </w:p>
    <w:p w14:paraId="42493D79" w14:textId="4ABED485" w:rsidR="00D234EF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Linhas – máximo 20</w:t>
      </w:r>
    </w:p>
    <w:p w14:paraId="763D1A2B" w14:textId="52471B1F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793B4F9F" w14:textId="4F688BC2" w:rsidR="008C43E3" w:rsidRPr="00D234EF" w:rsidRDefault="008C43E3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0FED1" w14:textId="77777777" w:rsidR="00B9167C" w:rsidRDefault="00B9167C" w:rsidP="009851F2">
      <w:pPr>
        <w:spacing w:after="0" w:line="240" w:lineRule="auto"/>
      </w:pPr>
      <w:r>
        <w:separator/>
      </w:r>
    </w:p>
  </w:endnote>
  <w:endnote w:type="continuationSeparator" w:id="0">
    <w:p w14:paraId="22F51CC5" w14:textId="77777777" w:rsidR="00B9167C" w:rsidRDefault="00B916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548B8C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D2BC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FAF32A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D2BC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F8BDB" w14:textId="77777777" w:rsidR="00B9167C" w:rsidRDefault="00B9167C" w:rsidP="009851F2">
      <w:pPr>
        <w:spacing w:after="0" w:line="240" w:lineRule="auto"/>
      </w:pPr>
      <w:r>
        <w:separator/>
      </w:r>
    </w:p>
  </w:footnote>
  <w:footnote w:type="continuationSeparator" w:id="0">
    <w:p w14:paraId="0AC308D0" w14:textId="77777777" w:rsidR="00B9167C" w:rsidRDefault="00B916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1F60FE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EE6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C96"/>
    <w:rsid w:val="004A1876"/>
    <w:rsid w:val="004B5FAA"/>
    <w:rsid w:val="004F0ABD"/>
    <w:rsid w:val="004F5938"/>
    <w:rsid w:val="00510D47"/>
    <w:rsid w:val="0054275C"/>
    <w:rsid w:val="00577C91"/>
    <w:rsid w:val="005C3014"/>
    <w:rsid w:val="005E5BEA"/>
    <w:rsid w:val="005F04A9"/>
    <w:rsid w:val="005F6252"/>
    <w:rsid w:val="0060670A"/>
    <w:rsid w:val="00624538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C493B"/>
    <w:rsid w:val="007D07B0"/>
    <w:rsid w:val="007E0E45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D6898"/>
    <w:rsid w:val="008E3648"/>
    <w:rsid w:val="0091198D"/>
    <w:rsid w:val="00913010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9358E"/>
    <w:rsid w:val="009A26A2"/>
    <w:rsid w:val="009A7F64"/>
    <w:rsid w:val="009C17C9"/>
    <w:rsid w:val="009C3431"/>
    <w:rsid w:val="009D122B"/>
    <w:rsid w:val="009E106F"/>
    <w:rsid w:val="00A126F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167C"/>
    <w:rsid w:val="00B94D7B"/>
    <w:rsid w:val="00BA2C10"/>
    <w:rsid w:val="00BB343C"/>
    <w:rsid w:val="00BC674A"/>
    <w:rsid w:val="00BC692B"/>
    <w:rsid w:val="00BD077F"/>
    <w:rsid w:val="00BD7EFB"/>
    <w:rsid w:val="00BE09C1"/>
    <w:rsid w:val="00BE32F2"/>
    <w:rsid w:val="00BF0FFC"/>
    <w:rsid w:val="00C11C23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252C"/>
    <w:rsid w:val="00D234EF"/>
    <w:rsid w:val="00D24247"/>
    <w:rsid w:val="00D25D37"/>
    <w:rsid w:val="00D26952"/>
    <w:rsid w:val="00D3757A"/>
    <w:rsid w:val="00D528E5"/>
    <w:rsid w:val="00D62933"/>
    <w:rsid w:val="00D73612"/>
    <w:rsid w:val="00DA176C"/>
    <w:rsid w:val="00DC7A8C"/>
    <w:rsid w:val="00DE030D"/>
    <w:rsid w:val="00DE05B5"/>
    <w:rsid w:val="00E05985"/>
    <w:rsid w:val="00E47795"/>
    <w:rsid w:val="00E5164C"/>
    <w:rsid w:val="00E517CC"/>
    <w:rsid w:val="00E57A59"/>
    <w:rsid w:val="00E6002F"/>
    <w:rsid w:val="00E65448"/>
    <w:rsid w:val="00E7030E"/>
    <w:rsid w:val="00E77542"/>
    <w:rsid w:val="00EA05CC"/>
    <w:rsid w:val="00EA4710"/>
    <w:rsid w:val="00EA61E8"/>
    <w:rsid w:val="00EC13B8"/>
    <w:rsid w:val="00EC5F53"/>
    <w:rsid w:val="00ED1EBE"/>
    <w:rsid w:val="00ED2BC9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B0B8E-67B0-4849-8D13-BD056ED2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1963</Words>
  <Characters>10602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5</cp:revision>
  <cp:lastPrinted>2018-08-06T13:00:00Z</cp:lastPrinted>
  <dcterms:created xsi:type="dcterms:W3CDTF">2021-09-11T13:12:00Z</dcterms:created>
  <dcterms:modified xsi:type="dcterms:W3CDTF">2021-09-11T14:02:00Z</dcterms:modified>
</cp:coreProperties>
</file>