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BBC7" w14:textId="1A7E848F" w:rsidR="00A305C8" w:rsidRPr="005B2B1E" w:rsidRDefault="006A7DFC" w:rsidP="006A7DFC">
      <w:pPr>
        <w:pStyle w:val="PargrafodaLista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000000"/>
          <w:sz w:val="20"/>
          <w:szCs w:val="20"/>
          <w:shd w:val="clear" w:color="auto" w:fill="FFFFFF"/>
        </w:rPr>
        <w:t>Uma loja de aviamentos vende prendedores de cabelo em embalagens com 15 unidades e lacinhos em embalagens com 6 unidades cada uma. Uma pessoa que deseja comprar a mesma quantidade de lacinhos e de prendedores de cabelo deverá comprar quantas embalagens no total?</w:t>
      </w:r>
    </w:p>
    <w:p w14:paraId="0D335DC1" w14:textId="1281FCD4" w:rsidR="006A7DFC" w:rsidRPr="005B2B1E" w:rsidRDefault="006A7DFC" w:rsidP="006A7DFC">
      <w:pPr>
        <w:pStyle w:val="PargrafodaLista"/>
        <w:numPr>
          <w:ilvl w:val="0"/>
          <w:numId w:val="6"/>
        </w:num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FF0000"/>
          <w:sz w:val="20"/>
          <w:szCs w:val="20"/>
          <w:shd w:val="clear" w:color="auto" w:fill="FFFFFF"/>
        </w:rPr>
        <w:t>30</w:t>
      </w:r>
    </w:p>
    <w:p w14:paraId="1FCD04A5" w14:textId="43236277" w:rsidR="006A7DFC" w:rsidRPr="005B2B1E" w:rsidRDefault="006A7DFC" w:rsidP="006A7DFC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000000"/>
          <w:sz w:val="20"/>
          <w:szCs w:val="20"/>
          <w:shd w:val="clear" w:color="auto" w:fill="FFFFFF"/>
        </w:rPr>
        <w:t>40</w:t>
      </w:r>
    </w:p>
    <w:p w14:paraId="3F855A4E" w14:textId="3D43C7AA" w:rsidR="006A7DFC" w:rsidRPr="005B2B1E" w:rsidRDefault="006A7DFC" w:rsidP="006A7DFC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000000"/>
          <w:sz w:val="20"/>
          <w:szCs w:val="20"/>
          <w:shd w:val="clear" w:color="auto" w:fill="FFFFFF"/>
        </w:rPr>
        <w:t>60</w:t>
      </w:r>
    </w:p>
    <w:p w14:paraId="6C4F9321" w14:textId="1324CD70" w:rsidR="006A7DFC" w:rsidRPr="005B2B1E" w:rsidRDefault="006A7DFC" w:rsidP="006A7DFC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000000"/>
          <w:sz w:val="20"/>
          <w:szCs w:val="20"/>
          <w:shd w:val="clear" w:color="auto" w:fill="FFFFFF"/>
        </w:rPr>
        <w:t>20</w:t>
      </w:r>
    </w:p>
    <w:p w14:paraId="05EA0B0C" w14:textId="646AE8D8" w:rsidR="006A7DFC" w:rsidRPr="005B2B1E" w:rsidRDefault="006A7DFC" w:rsidP="006A7DFC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2B1E">
        <w:rPr>
          <w:rFonts w:ascii="Arial" w:hAnsi="Arial" w:cs="Arial"/>
          <w:color w:val="000000"/>
          <w:sz w:val="20"/>
          <w:szCs w:val="20"/>
          <w:shd w:val="clear" w:color="auto" w:fill="FFFFFF"/>
        </w:rPr>
        <w:t>15</w:t>
      </w:r>
    </w:p>
    <w:p w14:paraId="7473A193" w14:textId="130A6EF4" w:rsidR="006A7DFC" w:rsidRPr="005B2B1E" w:rsidRDefault="006A7DFC" w:rsidP="006A7DF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AA6218B" w14:textId="35FAE3D1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 xml:space="preserve">02- </w:t>
      </w:r>
      <w:r w:rsidRPr="005B2B1E">
        <w:rPr>
          <w:rFonts w:ascii="Arial" w:hAnsi="Arial" w:cs="Arial"/>
          <w:color w:val="000000"/>
          <w:sz w:val="20"/>
          <w:szCs w:val="20"/>
        </w:rPr>
        <w:t>Considerando os números 60, 110 e 126, assinale o que for correto.</w:t>
      </w:r>
    </w:p>
    <w:p w14:paraId="0261C929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01. 2 é o único divisor positivo par de 110.</w:t>
      </w:r>
    </w:p>
    <w:p w14:paraId="7C6EE070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02. A soma dos números primos positivos que são simultaneamente divisores de 60 e de 126 é igual a 5.</w:t>
      </w:r>
    </w:p>
    <w:p w14:paraId="44A531E2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04. A soma dos divisores positivos do número 110 é igual a 216.</w:t>
      </w:r>
    </w:p>
    <w:p w14:paraId="10778BFD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08. O mínimo múltiplo comum entre 60 e 110 é 6600.</w:t>
      </w:r>
    </w:p>
    <w:p w14:paraId="55421711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16. O máximo divisor comum entre 60 e 126 é 6.</w:t>
      </w:r>
    </w:p>
    <w:p w14:paraId="637BBCD1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Qual é a soma dos números referentes às alternativas corretas?</w:t>
      </w:r>
    </w:p>
    <w:p w14:paraId="1D078F5F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FF0000"/>
          <w:sz w:val="20"/>
          <w:szCs w:val="20"/>
        </w:rPr>
      </w:pPr>
      <w:r w:rsidRPr="005B2B1E">
        <w:rPr>
          <w:rFonts w:ascii="Arial" w:hAnsi="Arial" w:cs="Arial"/>
          <w:color w:val="FF0000"/>
          <w:sz w:val="20"/>
          <w:szCs w:val="20"/>
        </w:rPr>
        <w:t>a) 22</w:t>
      </w:r>
    </w:p>
    <w:p w14:paraId="4613E323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b) 23</w:t>
      </w:r>
    </w:p>
    <w:p w14:paraId="03FD9554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c) 31</w:t>
      </w:r>
    </w:p>
    <w:p w14:paraId="3256624D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d) 11</w:t>
      </w:r>
    </w:p>
    <w:p w14:paraId="3705F2F3" w14:textId="77777777" w:rsidR="006A7DFC" w:rsidRPr="005B2B1E" w:rsidRDefault="006A7DFC" w:rsidP="006A7DFC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0"/>
          <w:szCs w:val="20"/>
        </w:rPr>
      </w:pPr>
      <w:r w:rsidRPr="005B2B1E">
        <w:rPr>
          <w:rFonts w:ascii="Arial" w:hAnsi="Arial" w:cs="Arial"/>
          <w:color w:val="000000"/>
          <w:sz w:val="20"/>
          <w:szCs w:val="20"/>
        </w:rPr>
        <w:t>e) 14</w:t>
      </w:r>
    </w:p>
    <w:p w14:paraId="1D02B0C6" w14:textId="1A8627C3" w:rsidR="006A7DFC" w:rsidRPr="005B2B1E" w:rsidRDefault="006A7DFC" w:rsidP="006A7DFC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 xml:space="preserve">03- </w:t>
      </w:r>
      <w:r w:rsidRPr="005B2B1E">
        <w:rPr>
          <w:rFonts w:ascii="Arial" w:hAnsi="Arial" w:cs="Arial"/>
          <w:color w:val="404040"/>
          <w:sz w:val="20"/>
          <w:szCs w:val="20"/>
        </w:rPr>
        <w:t xml:space="preserve">Em uma apresentação para o lançamento do novo carro de corrida da equipe </w:t>
      </w:r>
      <w:r w:rsidRPr="005B2B1E">
        <w:rPr>
          <w:rFonts w:ascii="Arial" w:hAnsi="Arial" w:cs="Arial"/>
          <w:color w:val="404040"/>
          <w:sz w:val="20"/>
          <w:szCs w:val="20"/>
        </w:rPr>
        <w:t>SUPERVELOZ</w:t>
      </w:r>
      <w:r w:rsidRPr="005B2B1E">
        <w:rPr>
          <w:rFonts w:ascii="Arial" w:hAnsi="Arial" w:cs="Arial"/>
          <w:color w:val="404040"/>
          <w:sz w:val="20"/>
          <w:szCs w:val="20"/>
        </w:rPr>
        <w:t>, foi realiza uma corrida inusitada. Três veículos participaram: o carro lançamento, o carro da temporada passada e um carro de passeio, comum.</w:t>
      </w:r>
    </w:p>
    <w:p w14:paraId="0B444C43" w14:textId="77777777" w:rsidR="006A7DFC" w:rsidRPr="005B2B1E" w:rsidRDefault="006A7DFC" w:rsidP="006A7DFC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O circuito é oval, os três largaram juntos e mantiveram velocidades constantes. O carro lançamento leva 6 minutos para completar uma volta. O carro da temporada passada leva 9 minutos para completar uma volta e o carro de passeio leva 18 minutos para completar uma volta.</w:t>
      </w:r>
    </w:p>
    <w:p w14:paraId="562E5FE2" w14:textId="27B02242" w:rsidR="006A7DFC" w:rsidRPr="005B2B1E" w:rsidRDefault="006A7DFC" w:rsidP="006A7DFC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Depois que a corrida começa, em quanto tempo eles passarão juntos novamente pelo mesmo local da largada?</w:t>
      </w:r>
    </w:p>
    <w:p w14:paraId="2B1EFD38" w14:textId="68F9825F" w:rsidR="006A7DFC" w:rsidRPr="005B2B1E" w:rsidRDefault="006A7DFC" w:rsidP="006A7DFC">
      <w:pPr>
        <w:pStyle w:val="NormalWeb"/>
        <w:numPr>
          <w:ilvl w:val="0"/>
          <w:numId w:val="8"/>
        </w:numPr>
        <w:spacing w:before="0" w:beforeAutospacing="0" w:after="225" w:afterAutospacing="0"/>
        <w:textAlignment w:val="baseline"/>
        <w:rPr>
          <w:rFonts w:ascii="Arial" w:hAnsi="Arial" w:cs="Arial"/>
          <w:color w:val="FF0000"/>
          <w:sz w:val="20"/>
          <w:szCs w:val="20"/>
        </w:rPr>
      </w:pPr>
      <w:r w:rsidRPr="005B2B1E">
        <w:rPr>
          <w:rFonts w:ascii="Arial" w:hAnsi="Arial" w:cs="Arial"/>
          <w:color w:val="FF0000"/>
          <w:sz w:val="20"/>
          <w:szCs w:val="20"/>
        </w:rPr>
        <w:t>18 minutos</w:t>
      </w:r>
    </w:p>
    <w:p w14:paraId="470B621C" w14:textId="02780DA6" w:rsidR="006A7DFC" w:rsidRPr="005B2B1E" w:rsidRDefault="006A7DFC" w:rsidP="006A7DFC">
      <w:pPr>
        <w:pStyle w:val="NormalWeb"/>
        <w:numPr>
          <w:ilvl w:val="0"/>
          <w:numId w:val="8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 xml:space="preserve">24 </w:t>
      </w:r>
      <w:r w:rsidR="002E402F" w:rsidRPr="005B2B1E">
        <w:rPr>
          <w:rFonts w:ascii="Arial" w:hAnsi="Arial" w:cs="Arial"/>
          <w:color w:val="404040"/>
          <w:sz w:val="20"/>
          <w:szCs w:val="20"/>
        </w:rPr>
        <w:t>minutos</w:t>
      </w:r>
    </w:p>
    <w:p w14:paraId="52B05579" w14:textId="2F34A337" w:rsidR="002E402F" w:rsidRPr="005B2B1E" w:rsidRDefault="002E402F" w:rsidP="006A7DFC">
      <w:pPr>
        <w:pStyle w:val="NormalWeb"/>
        <w:numPr>
          <w:ilvl w:val="0"/>
          <w:numId w:val="8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30 minutos</w:t>
      </w:r>
    </w:p>
    <w:p w14:paraId="116644EF" w14:textId="4DFB7F90" w:rsidR="002E402F" w:rsidRPr="005B2B1E" w:rsidRDefault="002E402F" w:rsidP="006A7DFC">
      <w:pPr>
        <w:pStyle w:val="NormalWeb"/>
        <w:numPr>
          <w:ilvl w:val="0"/>
          <w:numId w:val="8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36 minutos</w:t>
      </w:r>
    </w:p>
    <w:p w14:paraId="4459A17C" w14:textId="2B10BE73" w:rsidR="002E402F" w:rsidRPr="005B2B1E" w:rsidRDefault="002E402F" w:rsidP="006A7DFC">
      <w:pPr>
        <w:pStyle w:val="NormalWeb"/>
        <w:numPr>
          <w:ilvl w:val="0"/>
          <w:numId w:val="8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40 minutos</w:t>
      </w:r>
    </w:p>
    <w:p w14:paraId="28A118D0" w14:textId="5A376D40" w:rsidR="002E402F" w:rsidRPr="005B2B1E" w:rsidRDefault="002E402F" w:rsidP="002E402F">
      <w:pPr>
        <w:pStyle w:val="PargrafodaLista"/>
        <w:numPr>
          <w:ilvl w:val="0"/>
          <w:numId w:val="9"/>
        </w:numPr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Um arquiteto está reformando uma casa. De modo a contribuir com o meio ambiente, decide reaproveitar tábuas de madeira retiradas da casa. Ele dispõe de 40 tábuas de </w:t>
      </w: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lastRenderedPageBreak/>
        <w:t>540 cm, 30 de 810 cm e 10 de 1 080 cm, todas de mesma largura e espessura. Ele pediu a um carpinteiro que cortasse as tábuas em pedaços de mesmo comprimento, sem deixar sobras, e de modo que as novas peças ficassem com o maior tamanho possível, mas de comprimento menor que 2 m.</w:t>
      </w:r>
    </w:p>
    <w:p w14:paraId="4741B4B6" w14:textId="77777777" w:rsidR="002E402F" w:rsidRPr="005B2B1E" w:rsidRDefault="002E402F" w:rsidP="002E402F">
      <w:pPr>
        <w:pStyle w:val="PargrafodaLista"/>
        <w:spacing w:after="225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Atendendo </w:t>
      </w:r>
      <w:proofErr w:type="spellStart"/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o</w:t>
      </w:r>
      <w:proofErr w:type="spellEnd"/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t xml:space="preserve"> pedido do arquiteto, o carpinteiro deverá produzir</w:t>
      </w:r>
    </w:p>
    <w:p w14:paraId="3EBE7918" w14:textId="77777777" w:rsidR="002E402F" w:rsidRPr="005B2B1E" w:rsidRDefault="002E402F" w:rsidP="002E402F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404040"/>
          <w:sz w:val="20"/>
          <w:szCs w:val="20"/>
          <w:lang w:eastAsia="pt-BR"/>
        </w:rPr>
      </w:pP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t>a) 105 peças.</w:t>
      </w: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b) 120 peças.</w:t>
      </w: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c) 210 peças.</w:t>
      </w: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  <w:t>d) 243 peças.</w:t>
      </w:r>
      <w:r w:rsidRPr="005B2B1E">
        <w:rPr>
          <w:rFonts w:ascii="Arial" w:eastAsia="Times New Roman" w:hAnsi="Arial" w:cs="Arial"/>
          <w:color w:val="404040"/>
          <w:sz w:val="20"/>
          <w:szCs w:val="20"/>
          <w:lang w:eastAsia="pt-BR"/>
        </w:rPr>
        <w:br/>
      </w:r>
      <w:r w:rsidRPr="005B2B1E">
        <w:rPr>
          <w:rFonts w:ascii="Arial" w:eastAsia="Times New Roman" w:hAnsi="Arial" w:cs="Arial"/>
          <w:color w:val="FF0000"/>
          <w:sz w:val="20"/>
          <w:szCs w:val="20"/>
          <w:lang w:eastAsia="pt-BR"/>
        </w:rPr>
        <w:t>e) 420 peças.</w:t>
      </w:r>
    </w:p>
    <w:p w14:paraId="124F4582" w14:textId="1BF67279" w:rsidR="006A7DFC" w:rsidRPr="005B2B1E" w:rsidRDefault="006A7DFC" w:rsidP="006A7DF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B1F60E" w14:textId="64BFA9EB" w:rsidR="002E402F" w:rsidRPr="005B2B1E" w:rsidRDefault="002E402F" w:rsidP="002E402F">
      <w:pPr>
        <w:pStyle w:val="NormalWeb"/>
        <w:numPr>
          <w:ilvl w:val="0"/>
          <w:numId w:val="9"/>
        </w:numPr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Para comemorar o aniversário de uma cidade, a prefeitura organiza quatro dias consecutivos de atrações culturais. A experiência de anos anteriores mostra que, de um dia para o outro, o número de visitantes no evento é triplicado. É esperada a presença de 345 visitantes para o primeiro dia do evento.</w:t>
      </w:r>
    </w:p>
    <w:p w14:paraId="4A39575E" w14:textId="77777777" w:rsidR="002E402F" w:rsidRPr="005B2B1E" w:rsidRDefault="002E402F" w:rsidP="002E402F">
      <w:pPr>
        <w:pStyle w:val="NormalWeb"/>
        <w:spacing w:before="0" w:beforeAutospacing="0" w:after="225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Uma representação possível do número esperado de participantes para o último dia é</w:t>
      </w:r>
    </w:p>
    <w:p w14:paraId="14D99AA7" w14:textId="77777777" w:rsidR="002E402F" w:rsidRPr="005B2B1E" w:rsidRDefault="002E402F" w:rsidP="002E40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>a) 3 × 345</w:t>
      </w:r>
      <w:r w:rsidRPr="005B2B1E">
        <w:rPr>
          <w:rFonts w:ascii="Arial" w:hAnsi="Arial" w:cs="Arial"/>
          <w:color w:val="404040"/>
          <w:sz w:val="20"/>
          <w:szCs w:val="20"/>
        </w:rPr>
        <w:br/>
        <w:t>b) (3 + 3 + 3) × 345</w:t>
      </w:r>
      <w:r w:rsidRPr="005B2B1E">
        <w:rPr>
          <w:rFonts w:ascii="Arial" w:hAnsi="Arial" w:cs="Arial"/>
          <w:color w:val="404040"/>
          <w:sz w:val="20"/>
          <w:szCs w:val="20"/>
        </w:rPr>
        <w:br/>
      </w:r>
      <w:r w:rsidRPr="005B2B1E">
        <w:rPr>
          <w:rFonts w:ascii="Arial" w:hAnsi="Arial" w:cs="Arial"/>
          <w:color w:val="FF0000"/>
          <w:sz w:val="20"/>
          <w:szCs w:val="20"/>
        </w:rPr>
        <w:t>c) 3</w:t>
      </w:r>
      <w:r w:rsidRPr="005B2B1E">
        <w:rPr>
          <w:rFonts w:ascii="Arial" w:hAnsi="Arial" w:cs="Arial"/>
          <w:color w:val="FF0000"/>
          <w:sz w:val="20"/>
          <w:szCs w:val="20"/>
          <w:vertAlign w:val="superscript"/>
        </w:rPr>
        <w:t>3</w:t>
      </w:r>
      <w:r w:rsidRPr="005B2B1E">
        <w:rPr>
          <w:rFonts w:ascii="Arial" w:hAnsi="Arial" w:cs="Arial"/>
          <w:color w:val="FF0000"/>
          <w:sz w:val="20"/>
          <w:szCs w:val="20"/>
        </w:rPr>
        <w:t> × 345</w:t>
      </w:r>
      <w:r w:rsidRPr="005B2B1E">
        <w:rPr>
          <w:rFonts w:ascii="Arial" w:hAnsi="Arial" w:cs="Arial"/>
          <w:color w:val="404040"/>
          <w:sz w:val="20"/>
          <w:szCs w:val="20"/>
        </w:rPr>
        <w:br/>
        <w:t>d) 3 × 4 × 345</w:t>
      </w:r>
      <w:r w:rsidRPr="005B2B1E">
        <w:rPr>
          <w:rFonts w:ascii="Arial" w:hAnsi="Arial" w:cs="Arial"/>
          <w:color w:val="404040"/>
          <w:sz w:val="20"/>
          <w:szCs w:val="20"/>
        </w:rPr>
        <w:br/>
        <w:t>e) 3</w:t>
      </w:r>
      <w:r w:rsidRPr="005B2B1E">
        <w:rPr>
          <w:rFonts w:ascii="Arial" w:hAnsi="Arial" w:cs="Arial"/>
          <w:color w:val="404040"/>
          <w:sz w:val="20"/>
          <w:szCs w:val="20"/>
          <w:vertAlign w:val="superscript"/>
        </w:rPr>
        <w:t>4</w:t>
      </w:r>
      <w:r w:rsidRPr="005B2B1E">
        <w:rPr>
          <w:rFonts w:ascii="Arial" w:hAnsi="Arial" w:cs="Arial"/>
          <w:color w:val="404040"/>
          <w:sz w:val="20"/>
          <w:szCs w:val="20"/>
        </w:rPr>
        <w:t> × 345</w:t>
      </w:r>
    </w:p>
    <w:p w14:paraId="58925C34" w14:textId="27E6936F" w:rsidR="002E402F" w:rsidRPr="005B2B1E" w:rsidRDefault="002E402F" w:rsidP="006A7DF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2EE6087" w14:textId="4D161121" w:rsidR="002E402F" w:rsidRPr="005B2B1E" w:rsidRDefault="002E402F" w:rsidP="002E40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404040"/>
          <w:sz w:val="20"/>
          <w:szCs w:val="20"/>
        </w:rPr>
        <w:t xml:space="preserve">06 - </w:t>
      </w:r>
      <w:r w:rsidRPr="005B2B1E">
        <w:rPr>
          <w:rFonts w:ascii="Arial" w:hAnsi="Arial" w:cs="Arial"/>
          <w:color w:val="404040"/>
          <w:sz w:val="20"/>
          <w:szCs w:val="20"/>
        </w:rPr>
        <w:t>Sabendo que </w:t>
      </w:r>
      <w:r w:rsidRPr="005B2B1E">
        <w:rPr>
          <w:rFonts w:ascii="Arial" w:eastAsiaTheme="minorHAnsi" w:hAnsi="Arial" w:cs="Arial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3DA0E0E5" wp14:editId="5FE0851C">
            <wp:extent cx="723900" cy="1619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B1E">
        <w:rPr>
          <w:rFonts w:ascii="Arial" w:hAnsi="Arial" w:cs="Arial"/>
          <w:color w:val="404040"/>
          <w:sz w:val="20"/>
          <w:szCs w:val="20"/>
        </w:rPr>
        <w:t>e </w:t>
      </w:r>
      <w:r w:rsidRPr="005B2B1E">
        <w:rPr>
          <w:rFonts w:ascii="Arial" w:eastAsiaTheme="minorHAnsi" w:hAnsi="Arial" w:cs="Arial"/>
          <w:noProof/>
          <w:color w:val="000000"/>
          <w:sz w:val="20"/>
          <w:szCs w:val="20"/>
          <w:shd w:val="clear" w:color="auto" w:fill="FFFFFF"/>
          <w:lang w:eastAsia="en-US"/>
        </w:rPr>
        <w:drawing>
          <wp:inline distT="0" distB="0" distL="0" distR="0" wp14:anchorId="435F6DCC" wp14:editId="3F03F0CB">
            <wp:extent cx="723900" cy="1809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2B1E">
        <w:rPr>
          <w:rFonts w:ascii="Arial" w:hAnsi="Arial" w:cs="Arial"/>
          <w:color w:val="404040"/>
          <w:sz w:val="20"/>
          <w:szCs w:val="20"/>
        </w:rPr>
        <w:t> pode-se afirmar que:</w:t>
      </w:r>
      <w:r w:rsidRPr="005B2B1E">
        <w:rPr>
          <w:rFonts w:ascii="Arial" w:hAnsi="Arial" w:cs="Arial"/>
          <w:color w:val="404040"/>
          <w:sz w:val="20"/>
          <w:szCs w:val="20"/>
        </w:rPr>
        <w:br/>
        <w:t>Assinale a alternativa CORRETA.</w:t>
      </w:r>
    </w:p>
    <w:p w14:paraId="3DFA1267" w14:textId="77777777" w:rsidR="002E402F" w:rsidRPr="005B2B1E" w:rsidRDefault="002E402F" w:rsidP="002E402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04040"/>
          <w:sz w:val="20"/>
          <w:szCs w:val="20"/>
        </w:rPr>
      </w:pPr>
      <w:r w:rsidRPr="005B2B1E">
        <w:rPr>
          <w:rFonts w:ascii="Arial" w:hAnsi="Arial" w:cs="Arial"/>
          <w:color w:val="FF0000"/>
          <w:sz w:val="20"/>
          <w:szCs w:val="20"/>
        </w:rPr>
        <w:t>a) x é igual a y.</w:t>
      </w:r>
      <w:r w:rsidRPr="005B2B1E">
        <w:rPr>
          <w:rFonts w:ascii="Arial" w:hAnsi="Arial" w:cs="Arial"/>
          <w:color w:val="404040"/>
          <w:sz w:val="20"/>
          <w:szCs w:val="20"/>
        </w:rPr>
        <w:br/>
        <w:t>b) x é a metade de y.</w:t>
      </w:r>
      <w:r w:rsidRPr="005B2B1E">
        <w:rPr>
          <w:rFonts w:ascii="Arial" w:hAnsi="Arial" w:cs="Arial"/>
          <w:color w:val="404040"/>
          <w:sz w:val="20"/>
          <w:szCs w:val="20"/>
        </w:rPr>
        <w:br/>
        <w:t>c) x é o dobro de y.</w:t>
      </w:r>
      <w:r w:rsidRPr="005B2B1E">
        <w:rPr>
          <w:rFonts w:ascii="Arial" w:hAnsi="Arial" w:cs="Arial"/>
          <w:color w:val="404040"/>
          <w:sz w:val="20"/>
          <w:szCs w:val="20"/>
        </w:rPr>
        <w:br/>
        <w:t>d) x é igual ao quadrado de y.</w:t>
      </w:r>
      <w:r w:rsidRPr="005B2B1E">
        <w:rPr>
          <w:rFonts w:ascii="Arial" w:hAnsi="Arial" w:cs="Arial"/>
          <w:color w:val="404040"/>
          <w:sz w:val="20"/>
          <w:szCs w:val="20"/>
        </w:rPr>
        <w:br/>
        <w:t>e) x é igual ao quádruplo y.</w:t>
      </w:r>
    </w:p>
    <w:p w14:paraId="53B2D4DA" w14:textId="0E9C8CA2" w:rsidR="002E402F" w:rsidRDefault="002E402F" w:rsidP="006A7DFC">
      <w:pPr>
        <w:pStyle w:val="PargrafodaLista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14:paraId="26CBE9BC" w14:textId="77777777" w:rsidR="002E402F" w:rsidRPr="006A7DFC" w:rsidRDefault="002E402F" w:rsidP="006A7DFC">
      <w:pPr>
        <w:pStyle w:val="PargrafodaLista"/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sectPr w:rsidR="002E402F" w:rsidRPr="006A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aleway">
    <w:charset w:val="00"/>
    <w:family w:val="auto"/>
    <w:pitch w:val="variable"/>
    <w:sig w:usb0="A00002FF" w:usb1="5000205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602"/>
    <w:multiLevelType w:val="hybridMultilevel"/>
    <w:tmpl w:val="0BCE3174"/>
    <w:lvl w:ilvl="0" w:tplc="410E0CB0">
      <w:start w:val="1"/>
      <w:numFmt w:val="lowerLetter"/>
      <w:lvlText w:val="%1)"/>
      <w:lvlJc w:val="left"/>
      <w:pPr>
        <w:ind w:left="108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03BAD"/>
    <w:multiLevelType w:val="hybridMultilevel"/>
    <w:tmpl w:val="FB64D8B6"/>
    <w:lvl w:ilvl="0" w:tplc="A216A2E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04A3"/>
    <w:multiLevelType w:val="hybridMultilevel"/>
    <w:tmpl w:val="10EC7EB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283B"/>
    <w:multiLevelType w:val="hybridMultilevel"/>
    <w:tmpl w:val="1C568E70"/>
    <w:lvl w:ilvl="0" w:tplc="BEBCCB1A">
      <w:start w:val="1"/>
      <w:numFmt w:val="decimalZero"/>
      <w:lvlText w:val="%1-"/>
      <w:lvlJc w:val="left"/>
      <w:pPr>
        <w:ind w:left="720" w:hanging="360"/>
      </w:pPr>
      <w:rPr>
        <w:rFonts w:ascii="Raleway" w:hAnsi="Raleway"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65D19"/>
    <w:multiLevelType w:val="hybridMultilevel"/>
    <w:tmpl w:val="02B41526"/>
    <w:lvl w:ilvl="0" w:tplc="9F421A94">
      <w:start w:val="4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B026F"/>
    <w:multiLevelType w:val="hybridMultilevel"/>
    <w:tmpl w:val="D32272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B457B"/>
    <w:multiLevelType w:val="hybridMultilevel"/>
    <w:tmpl w:val="EAB274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2A2A"/>
    <w:multiLevelType w:val="hybridMultilevel"/>
    <w:tmpl w:val="859A068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BD33BC"/>
    <w:multiLevelType w:val="hybridMultilevel"/>
    <w:tmpl w:val="35DA70B4"/>
    <w:lvl w:ilvl="0" w:tplc="ED1AAC7A">
      <w:start w:val="1"/>
      <w:numFmt w:val="lowerLetter"/>
      <w:lvlText w:val="%1)"/>
      <w:lvlJc w:val="left"/>
      <w:pPr>
        <w:ind w:left="720" w:hanging="360"/>
      </w:pPr>
      <w:rPr>
        <w:rFonts w:ascii="Raleway" w:hAnsi="Raleway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05"/>
    <w:rsid w:val="00011F29"/>
    <w:rsid w:val="00170E3F"/>
    <w:rsid w:val="00280F05"/>
    <w:rsid w:val="00294B15"/>
    <w:rsid w:val="002E402F"/>
    <w:rsid w:val="00321CD4"/>
    <w:rsid w:val="0050466F"/>
    <w:rsid w:val="005B2B1E"/>
    <w:rsid w:val="006A7DFC"/>
    <w:rsid w:val="007A105F"/>
    <w:rsid w:val="00805372"/>
    <w:rsid w:val="008C2F9C"/>
    <w:rsid w:val="00A305C8"/>
    <w:rsid w:val="00D66FBE"/>
    <w:rsid w:val="00DA7A32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48D9"/>
  <w15:chartTrackingRefBased/>
  <w15:docId w15:val="{96595D83-15EB-4CA4-B851-CCCA522E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0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2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2</cp:revision>
  <dcterms:created xsi:type="dcterms:W3CDTF">2022-03-13T17:01:00Z</dcterms:created>
  <dcterms:modified xsi:type="dcterms:W3CDTF">2022-03-13T17:01:00Z</dcterms:modified>
</cp:coreProperties>
</file>