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jc w:val="center"/>
        <w:rPr>
          <w:rFonts w:ascii="Verdana" w:cs="Verdana" w:eastAsia="Verdana" w:hAnsi="Verdana"/>
          <w:b w:val="1"/>
          <w:color w:val="40404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u w:val="single"/>
          <w:rtl w:val="0"/>
        </w:rPr>
        <w:t xml:space="preserve">QUESTÕES SIMULADOS 8 ANO B - CIÊNCIAS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jc w:val="both"/>
        <w:rPr>
          <w:rFonts w:ascii="Verdana" w:cs="Verdana" w:eastAsia="Verdana" w:hAnsi="Verdana"/>
          <w:color w:val="404040"/>
        </w:rPr>
      </w:pPr>
      <w:r w:rsidDel="00000000" w:rsidR="00000000" w:rsidRPr="00000000">
        <w:rPr>
          <w:rFonts w:ascii="Verdana" w:cs="Verdana" w:eastAsia="Verdana" w:hAnsi="Verdana"/>
          <w:color w:val="404040"/>
          <w:rtl w:val="0"/>
        </w:rPr>
        <w:t xml:space="preserve">1. O Sistema Digestório é formado por diversos órgãos que atuam no processo de transformação do alimento. Cada um desses órgãos apresenta uma série de ações que ajudam na digestão. A boca é considerada o início de todo o processo e onde são produzidas as glândulas salivares.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jc w:val="both"/>
        <w:rPr>
          <w:rFonts w:ascii="Verdana" w:cs="Verdana" w:eastAsia="Verdana" w:hAnsi="Verdana"/>
          <w:color w:val="404040"/>
        </w:rPr>
      </w:pPr>
      <w:r w:rsidDel="00000000" w:rsidR="00000000" w:rsidRPr="00000000">
        <w:rPr>
          <w:rFonts w:ascii="Verdana" w:cs="Verdana" w:eastAsia="Verdana" w:hAnsi="Verdana"/>
          <w:color w:val="404040"/>
          <w:rtl w:val="0"/>
        </w:rPr>
        <w:t xml:space="preserve">As glândulas salivares atuam no sistema digestório desenvolvendo a seguinte função: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Verdana" w:cs="Verdana" w:eastAsia="Verdana" w:hAnsi="Verdana"/>
          <w:color w:val="404040"/>
        </w:rPr>
      </w:pPr>
      <w:r w:rsidDel="00000000" w:rsidR="00000000" w:rsidRPr="00000000">
        <w:rPr>
          <w:rFonts w:ascii="Verdana" w:cs="Verdana" w:eastAsia="Verdana" w:hAnsi="Verdana"/>
          <w:color w:val="404040"/>
          <w:rtl w:val="0"/>
        </w:rPr>
        <w:t xml:space="preserve">a) Lubrificando do tubo digestório.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Verdana" w:cs="Verdana" w:eastAsia="Verdana" w:hAnsi="Verdana"/>
          <w:color w:val="404040"/>
        </w:rPr>
      </w:pPr>
      <w:r w:rsidDel="00000000" w:rsidR="00000000" w:rsidRPr="00000000">
        <w:rPr>
          <w:rFonts w:ascii="Verdana" w:cs="Verdana" w:eastAsia="Verdana" w:hAnsi="Verdana"/>
          <w:color w:val="404040"/>
          <w:rtl w:val="0"/>
        </w:rPr>
        <w:t xml:space="preserve">b) Liberando substâncias que permitem a identificação dos sabores.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Verdana" w:cs="Verdana" w:eastAsia="Verdana" w:hAnsi="Verdana"/>
          <w:color w:val="404040"/>
        </w:rPr>
      </w:pPr>
      <w:r w:rsidDel="00000000" w:rsidR="00000000" w:rsidRPr="00000000">
        <w:rPr>
          <w:rFonts w:ascii="Verdana" w:cs="Verdana" w:eastAsia="Verdana" w:hAnsi="Verdana"/>
          <w:color w:val="404040"/>
          <w:rtl w:val="0"/>
        </w:rPr>
        <w:t xml:space="preserve">c) Diluindo as substâncias nocivas dos alimentos para que não cheguem ao tubo digestório.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Verdana" w:cs="Verdana" w:eastAsia="Verdana" w:hAnsi="Verdana"/>
          <w:b w:val="1"/>
          <w:color w:val="404040"/>
        </w:rPr>
      </w:pPr>
      <w:r w:rsidDel="00000000" w:rsidR="00000000" w:rsidRPr="00000000">
        <w:rPr>
          <w:rFonts w:ascii="Verdana" w:cs="Verdana" w:eastAsia="Verdana" w:hAnsi="Verdana"/>
          <w:b w:val="1"/>
          <w:color w:val="404040"/>
          <w:rtl w:val="0"/>
        </w:rPr>
        <w:t xml:space="preserve">d) Amolecendo os alimentos para entrada no tubo digestório.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Verdana" w:cs="Verdana" w:eastAsia="Verdana" w:hAnsi="Verdana"/>
          <w:color w:val="404040"/>
        </w:rPr>
      </w:pPr>
      <w:r w:rsidDel="00000000" w:rsidR="00000000" w:rsidRPr="00000000">
        <w:rPr>
          <w:rFonts w:ascii="Verdana" w:cs="Verdana" w:eastAsia="Verdana" w:hAnsi="Verdana"/>
          <w:color w:val="404040"/>
          <w:rtl w:val="0"/>
        </w:rPr>
        <w:t xml:space="preserve">e) Neutralizando a ação dos alimentos ácidos e auxiliando no suco gástrico.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Verdana" w:cs="Verdana" w:eastAsia="Verdana" w:hAnsi="Verdana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Verdana" w:cs="Verdana" w:eastAsia="Verdana" w:hAnsi="Verdana"/>
          <w:color w:val="333333"/>
          <w:u w:val="single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I. Início da digestão de amido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II. Emulsionamento de lipídeos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III. Absorção de água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IV. Término da digestão de proteínas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Os eventos da digestão citados acima ocorrem,respectivamente: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a) no esôfago, no fígado, no intestino grosso e no intestino delgado.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b) na boca, no pâncreas, no duodeno e no estômago.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Verdana" w:cs="Verdana" w:eastAsia="Verdana" w:hAnsi="Verdana"/>
          <w:b w:val="1"/>
          <w:color w:val="333333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c) na boca, no duodeno, no intestino grosso e no jejuno-íleo.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d) no estômago, no fígado, no pâncreas e no intestino grosso.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e) no fígado, no estômago, no esôfago e no intestino grosso.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3. A ingestão de alimentos gordurosos estimula a contração da vesícula biliar. A bile, liberada no: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="240" w:lineRule="auto"/>
        <w:ind w:left="720" w:hanging="360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Estômago, contém enzimas que digerem lipídios.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Estômago, contém ácidos que facilitam a digestão dos lipídios.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Fígado, contém enzimas que facilitam a digestão dos lipídios.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Duodeno, contém enzimas que digerem lipídios.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="240" w:lineRule="auto"/>
        <w:ind w:left="720" w:hanging="360"/>
        <w:rPr>
          <w:rFonts w:ascii="Verdana" w:cs="Verdana" w:eastAsia="Verdana" w:hAnsi="Verdana"/>
          <w:b w:val="1"/>
          <w:color w:val="333333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Duodeno, contém ácidos que facilitam a digestão dos lipídios.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ind w:left="720" w:firstLine="0"/>
        <w:rPr>
          <w:rFonts w:ascii="Verdana" w:cs="Verdana" w:eastAsia="Verdana" w:hAnsi="Verdana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4. Um professor de Biologia explicou aos seus alunos que após a mastigação, o alimento é engolido e passa para a faringe e, depois, para o esôfago. Nesse momento, uma pequena estrutura de cartilagem que funciona como uma “válvula” recebe estímulo nervoso para obstruir a entrada da laringe e impedir que o alimento siga pelo sistema respiratório. Quando ocorre um descontrole dos reflexos que fecham a laringe, nós engasgamos, mas um novo reflexo provoca tosse e ajuda a desobstruir o sistema respiratório.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O nome da estrutura de cartilagem descrita pelo professor é: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="240" w:lineRule="auto"/>
        <w:ind w:left="720" w:hanging="360"/>
        <w:rPr>
          <w:rFonts w:ascii="Verdana" w:cs="Verdana" w:eastAsia="Verdana" w:hAnsi="Verdana"/>
          <w:b w:val="1"/>
          <w:color w:val="333333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Epiglote.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Cárdia.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Piloro.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Glote.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="240" w:lineRule="auto"/>
        <w:ind w:left="720" w:hanging="360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Ceco.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5. Leia o texto para responder à questão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Nos navios que partiam para terras distantes, mais da metade dos membros de sua tripulação morreria durante a viagem. Os adversários não eram nativos furiosos, navios inimigos ou saudades da terra natal, e sim uma enfermidade misteriosa. Os homens acometidos pela doença ficavam letárgicos e deprimidos, e suas gengivas e outros tecidos moles sangravam. À medida que a doença avançava, seus dentes caíam, surgiam feridas abertas, e eles ficavam febris, amarelados e perdiam o controle dos membros. Estima-se que, entre os séculos XVI e XVIII, 2 milhões de marinheiros morreram por causa da doença. A situação mudou em 1947, quando um médico britânico, James Lind, realizou um experimento controlado em marinheiros que sofriam da doença. Ele os separou em grupos e deu a cada grupo um tratamento diferente. Um dos grupos de teste foi instruído a ingerir frutas cítricas, que fizeram com que os pacientes se recuperassem rapidamente.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8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(Yuval Noah Harari. Sapiens – Uma breve história da humanidade, 2017. Adaptado.)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jc w:val="both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O texto faz referência a problemas que surgem no corpo humano quando há deficiência de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="240" w:lineRule="auto"/>
        <w:ind w:left="720" w:hanging="360"/>
        <w:rPr>
          <w:rFonts w:ascii="Verdana" w:cs="Verdana" w:eastAsia="Verdana" w:hAnsi="Verdana"/>
          <w:b w:val="1"/>
          <w:color w:val="333333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rtl w:val="0"/>
        </w:rPr>
        <w:t xml:space="preserve">Vitamina C.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Vitamina B12.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Vitamina D.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Vitamina A.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="240" w:lineRule="auto"/>
        <w:ind w:left="720" w:hanging="360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Fonts w:ascii="Verdana" w:cs="Verdana" w:eastAsia="Verdana" w:hAnsi="Verdana"/>
          <w:color w:val="333333"/>
          <w:rtl w:val="0"/>
        </w:rPr>
        <w:t xml:space="preserve">Vitamina E.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ind w:left="720" w:firstLine="0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ind w:left="720" w:firstLine="0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jc w:val="both"/>
        <w:rPr>
          <w:rFonts w:ascii="Verdana" w:cs="Verdana" w:eastAsia="Verdana" w:hAnsi="Verdana"/>
          <w:color w:val="444444"/>
        </w:rPr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b w:val="1"/>
          <w:color w:val="444444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 Uma pessoa fez uma refeição da qual constavam as substâncias I, II e III. Durante a digestão ocorreram os seguintes processos: na boca iniciou-se a digestão de II; no estômago iniciou-se a digestão de I e a de II foi interrompida; no duodeno ocorreu digestão das três substâncias. Com base nesses dados, é possível afirmar corretamente que I, II e III são, respectivamente: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Verdana" w:cs="Verdana" w:eastAsia="Verdana" w:hAnsi="Verdana"/>
          <w:color w:val="444444"/>
        </w:rPr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A) carboidrato, proteína e lipídio.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Verdana" w:cs="Verdana" w:eastAsia="Verdana" w:hAnsi="Verdana"/>
          <w:b w:val="1"/>
          <w:color w:val="444444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rtl w:val="0"/>
        </w:rPr>
        <w:t xml:space="preserve">B) proteína, carboidrato e lipídio.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Verdana" w:cs="Verdana" w:eastAsia="Verdana" w:hAnsi="Verdana"/>
          <w:color w:val="444444"/>
        </w:rPr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C) lipídio, carboidrato e proteína.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Verdana" w:cs="Verdana" w:eastAsia="Verdana" w:hAnsi="Verdana"/>
          <w:color w:val="444444"/>
        </w:rPr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D) carboidrato, lipídio e proteína.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rFonts w:ascii="Verdana" w:cs="Verdana" w:eastAsia="Verdana" w:hAnsi="Verdana"/>
          <w:color w:val="444444"/>
        </w:rPr>
      </w:pPr>
      <w:r w:rsidDel="00000000" w:rsidR="00000000" w:rsidRPr="00000000">
        <w:rPr>
          <w:rFonts w:ascii="Verdana" w:cs="Verdana" w:eastAsia="Verdana" w:hAnsi="Verdana"/>
          <w:color w:val="444444"/>
          <w:rtl w:val="0"/>
        </w:rPr>
        <w:t xml:space="preserve">E) proteína, lipídio e carboidrato.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240" w:lineRule="auto"/>
        <w:ind w:left="0" w:firstLine="0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