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72B4C0F2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B1767C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9</w:t>
            </w:r>
            <w:r w:rsidR="00640340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ªSérie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19A83BC6" w:rsidR="00A84FD5" w:rsidRPr="00965A01" w:rsidRDefault="008A5079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4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A91875">
        <w:trPr>
          <w:trHeight w:val="217"/>
        </w:trPr>
        <w:tc>
          <w:tcPr>
            <w:tcW w:w="7858" w:type="dxa"/>
            <w:gridSpan w:val="3"/>
          </w:tcPr>
          <w:p w14:paraId="7A0E914C" w14:textId="224F5A8F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</w:t>
            </w:r>
            <w:proofErr w:type="gram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26EAEDAA" w:rsidR="00093F84" w:rsidRPr="0086497B" w:rsidRDefault="00757FA8" w:rsidP="00BE4166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AVALIAÇÃO </w:t>
            </w:r>
            <w:r w:rsidR="00BE4166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BIMESTRAL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</w:t>
            </w:r>
            <w:proofErr w:type="gramStart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é(</w:t>
            </w:r>
            <w:proofErr w:type="gramEnd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4D313204" w14:textId="77777777" w:rsidR="00C60D27" w:rsidRDefault="00C60D27" w:rsidP="00C60D27">
      <w:pPr>
        <w:pStyle w:val="PargrafodaLista"/>
        <w:ind w:left="-717"/>
        <w:rPr>
          <w:rFonts w:ascii="Arial" w:hAnsi="Arial" w:cs="Arial"/>
        </w:rPr>
      </w:pPr>
    </w:p>
    <w:p w14:paraId="712CD56B" w14:textId="655ECD1E" w:rsidR="00B1767C" w:rsidRDefault="00C60D27" w:rsidP="00B1767C">
      <w:pPr>
        <w:pStyle w:val="PargrafodaLista"/>
        <w:ind w:left="-1077"/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  </w:t>
      </w:r>
      <w:r w:rsidR="00B1767C">
        <w:rPr>
          <w:rFonts w:ascii="Arial" w:hAnsi="Arial" w:cs="Arial"/>
          <w:i/>
        </w:rPr>
        <w:t xml:space="preserve">   </w:t>
      </w:r>
      <w:r w:rsidR="00EE635C"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78CEB3ED" wp14:editId="2D32A3CB">
            <wp:simplePos x="0" y="0"/>
            <wp:positionH relativeFrom="column">
              <wp:posOffset>-489585</wp:posOffset>
            </wp:positionH>
            <wp:positionV relativeFrom="paragraph">
              <wp:posOffset>-1270</wp:posOffset>
            </wp:positionV>
            <wp:extent cx="2807335" cy="1684020"/>
            <wp:effectExtent l="0" t="0" r="0" b="0"/>
            <wp:wrapSquare wrapText="bothSides"/>
            <wp:docPr id="3" name="Imagem 3" descr="União Soviética: O que foi, líderes, motivos e por que ela chegou ao fim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ião Soviética: O que foi, líderes, motivos e por que ela chegou ao fim?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7335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767C">
        <w:rPr>
          <w:rFonts w:ascii="Arial" w:hAnsi="Arial" w:cs="Arial"/>
          <w:i/>
        </w:rPr>
        <w:t xml:space="preserve">    </w:t>
      </w:r>
      <w:r w:rsidR="00B1767C" w:rsidRPr="00B1767C">
        <w:rPr>
          <w:rFonts w:ascii="Arial" w:hAnsi="Arial" w:cs="Arial"/>
          <w:i/>
        </w:rPr>
        <w:t xml:space="preserve">A queda do governo de Stálin trouxe à tona uma série de transformações que abriu portas para o fim da centralização política promovida pelo stalinismo. No governo de </w:t>
      </w:r>
      <w:proofErr w:type="spellStart"/>
      <w:r w:rsidR="00B1767C" w:rsidRPr="00B1767C">
        <w:rPr>
          <w:rFonts w:ascii="Arial" w:hAnsi="Arial" w:cs="Arial"/>
          <w:i/>
        </w:rPr>
        <w:t>Nikita</w:t>
      </w:r>
      <w:proofErr w:type="spellEnd"/>
      <w:r w:rsidR="00B1767C" w:rsidRPr="00B1767C">
        <w:rPr>
          <w:rFonts w:ascii="Arial" w:hAnsi="Arial" w:cs="Arial"/>
          <w:i/>
        </w:rPr>
        <w:t xml:space="preserve"> </w:t>
      </w:r>
      <w:proofErr w:type="spellStart"/>
      <w:r w:rsidR="00B1767C" w:rsidRPr="00B1767C">
        <w:rPr>
          <w:rFonts w:ascii="Arial" w:hAnsi="Arial" w:cs="Arial"/>
          <w:i/>
        </w:rPr>
        <w:t>Kruchev</w:t>
      </w:r>
      <w:proofErr w:type="spellEnd"/>
      <w:r w:rsidR="00B1767C" w:rsidRPr="00B1767C">
        <w:rPr>
          <w:rFonts w:ascii="Arial" w:hAnsi="Arial" w:cs="Arial"/>
          <w:i/>
        </w:rPr>
        <w:t>, várias das práticas corruptas e criminosas do regime stalinista foram denunciadas.</w:t>
      </w:r>
    </w:p>
    <w:p w14:paraId="043BD546" w14:textId="45A5F5FD" w:rsidR="00B1767C" w:rsidRPr="00B1767C" w:rsidRDefault="00C60D27" w:rsidP="00B1767C">
      <w:pPr>
        <w:pStyle w:val="PargrafodaLista"/>
        <w:ind w:left="-1077"/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 </w:t>
      </w:r>
      <w:r w:rsidR="00B1767C">
        <w:rPr>
          <w:rFonts w:ascii="Arial" w:hAnsi="Arial" w:cs="Arial"/>
          <w:i/>
        </w:rPr>
        <w:t xml:space="preserve">    </w:t>
      </w:r>
      <w:r>
        <w:rPr>
          <w:rFonts w:ascii="Arial" w:hAnsi="Arial" w:cs="Arial"/>
          <w:i/>
        </w:rPr>
        <w:t xml:space="preserve"> </w:t>
      </w:r>
      <w:r w:rsidR="00B1767C">
        <w:rPr>
          <w:rFonts w:ascii="Arial" w:hAnsi="Arial" w:cs="Arial"/>
          <w:i/>
        </w:rPr>
        <w:t xml:space="preserve"> </w:t>
      </w:r>
      <w:r w:rsidR="00B1767C" w:rsidRPr="00B1767C">
        <w:rPr>
          <w:rFonts w:ascii="Arial" w:hAnsi="Arial" w:cs="Arial"/>
          <w:i/>
        </w:rPr>
        <w:t>Nesse período, os problemas gerados pela burocratização do governo soviético foram piorando a situação social, política e econômica do país. O fechamento do país para as nações não-socialistas forçou a União Soviética a sofrer um processo de atraso econômico que deixou a indústria soviética em situação de atraso. Além disso, os gastos gerados pela corrida armamentista da Guerra Fria impediam que a União Soviética fosse capaz de fazer frente às potências capitalistas.</w:t>
      </w:r>
    </w:p>
    <w:p w14:paraId="06719415" w14:textId="6D3FDA48" w:rsidR="00B1767C" w:rsidRPr="00B1767C" w:rsidRDefault="00B1767C" w:rsidP="00B1767C">
      <w:pPr>
        <w:pStyle w:val="PargrafodaLista"/>
        <w:ind w:left="-1077"/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       </w:t>
      </w:r>
      <w:r w:rsidRPr="00B1767C">
        <w:rPr>
          <w:rFonts w:ascii="Arial" w:hAnsi="Arial" w:cs="Arial"/>
          <w:i/>
        </w:rPr>
        <w:t>A população que tinha acesso ao ensino superior acabou percebendo que o projeto socialista começava a ruir. As promessas de prosperidade e igualdade, propagandeadas pelos veículos de comunicação estatais, fazia contraste com os privilégios a uma classe que vivia à custa da riqueza controlada pelo governo.</w:t>
      </w:r>
    </w:p>
    <w:p w14:paraId="27BCCD42" w14:textId="5EC59F9B" w:rsidR="00C60D27" w:rsidRDefault="00C60D27" w:rsidP="00B1767C">
      <w:pPr>
        <w:pStyle w:val="PargrafodaLista"/>
        <w:ind w:left="-1077"/>
        <w:rPr>
          <w:rFonts w:ascii="Arial" w:hAnsi="Arial" w:cs="Arial"/>
        </w:rPr>
      </w:pPr>
      <w:r>
        <w:rPr>
          <w:rFonts w:ascii="Arial" w:hAnsi="Arial" w:cs="Arial"/>
          <w:i/>
        </w:rPr>
        <w:t xml:space="preserve">  </w:t>
      </w:r>
      <w:r w:rsidR="00B1767C">
        <w:rPr>
          <w:rFonts w:ascii="Arial" w:hAnsi="Arial" w:cs="Arial"/>
          <w:i/>
        </w:rPr>
        <w:t xml:space="preserve">    </w:t>
      </w:r>
      <w:r>
        <w:rPr>
          <w:rFonts w:ascii="Arial" w:hAnsi="Arial" w:cs="Arial"/>
          <w:i/>
        </w:rPr>
        <w:t xml:space="preserve"> </w:t>
      </w:r>
      <w:r w:rsidR="00B1767C" w:rsidRPr="00B1767C">
        <w:rPr>
          <w:rFonts w:ascii="Arial" w:hAnsi="Arial" w:cs="Arial"/>
          <w:i/>
        </w:rPr>
        <w:t>No ano de 1985, o estadista Mikhail Gorbatchev assumiu o controle do Par</w:t>
      </w:r>
      <w:r w:rsidR="00B1767C">
        <w:rPr>
          <w:rFonts w:ascii="Arial" w:hAnsi="Arial" w:cs="Arial"/>
          <w:i/>
        </w:rPr>
        <w:t>tido Comunista Soviético com ide</w:t>
      </w:r>
      <w:r w:rsidR="00B1767C" w:rsidRPr="00B1767C">
        <w:rPr>
          <w:rFonts w:ascii="Arial" w:hAnsi="Arial" w:cs="Arial"/>
          <w:i/>
        </w:rPr>
        <w:t>ias inovadoras. Entre suas maiores metas governamentais, Gorbatchev empreende</w:t>
      </w:r>
      <w:r w:rsidR="00EE635C">
        <w:rPr>
          <w:rFonts w:ascii="Arial" w:hAnsi="Arial" w:cs="Arial"/>
          <w:i/>
        </w:rPr>
        <w:t>u duas medidas: a perestroika (</w:t>
      </w:r>
      <w:r w:rsidR="00B1767C" w:rsidRPr="00B1767C">
        <w:rPr>
          <w:rFonts w:ascii="Arial" w:hAnsi="Arial" w:cs="Arial"/>
          <w:i/>
        </w:rPr>
        <w:t>reestruturação) e a glasnost (transparência).</w:t>
      </w:r>
      <w:r>
        <w:rPr>
          <w:rFonts w:ascii="Arial" w:hAnsi="Arial" w:cs="Arial"/>
          <w:i/>
        </w:rPr>
        <w:t xml:space="preserve">    </w:t>
      </w:r>
    </w:p>
    <w:p w14:paraId="735890ED" w14:textId="34580ED9" w:rsidR="00C60D27" w:rsidRDefault="00B1767C" w:rsidP="00C60D27">
      <w:pPr>
        <w:pStyle w:val="PargrafodaLista"/>
        <w:ind w:left="-717"/>
        <w:rPr>
          <w:rFonts w:ascii="Arial" w:hAnsi="Arial" w:cs="Arial"/>
        </w:rPr>
      </w:pPr>
      <w:r w:rsidRPr="00B1767C">
        <w:rPr>
          <w:rFonts w:ascii="Arial" w:hAnsi="Arial" w:cs="Arial"/>
        </w:rPr>
        <w:t>Em esfera internacional, a União Soviética buscou dar sinais para o fim da Guerra Fria.</w:t>
      </w:r>
    </w:p>
    <w:p w14:paraId="44175BC5" w14:textId="77777777" w:rsidR="00B1767C" w:rsidRDefault="00B1767C" w:rsidP="00C60D27">
      <w:pPr>
        <w:pStyle w:val="PargrafodaLista"/>
        <w:ind w:left="-717"/>
        <w:rPr>
          <w:rFonts w:ascii="Arial" w:hAnsi="Arial" w:cs="Arial"/>
        </w:rPr>
      </w:pPr>
    </w:p>
    <w:p w14:paraId="4F286198" w14:textId="77777777" w:rsidR="00B1767C" w:rsidRDefault="00B1767C" w:rsidP="00C60D27">
      <w:pPr>
        <w:pStyle w:val="PargrafodaLista"/>
        <w:ind w:left="-717"/>
        <w:rPr>
          <w:rFonts w:ascii="Arial" w:hAnsi="Arial" w:cs="Arial"/>
        </w:rPr>
      </w:pPr>
    </w:p>
    <w:p w14:paraId="4DA67989" w14:textId="7E53BD64" w:rsidR="00BC2B69" w:rsidRPr="00C60D27" w:rsidRDefault="00C60D27" w:rsidP="00C60D27">
      <w:pPr>
        <w:pStyle w:val="PargrafodaLista"/>
        <w:ind w:left="-1077"/>
        <w:rPr>
          <w:rFonts w:ascii="Arial" w:hAnsi="Arial" w:cs="Arial"/>
        </w:rPr>
      </w:pPr>
      <w:r>
        <w:rPr>
          <w:rFonts w:ascii="Arial" w:hAnsi="Arial" w:cs="Arial"/>
        </w:rPr>
        <w:t>01-</w:t>
      </w:r>
      <w:r w:rsidR="008457A1" w:rsidRPr="00C60D27">
        <w:rPr>
          <w:rFonts w:ascii="Arial" w:hAnsi="Arial" w:cs="Arial"/>
        </w:rPr>
        <w:t xml:space="preserve"> </w:t>
      </w:r>
      <w:r w:rsidR="00B1767C">
        <w:rPr>
          <w:rFonts w:ascii="Arial" w:hAnsi="Arial" w:cs="Arial"/>
        </w:rPr>
        <w:t>Cite três causas responsáveis pela desestruturação da União das Repúblicas socialistas soviéticas, explicando 2 delas.</w:t>
      </w:r>
      <w:r w:rsidR="008457A1" w:rsidRPr="00C60D27">
        <w:rPr>
          <w:rFonts w:ascii="Arial" w:hAnsi="Arial" w:cs="Arial"/>
        </w:rPr>
        <w:t>1.0</w:t>
      </w:r>
    </w:p>
    <w:tbl>
      <w:tblPr>
        <w:tblStyle w:val="Tabelacomgrade"/>
        <w:tblW w:w="10632" w:type="dxa"/>
        <w:tblInd w:w="-1139" w:type="dxa"/>
        <w:tblLook w:val="04A0" w:firstRow="1" w:lastRow="0" w:firstColumn="1" w:lastColumn="0" w:noHBand="0" w:noVBand="1"/>
      </w:tblPr>
      <w:tblGrid>
        <w:gridCol w:w="10632"/>
      </w:tblGrid>
      <w:tr w:rsidR="00047DA6" w14:paraId="4130911F" w14:textId="77777777" w:rsidTr="00047DA6">
        <w:tc>
          <w:tcPr>
            <w:tcW w:w="10632" w:type="dxa"/>
          </w:tcPr>
          <w:p w14:paraId="670836F0" w14:textId="77777777" w:rsidR="00047DA6" w:rsidRPr="008457A1" w:rsidRDefault="00047DA6" w:rsidP="00BC2B69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47DA6" w14:paraId="3F33189F" w14:textId="77777777" w:rsidTr="00047DA6">
        <w:tc>
          <w:tcPr>
            <w:tcW w:w="10632" w:type="dxa"/>
          </w:tcPr>
          <w:p w14:paraId="7F3C165E" w14:textId="77777777" w:rsidR="00047DA6" w:rsidRPr="008457A1" w:rsidRDefault="00047DA6" w:rsidP="00BC2B69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47DA6" w14:paraId="29C98D4F" w14:textId="77777777" w:rsidTr="00047DA6">
        <w:tc>
          <w:tcPr>
            <w:tcW w:w="10632" w:type="dxa"/>
          </w:tcPr>
          <w:p w14:paraId="26446AFF" w14:textId="77777777" w:rsidR="00047DA6" w:rsidRPr="008457A1" w:rsidRDefault="00047DA6" w:rsidP="00BC2B69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47DA6" w14:paraId="68481634" w14:textId="77777777" w:rsidTr="00047DA6">
        <w:tc>
          <w:tcPr>
            <w:tcW w:w="10632" w:type="dxa"/>
          </w:tcPr>
          <w:p w14:paraId="343ECCEB" w14:textId="77777777" w:rsidR="00047DA6" w:rsidRPr="008457A1" w:rsidRDefault="00047DA6" w:rsidP="00BC2B69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</w:tbl>
    <w:p w14:paraId="71551E7A" w14:textId="5E88F3FE" w:rsidR="00D62933" w:rsidRDefault="00C60D27" w:rsidP="00A80A6B">
      <w:pPr>
        <w:tabs>
          <w:tab w:val="left" w:pos="1125"/>
        </w:tabs>
        <w:ind w:left="-1077"/>
        <w:rPr>
          <w:rFonts w:ascii="Arial" w:hAnsi="Arial" w:cs="Arial"/>
        </w:rPr>
      </w:pPr>
      <w:r w:rsidRPr="00C60D27">
        <w:rPr>
          <w:rFonts w:ascii="Arial" w:hAnsi="Arial" w:cs="Arial"/>
        </w:rPr>
        <w:t xml:space="preserve">02- </w:t>
      </w:r>
      <w:r w:rsidR="00B1767C">
        <w:rPr>
          <w:rFonts w:ascii="Arial" w:hAnsi="Arial" w:cs="Arial"/>
        </w:rPr>
        <w:t xml:space="preserve">O texto cita que </w:t>
      </w:r>
      <w:r w:rsidR="00EE635C" w:rsidRPr="00EE635C">
        <w:rPr>
          <w:rFonts w:ascii="Arial" w:hAnsi="Arial" w:cs="Arial"/>
        </w:rPr>
        <w:t>Gorbatchev empreendeu duas medidas</w:t>
      </w:r>
      <w:r w:rsidR="00EE635C">
        <w:rPr>
          <w:rFonts w:ascii="Arial" w:hAnsi="Arial" w:cs="Arial"/>
        </w:rPr>
        <w:t xml:space="preserve"> para salvar a Rússia de um verdadeiro colapso social e econômico</w:t>
      </w:r>
      <w:r w:rsidR="00EE635C" w:rsidRPr="00EE635C">
        <w:rPr>
          <w:rFonts w:ascii="Arial" w:hAnsi="Arial" w:cs="Arial"/>
        </w:rPr>
        <w:t xml:space="preserve">: a </w:t>
      </w:r>
      <w:r w:rsidR="00EE635C">
        <w:rPr>
          <w:rFonts w:ascii="Arial" w:hAnsi="Arial" w:cs="Arial"/>
        </w:rPr>
        <w:t>perestroika (</w:t>
      </w:r>
      <w:r w:rsidR="00EE635C" w:rsidRPr="00EE635C">
        <w:rPr>
          <w:rFonts w:ascii="Arial" w:hAnsi="Arial" w:cs="Arial"/>
        </w:rPr>
        <w:t xml:space="preserve">reestruturação) e a glasnost (transparência). </w:t>
      </w:r>
      <w:r w:rsidR="00EE635C">
        <w:rPr>
          <w:rFonts w:ascii="Arial" w:hAnsi="Arial" w:cs="Arial"/>
        </w:rPr>
        <w:t>Explique na prática como funcionava essas medidas e quais benefícios trouxeram ao país.</w:t>
      </w:r>
      <w:r w:rsidR="00EE635C" w:rsidRPr="00EE635C">
        <w:rPr>
          <w:rFonts w:ascii="Arial" w:hAnsi="Arial" w:cs="Arial"/>
        </w:rPr>
        <w:t xml:space="preserve">   </w:t>
      </w:r>
      <w:r w:rsidR="00EE635C">
        <w:rPr>
          <w:rFonts w:ascii="Arial" w:hAnsi="Arial" w:cs="Arial"/>
        </w:rPr>
        <w:t xml:space="preserve">  </w:t>
      </w:r>
      <w:r w:rsidR="008C7FBA">
        <w:rPr>
          <w:rFonts w:ascii="Arial" w:hAnsi="Arial" w:cs="Arial"/>
        </w:rPr>
        <w:t>1.0</w:t>
      </w:r>
    </w:p>
    <w:tbl>
      <w:tblPr>
        <w:tblStyle w:val="Tabelacomgrade"/>
        <w:tblW w:w="10632" w:type="dxa"/>
        <w:tblInd w:w="-1139" w:type="dxa"/>
        <w:tblLook w:val="04A0" w:firstRow="1" w:lastRow="0" w:firstColumn="1" w:lastColumn="0" w:noHBand="0" w:noVBand="1"/>
      </w:tblPr>
      <w:tblGrid>
        <w:gridCol w:w="10632"/>
      </w:tblGrid>
      <w:tr w:rsidR="008C7FBA" w:rsidRPr="008457A1" w14:paraId="16690A7E" w14:textId="77777777" w:rsidTr="00A91875">
        <w:tc>
          <w:tcPr>
            <w:tcW w:w="10632" w:type="dxa"/>
          </w:tcPr>
          <w:p w14:paraId="470B4529" w14:textId="77777777" w:rsidR="008C7FBA" w:rsidRPr="008457A1" w:rsidRDefault="008C7FBA" w:rsidP="00A91875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C7FBA" w:rsidRPr="008457A1" w14:paraId="42AA8B5A" w14:textId="77777777" w:rsidTr="00A91875">
        <w:tc>
          <w:tcPr>
            <w:tcW w:w="10632" w:type="dxa"/>
          </w:tcPr>
          <w:p w14:paraId="56C4457C" w14:textId="77777777" w:rsidR="008C7FBA" w:rsidRPr="008457A1" w:rsidRDefault="008C7FBA" w:rsidP="00A91875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C7FBA" w:rsidRPr="008457A1" w14:paraId="4F8FD660" w14:textId="77777777" w:rsidTr="00A91875">
        <w:tc>
          <w:tcPr>
            <w:tcW w:w="10632" w:type="dxa"/>
          </w:tcPr>
          <w:p w14:paraId="23B0C55A" w14:textId="77777777" w:rsidR="008C7FBA" w:rsidRPr="008457A1" w:rsidRDefault="008C7FBA" w:rsidP="00A91875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C7FBA" w:rsidRPr="008457A1" w14:paraId="52FBC37A" w14:textId="77777777" w:rsidTr="00A91875">
        <w:tc>
          <w:tcPr>
            <w:tcW w:w="10632" w:type="dxa"/>
          </w:tcPr>
          <w:p w14:paraId="5C20020E" w14:textId="77777777" w:rsidR="008C7FBA" w:rsidRPr="008457A1" w:rsidRDefault="008C7FBA" w:rsidP="00A91875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</w:tbl>
    <w:p w14:paraId="019833E3" w14:textId="315BC79E" w:rsidR="008C7FBA" w:rsidRDefault="008C7FBA" w:rsidP="00A80A6B">
      <w:pPr>
        <w:tabs>
          <w:tab w:val="left" w:pos="1125"/>
        </w:tabs>
        <w:ind w:left="-1077"/>
        <w:rPr>
          <w:rFonts w:ascii="Arial" w:hAnsi="Arial" w:cs="Arial"/>
        </w:rPr>
      </w:pPr>
    </w:p>
    <w:p w14:paraId="423E2E2F" w14:textId="5F17EC90" w:rsidR="00EE635C" w:rsidRPr="00EE635C" w:rsidRDefault="00EE635C" w:rsidP="00A80A6B">
      <w:pPr>
        <w:tabs>
          <w:tab w:val="left" w:pos="1125"/>
        </w:tabs>
        <w:ind w:left="-1077"/>
        <w:rPr>
          <w:rFonts w:ascii="Arial" w:hAnsi="Arial" w:cs="Arial"/>
          <w:b/>
          <w:i/>
        </w:rPr>
      </w:pPr>
      <w:r>
        <w:rPr>
          <w:noProof/>
          <w:lang w:eastAsia="pt-BR"/>
        </w:rPr>
        <w:drawing>
          <wp:anchor distT="0" distB="0" distL="114300" distR="114300" simplePos="0" relativeHeight="251660288" behindDoc="0" locked="0" layoutInCell="1" allowOverlap="1" wp14:anchorId="6DBBBD42" wp14:editId="1B2A921F">
            <wp:simplePos x="0" y="0"/>
            <wp:positionH relativeFrom="column">
              <wp:posOffset>-680085</wp:posOffset>
            </wp:positionH>
            <wp:positionV relativeFrom="paragraph">
              <wp:posOffset>-635</wp:posOffset>
            </wp:positionV>
            <wp:extent cx="2363639" cy="1609526"/>
            <wp:effectExtent l="0" t="0" r="0" b="0"/>
            <wp:wrapSquare wrapText="bothSides"/>
            <wp:docPr id="1" name="Imagem 1" descr="Globalização: o que é, origem, efeitos, pontos positivos e negativos - Toda  Matér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lobalização: o que é, origem, efeitos, pontos positivos e negativos - Toda  Matéri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3639" cy="1609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</w:rPr>
        <w:t xml:space="preserve">                           </w:t>
      </w:r>
      <w:r w:rsidRPr="00EE635C">
        <w:rPr>
          <w:rFonts w:ascii="Arial" w:hAnsi="Arial" w:cs="Arial"/>
          <w:b/>
          <w:i/>
        </w:rPr>
        <w:t xml:space="preserve"> GLOBALIZAÇÃO</w:t>
      </w:r>
    </w:p>
    <w:p w14:paraId="0579284D" w14:textId="33DB3D09" w:rsidR="00EE635C" w:rsidRPr="00EE635C" w:rsidRDefault="00EE635C" w:rsidP="00EE635C">
      <w:pPr>
        <w:tabs>
          <w:tab w:val="left" w:pos="1125"/>
        </w:tabs>
        <w:ind w:left="-1077"/>
        <w:rPr>
          <w:rFonts w:ascii="Arial" w:hAnsi="Arial" w:cs="Arial"/>
        </w:rPr>
      </w:pPr>
      <w:r>
        <w:rPr>
          <w:rFonts w:ascii="Arial" w:hAnsi="Arial" w:cs="Arial"/>
        </w:rPr>
        <w:t xml:space="preserve">       </w:t>
      </w:r>
      <w:r w:rsidRPr="00EE635C">
        <w:rPr>
          <w:rFonts w:ascii="Arial" w:hAnsi="Arial" w:cs="Arial"/>
        </w:rPr>
        <w:t>Não é possível definir um período certo para o início da globalização, mas os especialistas relatam que o marco mais importante do começo desse processo aconteceu durante a expansão comercial marítima, nos séculos 15 e 16, conhecida também como </w:t>
      </w:r>
      <w:r w:rsidRPr="00EE635C">
        <w:rPr>
          <w:rFonts w:ascii="Arial" w:hAnsi="Arial" w:cs="Arial"/>
          <w:b/>
          <w:bCs/>
        </w:rPr>
        <w:t>Era das Grandes Navegações</w:t>
      </w:r>
      <w:r w:rsidRPr="00EE635C">
        <w:rPr>
          <w:rFonts w:ascii="Arial" w:hAnsi="Arial" w:cs="Arial"/>
        </w:rPr>
        <w:t>. </w:t>
      </w:r>
    </w:p>
    <w:p w14:paraId="22971EF8" w14:textId="7CC14B3F" w:rsidR="00EE635C" w:rsidRPr="00EE635C" w:rsidRDefault="00EE635C" w:rsidP="00EE635C">
      <w:pPr>
        <w:tabs>
          <w:tab w:val="left" w:pos="1125"/>
        </w:tabs>
        <w:ind w:left="-1077"/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  <w:r w:rsidRPr="00EE635C">
        <w:rPr>
          <w:rFonts w:ascii="Arial" w:hAnsi="Arial" w:cs="Arial"/>
        </w:rPr>
        <w:t>Nessa época, as potências europeias começaram a explorar os oceanos e descobrir novas terras. Contudo, somente com a </w:t>
      </w:r>
      <w:hyperlink r:id="rId11" w:history="1">
        <w:r w:rsidRPr="00EE635C">
          <w:rPr>
            <w:rStyle w:val="Hyperlink"/>
            <w:rFonts w:ascii="Arial" w:hAnsi="Arial" w:cs="Arial"/>
          </w:rPr>
          <w:t>Revolução Industrial</w:t>
        </w:r>
      </w:hyperlink>
      <w:r w:rsidRPr="00EE635C">
        <w:rPr>
          <w:rFonts w:ascii="Arial" w:hAnsi="Arial" w:cs="Arial"/>
        </w:rPr>
        <w:t> (século XVIII) é que a globalização começou a se expandir e conquistar novos espaços.</w:t>
      </w:r>
    </w:p>
    <w:p w14:paraId="2905BD69" w14:textId="72FC4721" w:rsidR="00EE635C" w:rsidRDefault="00EE635C" w:rsidP="00A80A6B">
      <w:pPr>
        <w:tabs>
          <w:tab w:val="left" w:pos="1125"/>
        </w:tabs>
        <w:ind w:left="-1077"/>
        <w:rPr>
          <w:rFonts w:ascii="Arial" w:hAnsi="Arial" w:cs="Arial"/>
        </w:rPr>
      </w:pPr>
      <w:r>
        <w:rPr>
          <w:rFonts w:ascii="Arial" w:hAnsi="Arial" w:cs="Arial"/>
        </w:rPr>
        <w:t>03-O que é Globalização e quais são os seus efeitos positivos e negativos dos dias atuais? Cite exemplos.</w:t>
      </w:r>
      <w:r w:rsidR="001A6384">
        <w:rPr>
          <w:rFonts w:ascii="Arial" w:hAnsi="Arial" w:cs="Arial"/>
        </w:rPr>
        <w:t>1.0</w:t>
      </w:r>
    </w:p>
    <w:tbl>
      <w:tblPr>
        <w:tblStyle w:val="Tabelacomgrade"/>
        <w:tblW w:w="10632" w:type="dxa"/>
        <w:tblInd w:w="-1139" w:type="dxa"/>
        <w:tblLook w:val="04A0" w:firstRow="1" w:lastRow="0" w:firstColumn="1" w:lastColumn="0" w:noHBand="0" w:noVBand="1"/>
      </w:tblPr>
      <w:tblGrid>
        <w:gridCol w:w="10632"/>
      </w:tblGrid>
      <w:tr w:rsidR="00EE635C" w:rsidRPr="008457A1" w14:paraId="656DFB0C" w14:textId="77777777" w:rsidTr="00A91875">
        <w:tc>
          <w:tcPr>
            <w:tcW w:w="10632" w:type="dxa"/>
          </w:tcPr>
          <w:p w14:paraId="370567DB" w14:textId="77777777" w:rsidR="00EE635C" w:rsidRPr="008457A1" w:rsidRDefault="00EE635C" w:rsidP="00A91875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E635C" w:rsidRPr="008457A1" w14:paraId="398276DE" w14:textId="77777777" w:rsidTr="00A91875">
        <w:tc>
          <w:tcPr>
            <w:tcW w:w="10632" w:type="dxa"/>
          </w:tcPr>
          <w:p w14:paraId="4744E7EE" w14:textId="77777777" w:rsidR="00EE635C" w:rsidRPr="008457A1" w:rsidRDefault="00EE635C" w:rsidP="00A91875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E635C" w:rsidRPr="008457A1" w14:paraId="56A49049" w14:textId="77777777" w:rsidTr="00A91875">
        <w:tc>
          <w:tcPr>
            <w:tcW w:w="10632" w:type="dxa"/>
          </w:tcPr>
          <w:p w14:paraId="5D170195" w14:textId="77777777" w:rsidR="00EE635C" w:rsidRPr="008457A1" w:rsidRDefault="00EE635C" w:rsidP="00A91875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E635C" w:rsidRPr="008457A1" w14:paraId="742E1FD4" w14:textId="77777777" w:rsidTr="00A91875">
        <w:tc>
          <w:tcPr>
            <w:tcW w:w="10632" w:type="dxa"/>
          </w:tcPr>
          <w:p w14:paraId="02403496" w14:textId="77777777" w:rsidR="00EE635C" w:rsidRPr="008457A1" w:rsidRDefault="00EE635C" w:rsidP="00A91875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</w:tbl>
    <w:p w14:paraId="355E8E70" w14:textId="1C6B4DE5" w:rsidR="00631F9E" w:rsidRPr="00631F9E" w:rsidRDefault="00EE635C" w:rsidP="00631F9E">
      <w:pPr>
        <w:tabs>
          <w:tab w:val="left" w:pos="1125"/>
        </w:tabs>
        <w:ind w:left="-1077"/>
        <w:rPr>
          <w:rFonts w:ascii="Arial" w:hAnsi="Arial" w:cs="Arial"/>
        </w:rPr>
      </w:pPr>
      <w:r>
        <w:rPr>
          <w:rFonts w:ascii="Arial" w:hAnsi="Arial" w:cs="Arial"/>
        </w:rPr>
        <w:t>04-</w:t>
      </w:r>
      <w:r w:rsidR="00631F9E" w:rsidRPr="00631F9E">
        <w:rPr>
          <w:rFonts w:ascii="Arial" w:hAnsi="Arial" w:cs="Arial"/>
        </w:rPr>
        <w:t> (UFV</w:t>
      </w:r>
      <w:proofErr w:type="gramStart"/>
      <w:r w:rsidR="00631F9E" w:rsidRPr="00631F9E">
        <w:rPr>
          <w:rFonts w:ascii="Arial" w:hAnsi="Arial" w:cs="Arial"/>
        </w:rPr>
        <w:t>) Em</w:t>
      </w:r>
      <w:proofErr w:type="gramEnd"/>
      <w:r w:rsidR="00631F9E" w:rsidRPr="00631F9E">
        <w:rPr>
          <w:rFonts w:ascii="Arial" w:hAnsi="Arial" w:cs="Arial"/>
        </w:rPr>
        <w:t xml:space="preserve"> 1969, centenas de milhares de pessoas se reuniram em uma fazenda no interior do Estado de Nova York (EUA), no Festival de Woodstock, entre as quais Jimmy Hendrix, Joan </w:t>
      </w:r>
      <w:proofErr w:type="spellStart"/>
      <w:r w:rsidR="00631F9E" w:rsidRPr="00631F9E">
        <w:rPr>
          <w:rFonts w:ascii="Arial" w:hAnsi="Arial" w:cs="Arial"/>
        </w:rPr>
        <w:t>Baez</w:t>
      </w:r>
      <w:proofErr w:type="spellEnd"/>
      <w:r w:rsidR="00631F9E" w:rsidRPr="00631F9E">
        <w:rPr>
          <w:rFonts w:ascii="Arial" w:hAnsi="Arial" w:cs="Arial"/>
        </w:rPr>
        <w:t xml:space="preserve">, </w:t>
      </w:r>
      <w:proofErr w:type="spellStart"/>
      <w:r w:rsidR="00631F9E" w:rsidRPr="00631F9E">
        <w:rPr>
          <w:rFonts w:ascii="Arial" w:hAnsi="Arial" w:cs="Arial"/>
        </w:rPr>
        <w:t>Ravi</w:t>
      </w:r>
      <w:proofErr w:type="spellEnd"/>
      <w:r w:rsidR="00631F9E" w:rsidRPr="00631F9E">
        <w:rPr>
          <w:rFonts w:ascii="Arial" w:hAnsi="Arial" w:cs="Arial"/>
        </w:rPr>
        <w:t xml:space="preserve"> </w:t>
      </w:r>
      <w:proofErr w:type="spellStart"/>
      <w:r w:rsidR="00631F9E" w:rsidRPr="00631F9E">
        <w:rPr>
          <w:rFonts w:ascii="Arial" w:hAnsi="Arial" w:cs="Arial"/>
        </w:rPr>
        <w:t>Shankar</w:t>
      </w:r>
      <w:proofErr w:type="spellEnd"/>
      <w:r w:rsidR="00631F9E" w:rsidRPr="00631F9E">
        <w:rPr>
          <w:rFonts w:ascii="Arial" w:hAnsi="Arial" w:cs="Arial"/>
        </w:rPr>
        <w:t xml:space="preserve"> e The Who.</w:t>
      </w:r>
      <w:r w:rsidR="00631F9E">
        <w:rPr>
          <w:rFonts w:ascii="Arial" w:hAnsi="Arial" w:cs="Arial"/>
        </w:rPr>
        <w:t xml:space="preserve"> </w:t>
      </w:r>
      <w:r w:rsidR="00631F9E" w:rsidRPr="00631F9E">
        <w:rPr>
          <w:rFonts w:ascii="Arial" w:hAnsi="Arial" w:cs="Arial"/>
        </w:rPr>
        <w:t>Este festival foi considerado um marco do movimento conhecido como contracultura. Sobre este movimento, é CORRETO afirmar que:</w:t>
      </w:r>
      <w:r w:rsidR="001A6384">
        <w:rPr>
          <w:rFonts w:ascii="Arial" w:hAnsi="Arial" w:cs="Arial"/>
        </w:rPr>
        <w:t xml:space="preserve">  0.25</w:t>
      </w:r>
    </w:p>
    <w:p w14:paraId="078B372E" w14:textId="77777777" w:rsidR="00631F9E" w:rsidRPr="00631F9E" w:rsidRDefault="00631F9E" w:rsidP="00631F9E">
      <w:pPr>
        <w:numPr>
          <w:ilvl w:val="0"/>
          <w:numId w:val="21"/>
        </w:numPr>
        <w:tabs>
          <w:tab w:val="left" w:pos="1125"/>
        </w:tabs>
        <w:ind w:left="-717"/>
        <w:rPr>
          <w:rFonts w:ascii="Arial" w:hAnsi="Arial" w:cs="Arial"/>
        </w:rPr>
      </w:pPr>
      <w:proofErr w:type="gramStart"/>
      <w:r w:rsidRPr="00631F9E">
        <w:rPr>
          <w:rFonts w:ascii="Arial" w:hAnsi="Arial" w:cs="Arial"/>
        </w:rPr>
        <w:t>condena</w:t>
      </w:r>
      <w:proofErr w:type="gramEnd"/>
      <w:r w:rsidRPr="00631F9E">
        <w:rPr>
          <w:rFonts w:ascii="Arial" w:hAnsi="Arial" w:cs="Arial"/>
        </w:rPr>
        <w:t xml:space="preserve"> o cultivo de produtos transgênicos.</w:t>
      </w:r>
    </w:p>
    <w:p w14:paraId="02D0A70C" w14:textId="77777777" w:rsidR="00631F9E" w:rsidRPr="00631F9E" w:rsidRDefault="00631F9E" w:rsidP="00631F9E">
      <w:pPr>
        <w:numPr>
          <w:ilvl w:val="0"/>
          <w:numId w:val="21"/>
        </w:numPr>
        <w:tabs>
          <w:tab w:val="left" w:pos="1125"/>
        </w:tabs>
        <w:ind w:left="-717"/>
        <w:rPr>
          <w:rFonts w:ascii="Arial" w:hAnsi="Arial" w:cs="Arial"/>
        </w:rPr>
      </w:pPr>
      <w:proofErr w:type="gramStart"/>
      <w:r w:rsidRPr="00631F9E">
        <w:rPr>
          <w:rFonts w:ascii="Arial" w:hAnsi="Arial" w:cs="Arial"/>
        </w:rPr>
        <w:t>questiona</w:t>
      </w:r>
      <w:proofErr w:type="gramEnd"/>
      <w:r w:rsidRPr="00631F9E">
        <w:rPr>
          <w:rFonts w:ascii="Arial" w:hAnsi="Arial" w:cs="Arial"/>
        </w:rPr>
        <w:t xml:space="preserve"> valores centrais instituídos na cultura ocidental.</w:t>
      </w:r>
    </w:p>
    <w:p w14:paraId="19A527D7" w14:textId="77777777" w:rsidR="00631F9E" w:rsidRPr="00631F9E" w:rsidRDefault="00631F9E" w:rsidP="00631F9E">
      <w:pPr>
        <w:numPr>
          <w:ilvl w:val="0"/>
          <w:numId w:val="21"/>
        </w:numPr>
        <w:tabs>
          <w:tab w:val="left" w:pos="1125"/>
        </w:tabs>
        <w:ind w:left="-717"/>
        <w:rPr>
          <w:rFonts w:ascii="Arial" w:hAnsi="Arial" w:cs="Arial"/>
        </w:rPr>
      </w:pPr>
      <w:proofErr w:type="gramStart"/>
      <w:r w:rsidRPr="00631F9E">
        <w:rPr>
          <w:rFonts w:ascii="Arial" w:hAnsi="Arial" w:cs="Arial"/>
        </w:rPr>
        <w:t>defende</w:t>
      </w:r>
      <w:proofErr w:type="gramEnd"/>
      <w:r w:rsidRPr="00631F9E">
        <w:rPr>
          <w:rFonts w:ascii="Arial" w:hAnsi="Arial" w:cs="Arial"/>
        </w:rPr>
        <w:t xml:space="preserve"> o rock da influência exercida pela música erudita.</w:t>
      </w:r>
    </w:p>
    <w:p w14:paraId="6FF62A96" w14:textId="77777777" w:rsidR="00631F9E" w:rsidRPr="00631F9E" w:rsidRDefault="00631F9E" w:rsidP="00631F9E">
      <w:pPr>
        <w:numPr>
          <w:ilvl w:val="0"/>
          <w:numId w:val="21"/>
        </w:numPr>
        <w:tabs>
          <w:tab w:val="left" w:pos="1125"/>
        </w:tabs>
        <w:ind w:left="-717"/>
        <w:rPr>
          <w:rFonts w:ascii="Arial" w:hAnsi="Arial" w:cs="Arial"/>
        </w:rPr>
      </w:pPr>
      <w:proofErr w:type="gramStart"/>
      <w:r w:rsidRPr="00631F9E">
        <w:rPr>
          <w:rFonts w:ascii="Arial" w:hAnsi="Arial" w:cs="Arial"/>
        </w:rPr>
        <w:t>valoriza</w:t>
      </w:r>
      <w:proofErr w:type="gramEnd"/>
      <w:r w:rsidRPr="00631F9E">
        <w:rPr>
          <w:rFonts w:ascii="Arial" w:hAnsi="Arial" w:cs="Arial"/>
        </w:rPr>
        <w:t xml:space="preserve"> as manifestações da cultura nacional.</w:t>
      </w:r>
    </w:p>
    <w:p w14:paraId="51CCB846" w14:textId="70FBB15B" w:rsidR="00631F9E" w:rsidRDefault="00631F9E" w:rsidP="00631F9E">
      <w:pPr>
        <w:numPr>
          <w:ilvl w:val="0"/>
          <w:numId w:val="21"/>
        </w:numPr>
        <w:tabs>
          <w:tab w:val="left" w:pos="1125"/>
        </w:tabs>
        <w:ind w:left="-717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apo</w:t>
      </w:r>
      <w:r w:rsidRPr="00631F9E">
        <w:rPr>
          <w:rFonts w:ascii="Arial" w:hAnsi="Arial" w:cs="Arial"/>
        </w:rPr>
        <w:t>ia</w:t>
      </w:r>
      <w:proofErr w:type="gramEnd"/>
      <w:r w:rsidRPr="00631F9E">
        <w:rPr>
          <w:rFonts w:ascii="Arial" w:hAnsi="Arial" w:cs="Arial"/>
        </w:rPr>
        <w:t xml:space="preserve"> a intervenção armada nos países do Terceiro Mundo.</w:t>
      </w:r>
    </w:p>
    <w:p w14:paraId="1A19812F" w14:textId="77777777" w:rsidR="00A91875" w:rsidRDefault="00A91875" w:rsidP="00A91875">
      <w:pPr>
        <w:tabs>
          <w:tab w:val="left" w:pos="1125"/>
        </w:tabs>
        <w:ind w:left="-1134"/>
        <w:rPr>
          <w:rFonts w:ascii="Arial" w:hAnsi="Arial" w:cs="Arial"/>
        </w:rPr>
      </w:pPr>
      <w:r>
        <w:rPr>
          <w:noProof/>
          <w:lang w:eastAsia="pt-BR"/>
        </w:rPr>
        <w:drawing>
          <wp:anchor distT="0" distB="0" distL="114300" distR="114300" simplePos="0" relativeHeight="251661312" behindDoc="0" locked="0" layoutInCell="1" allowOverlap="1" wp14:anchorId="7AAFE81B" wp14:editId="442C34A9">
            <wp:simplePos x="0" y="0"/>
            <wp:positionH relativeFrom="column">
              <wp:posOffset>-718185</wp:posOffset>
            </wp:positionH>
            <wp:positionV relativeFrom="paragraph">
              <wp:posOffset>-1905</wp:posOffset>
            </wp:positionV>
            <wp:extent cx="3200400" cy="2010360"/>
            <wp:effectExtent l="0" t="0" r="0" b="9525"/>
            <wp:wrapSquare wrapText="bothSides"/>
            <wp:docPr id="4" name="Imagem 4" descr="O festival é a base de um processo sociocultural que se desenrola por anos nessa sociedade de maneira conflituosa e se materializa ou tem seu desfecho metaforicamente na presença de um público ávido por mudanças estrutura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 festival é a base de um processo sociocultural que se desenrola por anos nessa sociedade de maneira conflituosa e se materializa ou tem seu desfecho metaforicamente na presença de um público ávido por mudanças estruturai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01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4CDCA9" w14:textId="72A26C6C" w:rsidR="00A91875" w:rsidRPr="00A91875" w:rsidRDefault="00A91875" w:rsidP="00A91875">
      <w:pPr>
        <w:tabs>
          <w:tab w:val="left" w:pos="1125"/>
        </w:tabs>
        <w:ind w:left="-1134"/>
        <w:rPr>
          <w:rFonts w:ascii="Arial" w:hAnsi="Arial" w:cs="Arial"/>
        </w:rPr>
      </w:pPr>
      <w:r>
        <w:rPr>
          <w:rFonts w:ascii="Arial" w:hAnsi="Arial" w:cs="Arial"/>
        </w:rPr>
        <w:t xml:space="preserve">05- </w:t>
      </w:r>
      <w:r w:rsidRPr="00A91875">
        <w:rPr>
          <w:rFonts w:ascii="Arial" w:hAnsi="Arial" w:cs="Arial"/>
        </w:rPr>
        <w:t xml:space="preserve">“O festival é a base de um processo sociocultural que se desenrola por anos nessa sociedade de maneira conflituosa e se materializa ou tem seu desfecho metaforicamente na presença de um público ávido por mudanças estruturais(...) O </w:t>
      </w:r>
      <w:proofErr w:type="spellStart"/>
      <w:r w:rsidRPr="00A91875">
        <w:rPr>
          <w:rFonts w:ascii="Arial" w:hAnsi="Arial" w:cs="Arial"/>
        </w:rPr>
        <w:t>rock’n</w:t>
      </w:r>
      <w:proofErr w:type="spellEnd"/>
      <w:r w:rsidRPr="00A91875">
        <w:rPr>
          <w:rFonts w:ascii="Arial" w:hAnsi="Arial" w:cs="Arial"/>
        </w:rPr>
        <w:t xml:space="preserve"> </w:t>
      </w:r>
      <w:proofErr w:type="spellStart"/>
      <w:r w:rsidRPr="00A91875">
        <w:rPr>
          <w:rFonts w:ascii="Arial" w:hAnsi="Arial" w:cs="Arial"/>
        </w:rPr>
        <w:t>roll</w:t>
      </w:r>
      <w:proofErr w:type="spellEnd"/>
      <w:r w:rsidRPr="00A91875">
        <w:rPr>
          <w:rFonts w:ascii="Arial" w:hAnsi="Arial" w:cs="Arial"/>
        </w:rPr>
        <w:t xml:space="preserve"> adquire um grau de legitimidade que acaba por catalisar os ideais da contracultura, por meio de uma mensagem musical engajada e contestatória”.</w:t>
      </w:r>
    </w:p>
    <w:p w14:paraId="5DBA1E41" w14:textId="77777777" w:rsidR="00A91875" w:rsidRPr="00A91875" w:rsidRDefault="00A91875" w:rsidP="00A91875">
      <w:pPr>
        <w:tabs>
          <w:tab w:val="left" w:pos="1125"/>
        </w:tabs>
        <w:ind w:left="-1077"/>
        <w:rPr>
          <w:rFonts w:ascii="Arial" w:hAnsi="Arial" w:cs="Arial"/>
        </w:rPr>
      </w:pPr>
      <w:r w:rsidRPr="00A91875">
        <w:rPr>
          <w:rFonts w:ascii="Arial" w:hAnsi="Arial" w:cs="Arial"/>
        </w:rPr>
        <w:t xml:space="preserve">Emiliano </w:t>
      </w:r>
      <w:proofErr w:type="spellStart"/>
      <w:r w:rsidRPr="00A91875">
        <w:rPr>
          <w:rFonts w:ascii="Arial" w:hAnsi="Arial" w:cs="Arial"/>
        </w:rPr>
        <w:t>Rivello</w:t>
      </w:r>
      <w:proofErr w:type="spellEnd"/>
    </w:p>
    <w:p w14:paraId="48277BCE" w14:textId="5B980948" w:rsidR="00A91875" w:rsidRPr="00A91875" w:rsidRDefault="00A91875" w:rsidP="00A91875">
      <w:pPr>
        <w:tabs>
          <w:tab w:val="left" w:pos="1125"/>
        </w:tabs>
        <w:ind w:left="-1077"/>
        <w:rPr>
          <w:rFonts w:ascii="Arial" w:hAnsi="Arial" w:cs="Arial"/>
        </w:rPr>
      </w:pPr>
      <w:r w:rsidRPr="00A91875">
        <w:rPr>
          <w:rFonts w:ascii="Arial" w:hAnsi="Arial" w:cs="Arial"/>
        </w:rPr>
        <w:lastRenderedPageBreak/>
        <w:t xml:space="preserve">A foto da performance de Jimi </w:t>
      </w:r>
      <w:proofErr w:type="spellStart"/>
      <w:r w:rsidRPr="00A91875">
        <w:rPr>
          <w:rFonts w:ascii="Arial" w:hAnsi="Arial" w:cs="Arial"/>
        </w:rPr>
        <w:t>Hendrick</w:t>
      </w:r>
      <w:proofErr w:type="spellEnd"/>
      <w:r w:rsidRPr="00A91875">
        <w:rPr>
          <w:rFonts w:ascii="Arial" w:hAnsi="Arial" w:cs="Arial"/>
        </w:rPr>
        <w:t>, diante do público jovem presente no Festival de Woodstock, em agosto de 1969, se tornou em ícone, para retratar a cultura da época. Sobre o contexto histórico e político dos Estados Unidos que deflagrou esse movimento de contracultura é pertinente afirmar que</w:t>
      </w:r>
      <w:r w:rsidR="001A6384">
        <w:rPr>
          <w:rFonts w:ascii="Arial" w:hAnsi="Arial" w:cs="Arial"/>
        </w:rPr>
        <w:t xml:space="preserve">   0.25</w:t>
      </w:r>
    </w:p>
    <w:p w14:paraId="2DC55FA9" w14:textId="77777777" w:rsidR="00A91875" w:rsidRPr="00A91875" w:rsidRDefault="00A91875" w:rsidP="00A91875">
      <w:pPr>
        <w:numPr>
          <w:ilvl w:val="0"/>
          <w:numId w:val="22"/>
        </w:numPr>
        <w:tabs>
          <w:tab w:val="left" w:pos="1125"/>
        </w:tabs>
        <w:ind w:left="-774"/>
        <w:rPr>
          <w:rFonts w:ascii="Arial" w:hAnsi="Arial" w:cs="Arial"/>
        </w:rPr>
      </w:pPr>
      <w:r w:rsidRPr="00A91875">
        <w:rPr>
          <w:rFonts w:ascii="Arial" w:hAnsi="Arial" w:cs="Arial"/>
        </w:rPr>
        <w:t>Por meio do som e das letras do rock, dos trajes coloridos e andróginos dos hippies, os jovens contestavam os valores tradicionais da sociedade e política norte americana, passando a adotar uma postura favorável às ideias socialistas.</w:t>
      </w:r>
    </w:p>
    <w:p w14:paraId="07F3975C" w14:textId="77777777" w:rsidR="00A91875" w:rsidRPr="00A91875" w:rsidRDefault="00A91875" w:rsidP="00A91875">
      <w:pPr>
        <w:numPr>
          <w:ilvl w:val="0"/>
          <w:numId w:val="22"/>
        </w:numPr>
        <w:tabs>
          <w:tab w:val="left" w:pos="1125"/>
        </w:tabs>
        <w:ind w:left="-774"/>
        <w:rPr>
          <w:rFonts w:ascii="Arial" w:hAnsi="Arial" w:cs="Arial"/>
        </w:rPr>
      </w:pPr>
      <w:r w:rsidRPr="00A91875">
        <w:rPr>
          <w:rFonts w:ascii="Arial" w:hAnsi="Arial" w:cs="Arial"/>
        </w:rPr>
        <w:t>O foco desse festival era celebrar e reafirmar a cultura hippie, celebrar a paz e o amor, por meio da música, e protestar contra a convocação de jovens para lutar na Guerra da Coreia.</w:t>
      </w:r>
    </w:p>
    <w:p w14:paraId="27026A68" w14:textId="77777777" w:rsidR="00A91875" w:rsidRPr="00A91875" w:rsidRDefault="00A91875" w:rsidP="00A91875">
      <w:pPr>
        <w:numPr>
          <w:ilvl w:val="0"/>
          <w:numId w:val="22"/>
        </w:numPr>
        <w:tabs>
          <w:tab w:val="left" w:pos="1125"/>
        </w:tabs>
        <w:ind w:left="-774"/>
        <w:rPr>
          <w:rFonts w:ascii="Arial" w:hAnsi="Arial" w:cs="Arial"/>
        </w:rPr>
      </w:pPr>
      <w:r w:rsidRPr="00A91875">
        <w:rPr>
          <w:rFonts w:ascii="Arial" w:hAnsi="Arial" w:cs="Arial"/>
        </w:rPr>
        <w:t>Nesse momento, a sociedade norte-americana se defrontava com a luta contra a segregação social e racial. Nos palcos de Woodstock os líderes do Movimento Black Power tiveram a chance de discursarem publicamente contra o racismo.</w:t>
      </w:r>
    </w:p>
    <w:p w14:paraId="22B8E449" w14:textId="77777777" w:rsidR="00A91875" w:rsidRPr="00A91875" w:rsidRDefault="00A91875" w:rsidP="00A91875">
      <w:pPr>
        <w:numPr>
          <w:ilvl w:val="0"/>
          <w:numId w:val="22"/>
        </w:numPr>
        <w:tabs>
          <w:tab w:val="left" w:pos="1125"/>
        </w:tabs>
        <w:ind w:left="-774"/>
        <w:rPr>
          <w:rFonts w:ascii="Arial" w:hAnsi="Arial" w:cs="Arial"/>
        </w:rPr>
      </w:pPr>
      <w:r w:rsidRPr="00A91875">
        <w:rPr>
          <w:rFonts w:ascii="Arial" w:hAnsi="Arial" w:cs="Arial"/>
        </w:rPr>
        <w:t>Líderes do movimento feminista norte-americano subiram ao palco, durante a apresentação da cantora Janis Joplin, para protestar contra os valores tradicionais da sociedade e o preconceito, ainda existente, contra a mulher.</w:t>
      </w:r>
    </w:p>
    <w:p w14:paraId="2A1A8975" w14:textId="77777777" w:rsidR="00A91875" w:rsidRPr="00A91875" w:rsidRDefault="00A91875" w:rsidP="00A91875">
      <w:pPr>
        <w:numPr>
          <w:ilvl w:val="0"/>
          <w:numId w:val="22"/>
        </w:numPr>
        <w:tabs>
          <w:tab w:val="left" w:pos="1125"/>
        </w:tabs>
        <w:ind w:left="-774"/>
        <w:rPr>
          <w:rFonts w:ascii="Arial" w:hAnsi="Arial" w:cs="Arial"/>
        </w:rPr>
      </w:pPr>
      <w:r w:rsidRPr="00A91875">
        <w:rPr>
          <w:rFonts w:ascii="Arial" w:hAnsi="Arial" w:cs="Arial"/>
        </w:rPr>
        <w:t xml:space="preserve">O festival aconteceu no auge da ambiência da Guerra Fria, em plena Guerra do Vietnã, sendo esse conflito um dos principais alvos de contestação do movimento de contracultura, em que o </w:t>
      </w:r>
      <w:proofErr w:type="spellStart"/>
      <w:r w:rsidRPr="00A91875">
        <w:rPr>
          <w:rFonts w:ascii="Arial" w:hAnsi="Arial" w:cs="Arial"/>
        </w:rPr>
        <w:t>rock”n</w:t>
      </w:r>
      <w:proofErr w:type="spellEnd"/>
      <w:r w:rsidRPr="00A91875">
        <w:rPr>
          <w:rFonts w:ascii="Arial" w:hAnsi="Arial" w:cs="Arial"/>
        </w:rPr>
        <w:t xml:space="preserve"> </w:t>
      </w:r>
      <w:proofErr w:type="spellStart"/>
      <w:r w:rsidRPr="00A91875">
        <w:rPr>
          <w:rFonts w:ascii="Arial" w:hAnsi="Arial" w:cs="Arial"/>
        </w:rPr>
        <w:t>roll</w:t>
      </w:r>
      <w:proofErr w:type="spellEnd"/>
      <w:r w:rsidRPr="00A91875">
        <w:rPr>
          <w:rFonts w:ascii="Arial" w:hAnsi="Arial" w:cs="Arial"/>
        </w:rPr>
        <w:t>, assumiu a forma de protesto.</w:t>
      </w:r>
    </w:p>
    <w:p w14:paraId="64CD2D57" w14:textId="72A8E6BF" w:rsidR="00A91875" w:rsidRPr="00A91875" w:rsidRDefault="00A91875" w:rsidP="00A91875">
      <w:pPr>
        <w:tabs>
          <w:tab w:val="left" w:pos="1125"/>
        </w:tabs>
        <w:ind w:left="-1077"/>
        <w:rPr>
          <w:rFonts w:ascii="Arial" w:hAnsi="Arial" w:cs="Arial"/>
        </w:rPr>
      </w:pPr>
      <w:r>
        <w:rPr>
          <w:rFonts w:ascii="Arial" w:hAnsi="Arial" w:cs="Arial"/>
        </w:rPr>
        <w:t>06-</w:t>
      </w:r>
      <w:r w:rsidRPr="00A91875">
        <w:rPr>
          <w:rFonts w:ascii="Arial" w:hAnsi="Arial" w:cs="Arial"/>
        </w:rPr>
        <w:t>As lutas por direitos civis nos Estados Unidos na década de 60 (século XX) tiveram, entre suas características centrais, a</w:t>
      </w:r>
      <w:r w:rsidR="001A6384">
        <w:rPr>
          <w:rFonts w:ascii="Arial" w:hAnsi="Arial" w:cs="Arial"/>
        </w:rPr>
        <w:t xml:space="preserve">    0.25</w:t>
      </w:r>
    </w:p>
    <w:p w14:paraId="2E513E65" w14:textId="77777777" w:rsidR="00A91875" w:rsidRPr="00A91875" w:rsidRDefault="00A91875" w:rsidP="00A91875">
      <w:pPr>
        <w:tabs>
          <w:tab w:val="left" w:pos="1125"/>
        </w:tabs>
        <w:ind w:left="-1077"/>
        <w:rPr>
          <w:rFonts w:ascii="Arial" w:hAnsi="Arial" w:cs="Arial"/>
        </w:rPr>
      </w:pPr>
      <w:r w:rsidRPr="00A91875">
        <w:rPr>
          <w:rFonts w:ascii="Arial" w:hAnsi="Arial" w:cs="Arial"/>
        </w:rPr>
        <w:t>a) ausência de mulheres e a manutenção do caráter patriarcal da sociedade norte-americana.</w:t>
      </w:r>
    </w:p>
    <w:p w14:paraId="7DD36FB8" w14:textId="77777777" w:rsidR="00A91875" w:rsidRPr="00A91875" w:rsidRDefault="00A91875" w:rsidP="00A91875">
      <w:pPr>
        <w:tabs>
          <w:tab w:val="left" w:pos="1125"/>
        </w:tabs>
        <w:ind w:left="-1077"/>
        <w:rPr>
          <w:rFonts w:ascii="Arial" w:hAnsi="Arial" w:cs="Arial"/>
        </w:rPr>
      </w:pPr>
      <w:r w:rsidRPr="00A91875">
        <w:rPr>
          <w:rFonts w:ascii="Arial" w:hAnsi="Arial" w:cs="Arial"/>
        </w:rPr>
        <w:t>b) defesa dos interesses das grandes corporações industriais e o questionamento da legislação trabalhista.</w:t>
      </w:r>
    </w:p>
    <w:p w14:paraId="3371ED8A" w14:textId="77777777" w:rsidR="00A91875" w:rsidRPr="00A91875" w:rsidRDefault="00A91875" w:rsidP="00A91875">
      <w:pPr>
        <w:tabs>
          <w:tab w:val="left" w:pos="1125"/>
        </w:tabs>
        <w:ind w:left="-1077"/>
        <w:rPr>
          <w:rFonts w:ascii="Arial" w:hAnsi="Arial" w:cs="Arial"/>
        </w:rPr>
      </w:pPr>
      <w:r w:rsidRPr="00A91875">
        <w:rPr>
          <w:rFonts w:ascii="Arial" w:hAnsi="Arial" w:cs="Arial"/>
        </w:rPr>
        <w:t>c) união entre os movimentos ambientalista e gay e a escolha do arco-íris como símbolo comum desses dois grupos.</w:t>
      </w:r>
    </w:p>
    <w:p w14:paraId="34B29F2D" w14:textId="77777777" w:rsidR="00A91875" w:rsidRPr="00A91875" w:rsidRDefault="00A91875" w:rsidP="00A91875">
      <w:pPr>
        <w:tabs>
          <w:tab w:val="left" w:pos="1125"/>
        </w:tabs>
        <w:ind w:left="-1077"/>
        <w:rPr>
          <w:rFonts w:ascii="Arial" w:hAnsi="Arial" w:cs="Arial"/>
        </w:rPr>
      </w:pPr>
      <w:r w:rsidRPr="00A91875">
        <w:rPr>
          <w:rFonts w:ascii="Arial" w:hAnsi="Arial" w:cs="Arial"/>
        </w:rPr>
        <w:t>d) proposta de saídas pacíficas para os conflitos internos americanos e a insistência numa política internacional belicosa.</w:t>
      </w:r>
    </w:p>
    <w:p w14:paraId="57EE28E1" w14:textId="75806398" w:rsidR="00EE635C" w:rsidRDefault="00A91875" w:rsidP="00A91875">
      <w:pPr>
        <w:tabs>
          <w:tab w:val="left" w:pos="1125"/>
        </w:tabs>
        <w:ind w:left="-1077"/>
        <w:rPr>
          <w:rFonts w:ascii="Arial" w:hAnsi="Arial" w:cs="Arial"/>
        </w:rPr>
      </w:pPr>
      <w:r w:rsidRPr="00A91875">
        <w:rPr>
          <w:rFonts w:ascii="Arial" w:hAnsi="Arial" w:cs="Arial"/>
        </w:rPr>
        <w:t>e) mobilização dos negros norte-americanos pela busca da ampliação de seus direitos e pelo fim das leis raciais segregacionistas</w:t>
      </w:r>
      <w:r>
        <w:rPr>
          <w:rFonts w:ascii="Arial" w:hAnsi="Arial" w:cs="Arial"/>
        </w:rPr>
        <w:t>.</w:t>
      </w:r>
    </w:p>
    <w:p w14:paraId="0C0A8DFF" w14:textId="73710A83" w:rsidR="00A91875" w:rsidRPr="00A91875" w:rsidRDefault="00E73193" w:rsidP="00A91875">
      <w:pPr>
        <w:tabs>
          <w:tab w:val="left" w:pos="1125"/>
        </w:tabs>
        <w:ind w:left="-1077"/>
        <w:rPr>
          <w:rFonts w:ascii="Arial" w:hAnsi="Arial" w:cs="Arial"/>
        </w:rPr>
      </w:pPr>
      <w:r w:rsidRPr="00E73193">
        <w:rPr>
          <w:rFonts w:ascii="Arial" w:hAnsi="Arial" w:cs="Arial"/>
          <w:noProof/>
          <w:lang w:eastAsia="pt-BR"/>
        </w:rPr>
        <w:drawing>
          <wp:anchor distT="0" distB="0" distL="114300" distR="114300" simplePos="0" relativeHeight="251662336" behindDoc="0" locked="0" layoutInCell="1" allowOverlap="1" wp14:anchorId="65595E9D" wp14:editId="1157E175">
            <wp:simplePos x="0" y="0"/>
            <wp:positionH relativeFrom="column">
              <wp:posOffset>-680085</wp:posOffset>
            </wp:positionH>
            <wp:positionV relativeFrom="paragraph">
              <wp:posOffset>1270</wp:posOffset>
            </wp:positionV>
            <wp:extent cx="2547620" cy="1198880"/>
            <wp:effectExtent l="0" t="0" r="5080" b="1270"/>
            <wp:wrapSquare wrapText="bothSides"/>
            <wp:docPr id="5" name="Imagem 5" descr="Nada no mundo é mais perigoso que a ignorância sincera e a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Nada no mundo é mais perigoso que a ignorância sincera e a...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7620" cy="119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1875">
        <w:rPr>
          <w:rFonts w:ascii="Arial" w:hAnsi="Arial" w:cs="Arial"/>
        </w:rPr>
        <w:t>07-</w:t>
      </w:r>
      <w:r w:rsidR="00A91875" w:rsidRPr="00A91875">
        <w:rPr>
          <w:rFonts w:ascii="Arial" w:hAnsi="Arial" w:cs="Arial"/>
        </w:rPr>
        <w:t>Nós nos recusamos a acreditar que o banco da justiça é falível. Nós nos recusamos a acreditar que há capitais insuficientes de oportunidade nesta nação. Assim nós viemos trocar este cheque, um cheque que nos dará o direito de reclamar as riquezas de liberdade e a segurança da justiça.</w:t>
      </w:r>
    </w:p>
    <w:p w14:paraId="7CE75E9E" w14:textId="77777777" w:rsidR="00A91875" w:rsidRPr="00A91875" w:rsidRDefault="00A91875" w:rsidP="00A91875">
      <w:pPr>
        <w:tabs>
          <w:tab w:val="left" w:pos="1125"/>
        </w:tabs>
        <w:ind w:left="-1077"/>
        <w:rPr>
          <w:rFonts w:ascii="Arial" w:hAnsi="Arial" w:cs="Arial"/>
        </w:rPr>
      </w:pPr>
      <w:r w:rsidRPr="00A91875">
        <w:rPr>
          <w:rFonts w:ascii="Arial" w:hAnsi="Arial" w:cs="Arial"/>
        </w:rPr>
        <w:t>KING Jr., M. L. Eu tenho um sonho, 28 ago. 1963. Disponível em: www.palmares.gov.br. Acesso em: 30 nov. 2011 (adaptado).</w:t>
      </w:r>
    </w:p>
    <w:p w14:paraId="6C47D74B" w14:textId="54A91430" w:rsidR="00A91875" w:rsidRPr="00A91875" w:rsidRDefault="00A91875" w:rsidP="00A91875">
      <w:pPr>
        <w:tabs>
          <w:tab w:val="left" w:pos="1125"/>
        </w:tabs>
        <w:ind w:left="-1077"/>
        <w:rPr>
          <w:rFonts w:ascii="Arial" w:hAnsi="Arial" w:cs="Arial"/>
        </w:rPr>
      </w:pPr>
      <w:r w:rsidRPr="00A91875">
        <w:rPr>
          <w:rFonts w:ascii="Arial" w:hAnsi="Arial" w:cs="Arial"/>
        </w:rPr>
        <w:t>O cenário vivenciado pela população negra, no sul dos Estados Unidos nos anos 1950, conduziu à mobilização social. Nessa época, surgiram reivindicações que tinham como expoente Martin Luther King e objetivavam</w:t>
      </w:r>
      <w:r w:rsidR="001A6384">
        <w:rPr>
          <w:rFonts w:ascii="Arial" w:hAnsi="Arial" w:cs="Arial"/>
        </w:rPr>
        <w:t xml:space="preserve">    0.25</w:t>
      </w:r>
    </w:p>
    <w:p w14:paraId="1B1B57A0" w14:textId="77777777" w:rsidR="00A91875" w:rsidRPr="00A91875" w:rsidRDefault="00A91875" w:rsidP="00A91875">
      <w:pPr>
        <w:tabs>
          <w:tab w:val="left" w:pos="1125"/>
        </w:tabs>
        <w:ind w:left="-1077"/>
        <w:rPr>
          <w:rFonts w:ascii="Arial" w:hAnsi="Arial" w:cs="Arial"/>
        </w:rPr>
      </w:pPr>
      <w:r w:rsidRPr="00A91875">
        <w:rPr>
          <w:rFonts w:ascii="Arial" w:hAnsi="Arial" w:cs="Arial"/>
        </w:rPr>
        <w:t>a) a conquista de direitos civis para a população negra.</w:t>
      </w:r>
    </w:p>
    <w:p w14:paraId="02FD66E0" w14:textId="77777777" w:rsidR="00A91875" w:rsidRPr="00A91875" w:rsidRDefault="00A91875" w:rsidP="00A91875">
      <w:pPr>
        <w:tabs>
          <w:tab w:val="left" w:pos="1125"/>
        </w:tabs>
        <w:ind w:left="-1077"/>
        <w:rPr>
          <w:rFonts w:ascii="Arial" w:hAnsi="Arial" w:cs="Arial"/>
        </w:rPr>
      </w:pPr>
      <w:r w:rsidRPr="00A91875">
        <w:rPr>
          <w:rFonts w:ascii="Arial" w:hAnsi="Arial" w:cs="Arial"/>
        </w:rPr>
        <w:t>b) o apoio aos atos violentos patrocinados pelos negros em espaço urbano.</w:t>
      </w:r>
    </w:p>
    <w:p w14:paraId="4E60595E" w14:textId="77777777" w:rsidR="00A91875" w:rsidRPr="00A91875" w:rsidRDefault="00A91875" w:rsidP="00A91875">
      <w:pPr>
        <w:tabs>
          <w:tab w:val="left" w:pos="1125"/>
        </w:tabs>
        <w:ind w:left="-1077"/>
        <w:rPr>
          <w:rFonts w:ascii="Arial" w:hAnsi="Arial" w:cs="Arial"/>
        </w:rPr>
      </w:pPr>
      <w:r w:rsidRPr="00A91875">
        <w:rPr>
          <w:rFonts w:ascii="Arial" w:hAnsi="Arial" w:cs="Arial"/>
        </w:rPr>
        <w:t>c) a supremacia das instituições religiosas em meio à comunidade negra sulista.</w:t>
      </w:r>
    </w:p>
    <w:p w14:paraId="61515B9E" w14:textId="77777777" w:rsidR="00A91875" w:rsidRPr="00A91875" w:rsidRDefault="00A91875" w:rsidP="00A91875">
      <w:pPr>
        <w:tabs>
          <w:tab w:val="left" w:pos="1125"/>
        </w:tabs>
        <w:ind w:left="-1077"/>
        <w:rPr>
          <w:rFonts w:ascii="Arial" w:hAnsi="Arial" w:cs="Arial"/>
        </w:rPr>
      </w:pPr>
      <w:r w:rsidRPr="00A91875">
        <w:rPr>
          <w:rFonts w:ascii="Arial" w:hAnsi="Arial" w:cs="Arial"/>
        </w:rPr>
        <w:t>d) a incorporação dos negros no mercado de trabalho.</w:t>
      </w:r>
    </w:p>
    <w:p w14:paraId="3719D801" w14:textId="2A5CF607" w:rsidR="00A91875" w:rsidRPr="00C60D27" w:rsidRDefault="00A91875" w:rsidP="00A91875">
      <w:pPr>
        <w:tabs>
          <w:tab w:val="left" w:pos="1125"/>
        </w:tabs>
        <w:ind w:left="-1077"/>
        <w:rPr>
          <w:rFonts w:ascii="Arial" w:hAnsi="Arial" w:cs="Arial"/>
        </w:rPr>
      </w:pPr>
      <w:r w:rsidRPr="00A91875">
        <w:rPr>
          <w:rFonts w:ascii="Arial" w:hAnsi="Arial" w:cs="Arial"/>
        </w:rPr>
        <w:t xml:space="preserve">e) a aceitação da cultura negra como </w:t>
      </w:r>
      <w:r w:rsidR="00E73193">
        <w:rPr>
          <w:rFonts w:ascii="Arial" w:hAnsi="Arial" w:cs="Arial"/>
        </w:rPr>
        <w:t xml:space="preserve">única </w:t>
      </w:r>
      <w:r w:rsidRPr="00A91875">
        <w:rPr>
          <w:rFonts w:ascii="Arial" w:hAnsi="Arial" w:cs="Arial"/>
        </w:rPr>
        <w:t>representante do modo de vida americano.</w:t>
      </w:r>
    </w:p>
    <w:p w14:paraId="697F333E" w14:textId="61140D70" w:rsidR="00D62933" w:rsidRDefault="008F58F8" w:rsidP="00A80A6B">
      <w:pPr>
        <w:tabs>
          <w:tab w:val="left" w:pos="1125"/>
        </w:tabs>
        <w:ind w:left="-1134"/>
        <w:rPr>
          <w:rFonts w:ascii="Arial" w:hAnsi="Arial" w:cs="Arial"/>
        </w:rPr>
      </w:pPr>
      <w:r>
        <w:rPr>
          <w:rFonts w:ascii="Arial" w:hAnsi="Arial" w:cs="Arial"/>
        </w:rPr>
        <w:lastRenderedPageBreak/>
        <w:t>08</w:t>
      </w:r>
      <w:r w:rsidR="00D86C34">
        <w:rPr>
          <w:rFonts w:ascii="Arial" w:hAnsi="Arial" w:cs="Arial"/>
        </w:rPr>
        <w:t>-</w:t>
      </w:r>
      <w:r w:rsidR="0063465F">
        <w:rPr>
          <w:rFonts w:ascii="Arial" w:hAnsi="Arial" w:cs="Arial"/>
        </w:rPr>
        <w:t xml:space="preserve"> Marque “V” para as alternativas verdadeiras e “F” para as falsas:</w:t>
      </w:r>
      <w:r w:rsidR="00954400">
        <w:rPr>
          <w:rFonts w:ascii="Arial" w:hAnsi="Arial" w:cs="Arial"/>
        </w:rPr>
        <w:t xml:space="preserve">    1.0</w:t>
      </w:r>
    </w:p>
    <w:tbl>
      <w:tblPr>
        <w:tblStyle w:val="Tabelacomgrade"/>
        <w:tblW w:w="10768" w:type="dxa"/>
        <w:tblInd w:w="-1134" w:type="dxa"/>
        <w:tblLook w:val="04A0" w:firstRow="1" w:lastRow="0" w:firstColumn="1" w:lastColumn="0" w:noHBand="0" w:noVBand="1"/>
      </w:tblPr>
      <w:tblGrid>
        <w:gridCol w:w="420"/>
        <w:gridCol w:w="10348"/>
      </w:tblGrid>
      <w:tr w:rsidR="0063465F" w14:paraId="0D61DF54" w14:textId="77777777" w:rsidTr="0063465F">
        <w:tc>
          <w:tcPr>
            <w:tcW w:w="420" w:type="dxa"/>
          </w:tcPr>
          <w:p w14:paraId="2BD09B34" w14:textId="0EC09D36" w:rsidR="0063465F" w:rsidRDefault="0063465F" w:rsidP="00A80A6B">
            <w:pPr>
              <w:tabs>
                <w:tab w:val="left" w:pos="11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10348" w:type="dxa"/>
          </w:tcPr>
          <w:p w14:paraId="7CDEE0C5" w14:textId="61697D72" w:rsidR="0063465F" w:rsidRPr="00907ABB" w:rsidRDefault="00907ABB" w:rsidP="00A80A6B">
            <w:pPr>
              <w:tabs>
                <w:tab w:val="left" w:pos="1125"/>
              </w:tabs>
              <w:rPr>
                <w:rFonts w:ascii="Arial" w:hAnsi="Arial" w:cs="Arial"/>
              </w:rPr>
            </w:pPr>
            <w:r w:rsidRPr="00907ABB">
              <w:rPr>
                <w:rFonts w:ascii="Arial" w:hAnsi="Arial" w:cs="Arial"/>
              </w:rPr>
              <w:t>O país (Iugoslávia) era um conjunto de seis repúblicas regionais e duas províncias autônomas, que estava dividida segundo as etnias e que na </w:t>
            </w:r>
            <w:hyperlink r:id="rId14" w:tooltip="Década de 1990" w:history="1">
              <w:r w:rsidRPr="00907ABB">
                <w:rPr>
                  <w:rStyle w:val="Hyperlink"/>
                  <w:rFonts w:ascii="Arial" w:hAnsi="Arial" w:cs="Arial"/>
                  <w:color w:val="auto"/>
                  <w:u w:val="none"/>
                </w:rPr>
                <w:t>década de 1990</w:t>
              </w:r>
            </w:hyperlink>
            <w:r w:rsidRPr="00907ABB">
              <w:rPr>
                <w:rFonts w:ascii="Arial" w:hAnsi="Arial" w:cs="Arial"/>
              </w:rPr>
              <w:t> separou-se em vários países independentes</w:t>
            </w:r>
            <w:r>
              <w:rPr>
                <w:rFonts w:ascii="Arial" w:hAnsi="Arial" w:cs="Arial"/>
              </w:rPr>
              <w:t xml:space="preserve"> formando a CEI (Comunidade dos Estados Independentes).</w:t>
            </w:r>
          </w:p>
        </w:tc>
      </w:tr>
      <w:tr w:rsidR="0063465F" w14:paraId="049B18E8" w14:textId="77777777" w:rsidTr="0063465F">
        <w:tc>
          <w:tcPr>
            <w:tcW w:w="420" w:type="dxa"/>
          </w:tcPr>
          <w:p w14:paraId="7EC1536F" w14:textId="0E5BD632" w:rsidR="0063465F" w:rsidRDefault="0063465F" w:rsidP="00A80A6B">
            <w:pPr>
              <w:tabs>
                <w:tab w:val="left" w:pos="11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10348" w:type="dxa"/>
          </w:tcPr>
          <w:p w14:paraId="59AAB2D2" w14:textId="49AF33F8" w:rsidR="0063465F" w:rsidRDefault="00907ABB" w:rsidP="00C50412">
            <w:pPr>
              <w:tabs>
                <w:tab w:val="left" w:pos="11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c</w:t>
            </w:r>
            <w:r w:rsidRPr="00907ABB">
              <w:rPr>
                <w:rFonts w:ascii="Arial" w:hAnsi="Arial" w:cs="Arial"/>
              </w:rPr>
              <w:t>rise desencadeada pelo modelo econômico que impunha a população a viver com a esc</w:t>
            </w:r>
            <w:r>
              <w:rPr>
                <w:rFonts w:ascii="Arial" w:hAnsi="Arial" w:cs="Arial"/>
              </w:rPr>
              <w:t>assez de muitos bens de consumo, foi uma das principais responsáveis pela desintegração da URSS.</w:t>
            </w:r>
          </w:p>
        </w:tc>
      </w:tr>
      <w:tr w:rsidR="0063465F" w14:paraId="4FD93E1B" w14:textId="77777777" w:rsidTr="0063465F">
        <w:tc>
          <w:tcPr>
            <w:tcW w:w="420" w:type="dxa"/>
          </w:tcPr>
          <w:p w14:paraId="4D171E00" w14:textId="7434EAC4" w:rsidR="0063465F" w:rsidRDefault="0063465F" w:rsidP="00A80A6B">
            <w:pPr>
              <w:tabs>
                <w:tab w:val="left" w:pos="11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10348" w:type="dxa"/>
          </w:tcPr>
          <w:p w14:paraId="0AE6B5CD" w14:textId="63DC2D71" w:rsidR="0063465F" w:rsidRPr="00C50412" w:rsidRDefault="00907ABB" w:rsidP="00907ABB">
            <w:pPr>
              <w:tabs>
                <w:tab w:val="left" w:pos="1125"/>
              </w:tabs>
              <w:rPr>
                <w:rFonts w:ascii="Arial" w:hAnsi="Arial" w:cs="Arial"/>
              </w:rPr>
            </w:pPr>
            <w:r w:rsidRPr="00907ABB">
              <w:rPr>
                <w:rFonts w:ascii="Arial" w:hAnsi="Arial" w:cs="Arial"/>
              </w:rPr>
              <w:t xml:space="preserve">A Revolução Cubana foi um movimento </w:t>
            </w:r>
            <w:r>
              <w:rPr>
                <w:rFonts w:ascii="Arial" w:hAnsi="Arial" w:cs="Arial"/>
              </w:rPr>
              <w:t>diplomático e sem uso de armas</w:t>
            </w:r>
            <w:r w:rsidRPr="00907ABB">
              <w:rPr>
                <w:rFonts w:ascii="Arial" w:hAnsi="Arial" w:cs="Arial"/>
              </w:rPr>
              <w:t xml:space="preserve"> que culminou co</w:t>
            </w:r>
            <w:r>
              <w:rPr>
                <w:rFonts w:ascii="Arial" w:hAnsi="Arial" w:cs="Arial"/>
              </w:rPr>
              <w:t xml:space="preserve">m a destituição do ditador </w:t>
            </w:r>
            <w:proofErr w:type="spellStart"/>
            <w:r>
              <w:rPr>
                <w:rFonts w:ascii="Arial" w:hAnsi="Arial" w:cs="Arial"/>
              </w:rPr>
              <w:t>Fulge</w:t>
            </w:r>
            <w:r w:rsidRPr="00907ABB">
              <w:rPr>
                <w:rFonts w:ascii="Arial" w:hAnsi="Arial" w:cs="Arial"/>
              </w:rPr>
              <w:t>ncio</w:t>
            </w:r>
            <w:proofErr w:type="spellEnd"/>
            <w:r w:rsidRPr="00907ABB">
              <w:rPr>
                <w:rFonts w:ascii="Arial" w:hAnsi="Arial" w:cs="Arial"/>
              </w:rPr>
              <w:t xml:space="preserve"> Batista </w:t>
            </w:r>
            <w:r>
              <w:rPr>
                <w:rFonts w:ascii="Arial" w:hAnsi="Arial" w:cs="Arial"/>
              </w:rPr>
              <w:t>e seu principal líder foi o</w:t>
            </w:r>
            <w:r w:rsidRPr="00907ABB">
              <w:rPr>
                <w:rFonts w:ascii="Arial" w:hAnsi="Arial" w:cs="Arial"/>
              </w:rPr>
              <w:t xml:space="preserve"> revolucionário Fidel Castro.</w:t>
            </w:r>
          </w:p>
        </w:tc>
      </w:tr>
      <w:tr w:rsidR="0063465F" w14:paraId="7415B2C7" w14:textId="77777777" w:rsidTr="0063465F">
        <w:tc>
          <w:tcPr>
            <w:tcW w:w="420" w:type="dxa"/>
          </w:tcPr>
          <w:p w14:paraId="5C307A55" w14:textId="2D1F60A8" w:rsidR="0063465F" w:rsidRDefault="0063465F" w:rsidP="00A80A6B">
            <w:pPr>
              <w:tabs>
                <w:tab w:val="left" w:pos="11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10348" w:type="dxa"/>
          </w:tcPr>
          <w:p w14:paraId="4AD1F7A1" w14:textId="60B6B1ED" w:rsidR="0063465F" w:rsidRDefault="00907ABB" w:rsidP="00E85486">
            <w:pPr>
              <w:tabs>
                <w:tab w:val="left" w:pos="1125"/>
              </w:tabs>
              <w:rPr>
                <w:rFonts w:ascii="Arial" w:hAnsi="Arial" w:cs="Arial"/>
              </w:rPr>
            </w:pPr>
            <w:r w:rsidRPr="00907ABB">
              <w:rPr>
                <w:rFonts w:ascii="Arial" w:hAnsi="Arial" w:cs="Arial"/>
              </w:rPr>
              <w:t>Entre os </w:t>
            </w:r>
            <w:r w:rsidRPr="00353DBF">
              <w:rPr>
                <w:rFonts w:ascii="Arial" w:hAnsi="Arial" w:cs="Arial"/>
                <w:bCs/>
              </w:rPr>
              <w:t>aspectos</w:t>
            </w:r>
            <w:r w:rsidR="00353DBF">
              <w:rPr>
                <w:rFonts w:ascii="Arial" w:hAnsi="Arial" w:cs="Arial"/>
                <w:bCs/>
              </w:rPr>
              <w:t xml:space="preserve"> nega</w:t>
            </w:r>
            <w:r w:rsidRPr="00353DBF">
              <w:rPr>
                <w:rFonts w:ascii="Arial" w:hAnsi="Arial" w:cs="Arial"/>
                <w:bCs/>
              </w:rPr>
              <w:t>tivos da globalização</w:t>
            </w:r>
            <w:r w:rsidRPr="00907ABB">
              <w:rPr>
                <w:rFonts w:ascii="Arial" w:hAnsi="Arial" w:cs="Arial"/>
              </w:rPr>
              <w:t>, é comum citar os avanços proporcionados pela evolução dos meios tecnológicos, bem como a maior difusão de conhecimento.</w:t>
            </w:r>
          </w:p>
        </w:tc>
      </w:tr>
      <w:tr w:rsidR="0063465F" w14:paraId="045CBF6D" w14:textId="77777777" w:rsidTr="0063465F">
        <w:tc>
          <w:tcPr>
            <w:tcW w:w="420" w:type="dxa"/>
          </w:tcPr>
          <w:p w14:paraId="7F786D95" w14:textId="27CBE5D3" w:rsidR="0063465F" w:rsidRDefault="0063465F" w:rsidP="00A80A6B">
            <w:pPr>
              <w:tabs>
                <w:tab w:val="left" w:pos="11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</w:p>
        </w:tc>
        <w:tc>
          <w:tcPr>
            <w:tcW w:w="10348" w:type="dxa"/>
          </w:tcPr>
          <w:p w14:paraId="4A10DF8B" w14:textId="0750439A" w:rsidR="0063465F" w:rsidRDefault="00353DBF" w:rsidP="00A80A6B">
            <w:pPr>
              <w:tabs>
                <w:tab w:val="left" w:pos="11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353DBF">
              <w:rPr>
                <w:rFonts w:ascii="Arial" w:hAnsi="Arial" w:cs="Arial"/>
              </w:rPr>
              <w:t>o falar de uma </w:t>
            </w:r>
            <w:r w:rsidRPr="00353DBF">
              <w:rPr>
                <w:rFonts w:ascii="Arial" w:hAnsi="Arial" w:cs="Arial"/>
                <w:b/>
                <w:bCs/>
              </w:rPr>
              <w:t>nova ordem mundial</w:t>
            </w:r>
            <w:r w:rsidRPr="00353DBF">
              <w:rPr>
                <w:rFonts w:ascii="Arial" w:hAnsi="Arial" w:cs="Arial"/>
              </w:rPr>
              <w:t>, estamos nos referindo ao atual contexto das relações políticas e econô</w:t>
            </w:r>
            <w:r>
              <w:rPr>
                <w:rFonts w:ascii="Arial" w:hAnsi="Arial" w:cs="Arial"/>
              </w:rPr>
              <w:t>micas internacionais de poder, pois, o mundo se tornou multipolar e não mais bipolar como era na Guerra Fria.</w:t>
            </w:r>
          </w:p>
        </w:tc>
      </w:tr>
    </w:tbl>
    <w:p w14:paraId="472BA936" w14:textId="77777777" w:rsidR="0063465F" w:rsidRDefault="0063465F" w:rsidP="00A80A6B">
      <w:pPr>
        <w:tabs>
          <w:tab w:val="left" w:pos="1125"/>
        </w:tabs>
        <w:ind w:left="-1134"/>
        <w:rPr>
          <w:rFonts w:ascii="Arial" w:hAnsi="Arial" w:cs="Arial"/>
        </w:rPr>
      </w:pPr>
    </w:p>
    <w:p w14:paraId="3A26F13E" w14:textId="3EDFC4C4" w:rsidR="00E73193" w:rsidRPr="00E73193" w:rsidRDefault="00E73193" w:rsidP="00E73193">
      <w:pPr>
        <w:tabs>
          <w:tab w:val="left" w:pos="1125"/>
        </w:tabs>
        <w:ind w:left="-1134"/>
        <w:rPr>
          <w:rFonts w:ascii="Arial" w:hAnsi="Arial" w:cs="Arial"/>
        </w:rPr>
      </w:pPr>
      <w:r>
        <w:rPr>
          <w:rFonts w:ascii="Arial" w:hAnsi="Arial" w:cs="Arial"/>
        </w:rPr>
        <w:t>09- “Com os problemas relacionados</w:t>
      </w:r>
      <w:r w:rsidRPr="00E7319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ás questões raciais e da violên</w:t>
      </w:r>
      <w:r w:rsidRPr="00E73193">
        <w:rPr>
          <w:rFonts w:ascii="Arial" w:hAnsi="Arial" w:cs="Arial"/>
        </w:rPr>
        <w:t xml:space="preserve">cia contra os negros por organizações racistas como </w:t>
      </w:r>
      <w:proofErr w:type="spellStart"/>
      <w:r w:rsidRPr="00E73193">
        <w:rPr>
          <w:rFonts w:ascii="Arial" w:hAnsi="Arial" w:cs="Arial"/>
        </w:rPr>
        <w:t>Klu</w:t>
      </w:r>
      <w:proofErr w:type="spellEnd"/>
      <w:r w:rsidRPr="00E73193">
        <w:rPr>
          <w:rFonts w:ascii="Arial" w:hAnsi="Arial" w:cs="Arial"/>
        </w:rPr>
        <w:t xml:space="preserve"> </w:t>
      </w:r>
      <w:proofErr w:type="spellStart"/>
      <w:r w:rsidRPr="00E73193">
        <w:rPr>
          <w:rFonts w:ascii="Arial" w:hAnsi="Arial" w:cs="Arial"/>
        </w:rPr>
        <w:t>Klux</w:t>
      </w:r>
      <w:proofErr w:type="spellEnd"/>
      <w:r w:rsidRPr="00E73193">
        <w:rPr>
          <w:rFonts w:ascii="Arial" w:hAnsi="Arial" w:cs="Arial"/>
        </w:rPr>
        <w:t xml:space="preserve"> </w:t>
      </w:r>
      <w:proofErr w:type="spellStart"/>
      <w:r w:rsidRPr="00E73193">
        <w:rPr>
          <w:rFonts w:ascii="Arial" w:hAnsi="Arial" w:cs="Arial"/>
        </w:rPr>
        <w:t>Klan</w:t>
      </w:r>
      <w:proofErr w:type="spellEnd"/>
      <w:r w:rsidRPr="00E73193">
        <w:rPr>
          <w:rFonts w:ascii="Arial" w:hAnsi="Arial" w:cs="Arial"/>
        </w:rPr>
        <w:t>, surgir</w:t>
      </w:r>
      <w:r>
        <w:rPr>
          <w:rFonts w:ascii="Arial" w:hAnsi="Arial" w:cs="Arial"/>
        </w:rPr>
        <w:t>am lideranças negras que enfrenta</w:t>
      </w:r>
      <w:r w:rsidRPr="00E73193">
        <w:rPr>
          <w:rFonts w:ascii="Arial" w:hAnsi="Arial" w:cs="Arial"/>
        </w:rPr>
        <w:t>ram as questões dos direitos civis e reagiram contra a violência policial. [...] Martin Luther King e Malcolm X, entre outros, tornaram-se e</w:t>
      </w:r>
      <w:r>
        <w:rPr>
          <w:rFonts w:ascii="Arial" w:hAnsi="Arial" w:cs="Arial"/>
        </w:rPr>
        <w:t>ssa voz e, atuando de formas diferen</w:t>
      </w:r>
      <w:r w:rsidRPr="00E73193">
        <w:rPr>
          <w:rFonts w:ascii="Arial" w:hAnsi="Arial" w:cs="Arial"/>
        </w:rPr>
        <w:t xml:space="preserve">tes, foram ambos revolucionários em suas ações em prol da causa dos negros e </w:t>
      </w:r>
      <w:r>
        <w:rPr>
          <w:rFonts w:ascii="Arial" w:hAnsi="Arial" w:cs="Arial"/>
        </w:rPr>
        <w:t>dos direitos civis nos EUA. Ape</w:t>
      </w:r>
      <w:r w:rsidRPr="00E73193">
        <w:rPr>
          <w:rFonts w:ascii="Arial" w:hAnsi="Arial" w:cs="Arial"/>
        </w:rPr>
        <w:t>nas as balas, os pararam. (...)”</w:t>
      </w:r>
    </w:p>
    <w:p w14:paraId="0301A9CC" w14:textId="77777777" w:rsidR="00E73193" w:rsidRPr="00E73193" w:rsidRDefault="00E73193" w:rsidP="00E73193">
      <w:pPr>
        <w:tabs>
          <w:tab w:val="left" w:pos="1125"/>
        </w:tabs>
        <w:ind w:left="-1134"/>
        <w:rPr>
          <w:rFonts w:ascii="Arial" w:hAnsi="Arial" w:cs="Arial"/>
        </w:rPr>
      </w:pPr>
      <w:r w:rsidRPr="00E73193">
        <w:rPr>
          <w:rFonts w:ascii="Arial" w:hAnsi="Arial" w:cs="Arial"/>
        </w:rPr>
        <w:t>https://anos60.wordpress.com/2008/02/04/direitos-civisnos-euablack-power/ Acesso em: 03/11/2017 </w:t>
      </w:r>
    </w:p>
    <w:p w14:paraId="71DBBB84" w14:textId="1582B300" w:rsidR="00E73193" w:rsidRPr="00E73193" w:rsidRDefault="00E73193" w:rsidP="00E73193">
      <w:pPr>
        <w:tabs>
          <w:tab w:val="left" w:pos="1125"/>
        </w:tabs>
        <w:ind w:left="-1134"/>
        <w:rPr>
          <w:rFonts w:ascii="Arial" w:hAnsi="Arial" w:cs="Arial"/>
        </w:rPr>
      </w:pPr>
      <w:r w:rsidRPr="00E73193">
        <w:rPr>
          <w:rFonts w:ascii="Arial" w:hAnsi="Arial" w:cs="Arial"/>
        </w:rPr>
        <w:t>Sobre as estratégias utilizadas por esses líderes é CORRETO afirmar que elas eram: </w:t>
      </w:r>
      <w:r w:rsidR="00353DBF">
        <w:rPr>
          <w:rFonts w:ascii="Arial" w:hAnsi="Arial" w:cs="Arial"/>
        </w:rPr>
        <w:t xml:space="preserve"> 0.25</w:t>
      </w:r>
    </w:p>
    <w:p w14:paraId="15B5B0F1" w14:textId="0A265D58" w:rsidR="00E73193" w:rsidRPr="00E73193" w:rsidRDefault="00E73193" w:rsidP="00E73193">
      <w:pPr>
        <w:tabs>
          <w:tab w:val="left" w:pos="1125"/>
        </w:tabs>
        <w:ind w:left="-1134"/>
        <w:rPr>
          <w:rFonts w:ascii="Arial" w:hAnsi="Arial" w:cs="Arial"/>
        </w:rPr>
      </w:pPr>
      <w:r>
        <w:rPr>
          <w:rFonts w:ascii="Arial" w:hAnsi="Arial" w:cs="Arial"/>
        </w:rPr>
        <w:t>a) parecidas</w:t>
      </w:r>
      <w:r w:rsidRPr="00E73193">
        <w:rPr>
          <w:rFonts w:ascii="Arial" w:hAnsi="Arial" w:cs="Arial"/>
        </w:rPr>
        <w:t>, em razão das formas variadas de luta, que iam desde a união entre brancos e negros nos movimentos de rua, até ações para o convencimento de grupos de congressistas brancos, capazes de defender os direitos constitucionais dos negros. </w:t>
      </w:r>
    </w:p>
    <w:p w14:paraId="7651CD03" w14:textId="77777777" w:rsidR="00E73193" w:rsidRPr="00E73193" w:rsidRDefault="00E73193" w:rsidP="00E73193">
      <w:pPr>
        <w:tabs>
          <w:tab w:val="left" w:pos="1125"/>
        </w:tabs>
        <w:ind w:left="-1134"/>
        <w:rPr>
          <w:rFonts w:ascii="Arial" w:hAnsi="Arial" w:cs="Arial"/>
        </w:rPr>
      </w:pPr>
      <w:r w:rsidRPr="00E73193">
        <w:rPr>
          <w:rFonts w:ascii="Arial" w:hAnsi="Arial" w:cs="Arial"/>
        </w:rPr>
        <w:t>b) complementares, na medida em que as ações de Martin Luther King buscavam apaziguar os negros depois do enfrentamento nos movimentos de rua liderados por Malcolm X, e permitiam as mudanças constitucionais necessárias. </w:t>
      </w:r>
    </w:p>
    <w:p w14:paraId="3B32E686" w14:textId="31264FAB" w:rsidR="00E73193" w:rsidRPr="00E73193" w:rsidRDefault="00E73193" w:rsidP="00E73193">
      <w:pPr>
        <w:tabs>
          <w:tab w:val="left" w:pos="1125"/>
        </w:tabs>
        <w:ind w:left="-1134"/>
        <w:rPr>
          <w:rFonts w:ascii="Arial" w:hAnsi="Arial" w:cs="Arial"/>
        </w:rPr>
      </w:pPr>
      <w:r w:rsidRPr="00E73193">
        <w:rPr>
          <w:rFonts w:ascii="Arial" w:hAnsi="Arial" w:cs="Arial"/>
        </w:rPr>
        <w:t>c) divergentes pois, enquanto Martin Luther King pregava a convivência entre brancos e negros e o pacifismo, com base em princípios cristãos, Malcolm X incitava a luta aberta dos negros contra os brancos, orientado por uma forte espiritualidade</w:t>
      </w:r>
      <w:r>
        <w:rPr>
          <w:rFonts w:ascii="Arial" w:hAnsi="Arial" w:cs="Arial"/>
        </w:rPr>
        <w:t xml:space="preserve"> radical de um segmento muçulmano</w:t>
      </w:r>
      <w:r w:rsidRPr="00E73193">
        <w:rPr>
          <w:rFonts w:ascii="Arial" w:hAnsi="Arial" w:cs="Arial"/>
        </w:rPr>
        <w:t>. </w:t>
      </w:r>
    </w:p>
    <w:p w14:paraId="2AC27507" w14:textId="77777777" w:rsidR="00E73193" w:rsidRDefault="00E73193" w:rsidP="00E73193">
      <w:pPr>
        <w:tabs>
          <w:tab w:val="left" w:pos="1125"/>
        </w:tabs>
        <w:ind w:left="-1134"/>
        <w:rPr>
          <w:rFonts w:ascii="Arial" w:hAnsi="Arial" w:cs="Arial"/>
        </w:rPr>
      </w:pPr>
      <w:r w:rsidRPr="00E73193">
        <w:rPr>
          <w:rFonts w:ascii="Arial" w:hAnsi="Arial" w:cs="Arial"/>
        </w:rPr>
        <w:t>d) convergentes, já que partiam do princípio da não - violência e apenas interferiam no andamento dos processos constitucionais através da representação de congressistas negros e, eventualmente, de senadores brancos democratas.</w:t>
      </w:r>
    </w:p>
    <w:p w14:paraId="6F22499B" w14:textId="5219C3C4" w:rsidR="00FF12EA" w:rsidRPr="00FF12EA" w:rsidRDefault="00E73193" w:rsidP="00FF12EA">
      <w:pPr>
        <w:tabs>
          <w:tab w:val="left" w:pos="1125"/>
        </w:tabs>
        <w:ind w:left="-1134"/>
        <w:rPr>
          <w:rFonts w:ascii="Arial" w:hAnsi="Arial" w:cs="Arial"/>
        </w:rPr>
      </w:pPr>
      <w:r>
        <w:rPr>
          <w:rFonts w:ascii="Arial" w:hAnsi="Arial" w:cs="Arial"/>
        </w:rPr>
        <w:t>10-</w:t>
      </w:r>
      <w:r w:rsidR="00FF12EA" w:rsidRPr="00FF12EA">
        <w:rPr>
          <w:rFonts w:ascii="Arial" w:hAnsi="Arial" w:cs="Arial"/>
        </w:rPr>
        <w:t xml:space="preserve"> (Mackenzie SP/2007) O episódio conhecido como “a crise dos mísseis”, de 1962, que pôs em grande risco a paz mundial, resultou da</w:t>
      </w:r>
      <w:r w:rsidR="00353DBF">
        <w:rPr>
          <w:rFonts w:ascii="Arial" w:hAnsi="Arial" w:cs="Arial"/>
        </w:rPr>
        <w:t xml:space="preserve">   0.25</w:t>
      </w:r>
    </w:p>
    <w:p w14:paraId="116EBE2A" w14:textId="77777777" w:rsidR="00FF12EA" w:rsidRPr="00FF12EA" w:rsidRDefault="00FF12EA" w:rsidP="00FF12EA">
      <w:pPr>
        <w:tabs>
          <w:tab w:val="left" w:pos="1125"/>
        </w:tabs>
        <w:ind w:left="-1134"/>
        <w:rPr>
          <w:rFonts w:ascii="Arial" w:hAnsi="Arial" w:cs="Arial"/>
        </w:rPr>
      </w:pPr>
      <w:r w:rsidRPr="00FF12EA">
        <w:rPr>
          <w:rFonts w:ascii="Arial" w:hAnsi="Arial" w:cs="Arial"/>
        </w:rPr>
        <w:t>a) invasão do território sul-coreano pelo exército da Coréia do Norte, então apoiada pela União Soviética e pela China.</w:t>
      </w:r>
    </w:p>
    <w:p w14:paraId="608218AA" w14:textId="77777777" w:rsidR="00FF12EA" w:rsidRPr="00FF12EA" w:rsidRDefault="00FF12EA" w:rsidP="00FF12EA">
      <w:pPr>
        <w:tabs>
          <w:tab w:val="left" w:pos="1125"/>
        </w:tabs>
        <w:ind w:left="-1134"/>
        <w:rPr>
          <w:rFonts w:ascii="Arial" w:hAnsi="Arial" w:cs="Arial"/>
        </w:rPr>
      </w:pPr>
      <w:r w:rsidRPr="00FF12EA">
        <w:rPr>
          <w:rFonts w:ascii="Arial" w:hAnsi="Arial" w:cs="Arial"/>
        </w:rPr>
        <w:t xml:space="preserve">b) intervenção militar realizada pela URSS na Hungria, com a ocupação de Budapeste e a deposição de I. </w:t>
      </w:r>
      <w:proofErr w:type="spellStart"/>
      <w:r w:rsidRPr="00FF12EA">
        <w:rPr>
          <w:rFonts w:ascii="Arial" w:hAnsi="Arial" w:cs="Arial"/>
        </w:rPr>
        <w:t>Nagy</w:t>
      </w:r>
      <w:proofErr w:type="spellEnd"/>
      <w:r w:rsidRPr="00FF12EA">
        <w:rPr>
          <w:rFonts w:ascii="Arial" w:hAnsi="Arial" w:cs="Arial"/>
        </w:rPr>
        <w:t>.</w:t>
      </w:r>
    </w:p>
    <w:p w14:paraId="79F90F91" w14:textId="77777777" w:rsidR="00FF12EA" w:rsidRPr="00FF12EA" w:rsidRDefault="00FF12EA" w:rsidP="00FF12EA">
      <w:pPr>
        <w:tabs>
          <w:tab w:val="left" w:pos="1125"/>
        </w:tabs>
        <w:ind w:left="-1134"/>
        <w:rPr>
          <w:rFonts w:ascii="Arial" w:hAnsi="Arial" w:cs="Arial"/>
        </w:rPr>
      </w:pPr>
      <w:r w:rsidRPr="00FF12EA">
        <w:rPr>
          <w:rFonts w:ascii="Arial" w:hAnsi="Arial" w:cs="Arial"/>
        </w:rPr>
        <w:t>c) descoberta, pelos EUA, dos trabalhos de instalação de armas nucleares soviéticas em Cuba.</w:t>
      </w:r>
    </w:p>
    <w:p w14:paraId="62D71766" w14:textId="77777777" w:rsidR="00FF12EA" w:rsidRPr="00FF12EA" w:rsidRDefault="00FF12EA" w:rsidP="00FF12EA">
      <w:pPr>
        <w:tabs>
          <w:tab w:val="left" w:pos="1125"/>
        </w:tabs>
        <w:ind w:left="-1134"/>
        <w:rPr>
          <w:rFonts w:ascii="Arial" w:hAnsi="Arial" w:cs="Arial"/>
        </w:rPr>
      </w:pPr>
      <w:r w:rsidRPr="00FF12EA">
        <w:rPr>
          <w:rFonts w:ascii="Arial" w:hAnsi="Arial" w:cs="Arial"/>
        </w:rPr>
        <w:t>d) ereção de um muro em Berlim, pelo governo comunista, dividindo fisicamente a cidade e a República Democrática Alemã.</w:t>
      </w:r>
    </w:p>
    <w:p w14:paraId="25CB1F2D" w14:textId="70A98948" w:rsidR="00E73193" w:rsidRPr="00E73193" w:rsidRDefault="00FF12EA" w:rsidP="00FF12EA">
      <w:pPr>
        <w:tabs>
          <w:tab w:val="left" w:pos="1125"/>
        </w:tabs>
        <w:ind w:left="-1134"/>
        <w:rPr>
          <w:rFonts w:ascii="Arial" w:hAnsi="Arial" w:cs="Arial"/>
        </w:rPr>
      </w:pPr>
      <w:r w:rsidRPr="00FF12EA">
        <w:rPr>
          <w:rFonts w:ascii="Arial" w:hAnsi="Arial" w:cs="Arial"/>
        </w:rPr>
        <w:t>e) ruptura das relações diplomáticas entre a China e a URSS, em razão das acusações de “revisionismo” feitas pelo PCC a dirigentes soviéticos.</w:t>
      </w:r>
    </w:p>
    <w:p w14:paraId="4ABD08D7" w14:textId="41781BF5" w:rsidR="00FF12EA" w:rsidRPr="00FF12EA" w:rsidRDefault="00FF12EA" w:rsidP="00FF12EA">
      <w:pPr>
        <w:tabs>
          <w:tab w:val="left" w:pos="1125"/>
        </w:tabs>
        <w:ind w:left="-1134"/>
        <w:rPr>
          <w:rFonts w:ascii="Arial" w:hAnsi="Arial" w:cs="Arial"/>
        </w:rPr>
      </w:pPr>
      <w:r>
        <w:rPr>
          <w:rFonts w:ascii="Arial" w:hAnsi="Arial" w:cs="Arial"/>
        </w:rPr>
        <w:t xml:space="preserve">11- </w:t>
      </w:r>
      <w:r w:rsidRPr="00FF12EA">
        <w:rPr>
          <w:rFonts w:ascii="Arial" w:hAnsi="Arial" w:cs="Arial"/>
          <w:b/>
          <w:bCs/>
        </w:rPr>
        <w:t>(FUVEST) A Revolução Mexicana de 1910, do ponto de vista social, caracterizou-se:</w:t>
      </w:r>
      <w:r w:rsidR="00353DBF">
        <w:rPr>
          <w:rFonts w:ascii="Arial" w:hAnsi="Arial" w:cs="Arial"/>
          <w:b/>
          <w:bCs/>
        </w:rPr>
        <w:t xml:space="preserve">   0.25</w:t>
      </w:r>
    </w:p>
    <w:p w14:paraId="51090A34" w14:textId="77777777" w:rsidR="00FF12EA" w:rsidRPr="00FF12EA" w:rsidRDefault="00FF12EA" w:rsidP="00FF12EA">
      <w:pPr>
        <w:tabs>
          <w:tab w:val="left" w:pos="1125"/>
        </w:tabs>
        <w:ind w:left="-1134"/>
        <w:rPr>
          <w:rFonts w:ascii="Arial" w:hAnsi="Arial" w:cs="Arial"/>
        </w:rPr>
      </w:pPr>
      <w:r w:rsidRPr="00FF12EA">
        <w:rPr>
          <w:rFonts w:ascii="Arial" w:hAnsi="Arial" w:cs="Arial"/>
        </w:rPr>
        <w:lastRenderedPageBreak/>
        <w:t>a) pela intensa participação camponesa;</w:t>
      </w:r>
    </w:p>
    <w:p w14:paraId="62D94E85" w14:textId="77777777" w:rsidR="00FF12EA" w:rsidRPr="00FF12EA" w:rsidRDefault="00FF12EA" w:rsidP="00FF12EA">
      <w:pPr>
        <w:tabs>
          <w:tab w:val="left" w:pos="1125"/>
        </w:tabs>
        <w:ind w:left="-1134"/>
        <w:rPr>
          <w:rFonts w:ascii="Arial" w:hAnsi="Arial" w:cs="Arial"/>
        </w:rPr>
      </w:pPr>
      <w:r w:rsidRPr="00FF12EA">
        <w:rPr>
          <w:rFonts w:ascii="Arial" w:hAnsi="Arial" w:cs="Arial"/>
        </w:rPr>
        <w:t>b) pela aliança entre operários e camponeses;</w:t>
      </w:r>
    </w:p>
    <w:p w14:paraId="45A63828" w14:textId="77777777" w:rsidR="00FF12EA" w:rsidRPr="00FF12EA" w:rsidRDefault="00FF12EA" w:rsidP="00FF12EA">
      <w:pPr>
        <w:tabs>
          <w:tab w:val="left" w:pos="1125"/>
        </w:tabs>
        <w:ind w:left="-1134"/>
        <w:rPr>
          <w:rFonts w:ascii="Arial" w:hAnsi="Arial" w:cs="Arial"/>
        </w:rPr>
      </w:pPr>
      <w:r w:rsidRPr="00FF12EA">
        <w:rPr>
          <w:rFonts w:ascii="Arial" w:hAnsi="Arial" w:cs="Arial"/>
        </w:rPr>
        <w:t>c) pela liderança de grupos socialistas;</w:t>
      </w:r>
    </w:p>
    <w:p w14:paraId="14C52954" w14:textId="77777777" w:rsidR="00FF12EA" w:rsidRPr="00FF12EA" w:rsidRDefault="00FF12EA" w:rsidP="00FF12EA">
      <w:pPr>
        <w:tabs>
          <w:tab w:val="left" w:pos="1125"/>
        </w:tabs>
        <w:ind w:left="-1134"/>
        <w:rPr>
          <w:rFonts w:ascii="Arial" w:hAnsi="Arial" w:cs="Arial"/>
        </w:rPr>
      </w:pPr>
      <w:r w:rsidRPr="00FF12EA">
        <w:rPr>
          <w:rFonts w:ascii="Arial" w:hAnsi="Arial" w:cs="Arial"/>
        </w:rPr>
        <w:t>d) pelo apoio da Igreja aos sublevados;</w:t>
      </w:r>
    </w:p>
    <w:p w14:paraId="6ACF4A57" w14:textId="77777777" w:rsidR="00FF12EA" w:rsidRPr="00FF12EA" w:rsidRDefault="00FF12EA" w:rsidP="00FF12EA">
      <w:pPr>
        <w:tabs>
          <w:tab w:val="left" w:pos="1125"/>
        </w:tabs>
        <w:ind w:left="-1134"/>
        <w:rPr>
          <w:rFonts w:ascii="Arial" w:hAnsi="Arial" w:cs="Arial"/>
        </w:rPr>
      </w:pPr>
      <w:r w:rsidRPr="00FF12EA">
        <w:rPr>
          <w:rFonts w:ascii="Arial" w:hAnsi="Arial" w:cs="Arial"/>
        </w:rPr>
        <w:t>e) pela forte presença de combatentes estrangeiros.</w:t>
      </w:r>
    </w:p>
    <w:p w14:paraId="70E3F268" w14:textId="77777777" w:rsidR="00FF12EA" w:rsidRPr="00FF12EA" w:rsidRDefault="00FF12EA" w:rsidP="00FF12EA">
      <w:pPr>
        <w:tabs>
          <w:tab w:val="left" w:pos="1125"/>
        </w:tabs>
        <w:ind w:left="-1134"/>
        <w:rPr>
          <w:rFonts w:ascii="Arial" w:hAnsi="Arial" w:cs="Arial"/>
        </w:rPr>
      </w:pPr>
      <w:r>
        <w:rPr>
          <w:rFonts w:ascii="Arial" w:hAnsi="Arial" w:cs="Arial"/>
        </w:rPr>
        <w:t xml:space="preserve">12- </w:t>
      </w:r>
      <w:r w:rsidRPr="00FF12EA">
        <w:rPr>
          <w:rFonts w:ascii="Arial" w:hAnsi="Arial" w:cs="Arial"/>
        </w:rPr>
        <w:t xml:space="preserve">O feminismo é um movimento social plural que engloba diversas correntes de pensamento e ideologias. Muitas autoras preferem a utilização do termo no plural, “os feminismos” para que fique evidente essa distinção. Algumas correntes do feminismo são: feminismo negro, feminismo emancipacionista, feminismo liberal, feminismo marxista, feminismo radical, feminismo interseccional, </w:t>
      </w:r>
      <w:proofErr w:type="spellStart"/>
      <w:r w:rsidRPr="00FF12EA">
        <w:rPr>
          <w:rFonts w:ascii="Arial" w:hAnsi="Arial" w:cs="Arial"/>
        </w:rPr>
        <w:t>transfeminismo</w:t>
      </w:r>
      <w:proofErr w:type="spellEnd"/>
      <w:r w:rsidRPr="00FF12EA">
        <w:rPr>
          <w:rFonts w:ascii="Arial" w:hAnsi="Arial" w:cs="Arial"/>
        </w:rPr>
        <w:t>, etc.</w:t>
      </w:r>
    </w:p>
    <w:p w14:paraId="73D77EDB" w14:textId="37D5531B" w:rsidR="00FF12EA" w:rsidRPr="00FF12EA" w:rsidRDefault="00FF12EA" w:rsidP="00FF12EA">
      <w:pPr>
        <w:tabs>
          <w:tab w:val="left" w:pos="1125"/>
        </w:tabs>
        <w:ind w:left="-1134"/>
        <w:rPr>
          <w:rFonts w:ascii="Arial" w:hAnsi="Arial" w:cs="Arial"/>
        </w:rPr>
      </w:pPr>
      <w:r w:rsidRPr="00FF12EA">
        <w:rPr>
          <w:rFonts w:ascii="Arial" w:hAnsi="Arial" w:cs="Arial"/>
        </w:rPr>
        <w:t>São características comuns aos feminismos:</w:t>
      </w:r>
      <w:r w:rsidR="00353DBF">
        <w:rPr>
          <w:rFonts w:ascii="Arial" w:hAnsi="Arial" w:cs="Arial"/>
        </w:rPr>
        <w:t xml:space="preserve">  0.25</w:t>
      </w:r>
    </w:p>
    <w:p w14:paraId="2D2A9A29" w14:textId="77777777" w:rsidR="00FF12EA" w:rsidRPr="00FF12EA" w:rsidRDefault="00FF12EA" w:rsidP="00FF12EA">
      <w:pPr>
        <w:tabs>
          <w:tab w:val="left" w:pos="1125"/>
        </w:tabs>
        <w:ind w:left="-1134"/>
        <w:rPr>
          <w:rFonts w:ascii="Arial" w:hAnsi="Arial" w:cs="Arial"/>
        </w:rPr>
      </w:pPr>
      <w:r w:rsidRPr="00FF12EA">
        <w:rPr>
          <w:rFonts w:ascii="Arial" w:hAnsi="Arial" w:cs="Arial"/>
        </w:rPr>
        <w:t>a) Coalizão das pautas de gênero, raça e classe social.</w:t>
      </w:r>
      <w:r w:rsidRPr="00FF12EA">
        <w:rPr>
          <w:rFonts w:ascii="Arial" w:hAnsi="Arial" w:cs="Arial"/>
        </w:rPr>
        <w:br/>
        <w:t>b) A inversão da estrutura social vigente e a subalternização do homem.</w:t>
      </w:r>
      <w:r w:rsidRPr="00FF12EA">
        <w:rPr>
          <w:rFonts w:ascii="Arial" w:hAnsi="Arial" w:cs="Arial"/>
        </w:rPr>
        <w:br/>
        <w:t>c) Superação do capitalismo através da extinção da acumulação primitiva sofrida pelas mulheres.</w:t>
      </w:r>
      <w:r w:rsidRPr="00FF12EA">
        <w:rPr>
          <w:rFonts w:ascii="Arial" w:hAnsi="Arial" w:cs="Arial"/>
        </w:rPr>
        <w:br/>
        <w:t>d) A luta contra a cultura patriarcal e pela igualdade de direitos.</w:t>
      </w:r>
    </w:p>
    <w:p w14:paraId="52AD2898" w14:textId="0DE20921" w:rsidR="00E73193" w:rsidRPr="007E2ED1" w:rsidRDefault="00FF12EA" w:rsidP="00A80A6B">
      <w:pPr>
        <w:tabs>
          <w:tab w:val="left" w:pos="1125"/>
        </w:tabs>
        <w:ind w:left="-1134"/>
        <w:rPr>
          <w:rFonts w:ascii="Arial" w:hAnsi="Arial" w:cs="Arial"/>
          <w:b/>
        </w:rPr>
      </w:pPr>
      <w:r>
        <w:rPr>
          <w:rFonts w:ascii="Arial" w:hAnsi="Arial" w:cs="Arial"/>
        </w:rPr>
        <w:t>13-</w:t>
      </w:r>
      <w:r w:rsidR="007E2ED1">
        <w:rPr>
          <w:rFonts w:ascii="Arial" w:hAnsi="Arial" w:cs="Arial"/>
        </w:rPr>
        <w:t xml:space="preserve"> São características do Neoliberalismo, </w:t>
      </w:r>
      <w:r w:rsidR="007E2ED1" w:rsidRPr="007E2ED1">
        <w:rPr>
          <w:rFonts w:ascii="Arial" w:hAnsi="Arial" w:cs="Arial"/>
          <w:b/>
        </w:rPr>
        <w:t>exceto</w:t>
      </w:r>
      <w:r w:rsidR="00353DBF">
        <w:rPr>
          <w:rFonts w:ascii="Arial" w:hAnsi="Arial" w:cs="Arial"/>
          <w:b/>
        </w:rPr>
        <w:t xml:space="preserve">   0.25</w:t>
      </w:r>
    </w:p>
    <w:p w14:paraId="41774275" w14:textId="605DD82F" w:rsidR="007E2ED1" w:rsidRDefault="007E2ED1" w:rsidP="007E2ED1">
      <w:pPr>
        <w:pStyle w:val="PargrafodaLista"/>
        <w:numPr>
          <w:ilvl w:val="0"/>
          <w:numId w:val="23"/>
        </w:numPr>
        <w:tabs>
          <w:tab w:val="left" w:pos="1125"/>
        </w:tabs>
        <w:rPr>
          <w:rFonts w:ascii="Arial" w:hAnsi="Arial" w:cs="Arial"/>
        </w:rPr>
      </w:pPr>
      <w:r>
        <w:rPr>
          <w:rFonts w:ascii="Arial" w:hAnsi="Arial" w:cs="Arial"/>
        </w:rPr>
        <w:t>Intervenção mínima do Estado na economia.</w:t>
      </w:r>
    </w:p>
    <w:p w14:paraId="283A51B8" w14:textId="6759EFF6" w:rsidR="007E2ED1" w:rsidRDefault="007E2ED1" w:rsidP="007E2ED1">
      <w:pPr>
        <w:pStyle w:val="PargrafodaLista"/>
        <w:numPr>
          <w:ilvl w:val="0"/>
          <w:numId w:val="23"/>
        </w:numPr>
        <w:tabs>
          <w:tab w:val="left" w:pos="1125"/>
        </w:tabs>
        <w:rPr>
          <w:rFonts w:ascii="Arial" w:hAnsi="Arial" w:cs="Arial"/>
        </w:rPr>
      </w:pPr>
      <w:r>
        <w:rPr>
          <w:rFonts w:ascii="Arial" w:hAnsi="Arial" w:cs="Arial"/>
        </w:rPr>
        <w:t>Fortalecer o livre-mercado e o comércio.</w:t>
      </w:r>
    </w:p>
    <w:p w14:paraId="004B6478" w14:textId="464F5E6B" w:rsidR="007E2ED1" w:rsidRDefault="007E2ED1" w:rsidP="007E2ED1">
      <w:pPr>
        <w:pStyle w:val="PargrafodaLista"/>
        <w:numPr>
          <w:ilvl w:val="0"/>
          <w:numId w:val="23"/>
        </w:numPr>
        <w:tabs>
          <w:tab w:val="left" w:pos="1125"/>
        </w:tabs>
        <w:rPr>
          <w:rFonts w:ascii="Arial" w:hAnsi="Arial" w:cs="Arial"/>
        </w:rPr>
      </w:pPr>
      <w:r>
        <w:rPr>
          <w:rFonts w:ascii="Arial" w:hAnsi="Arial" w:cs="Arial"/>
        </w:rPr>
        <w:t>Privatizações de empresas.</w:t>
      </w:r>
    </w:p>
    <w:p w14:paraId="3C0FD446" w14:textId="6A3B7F8B" w:rsidR="007E2ED1" w:rsidRDefault="007E2ED1" w:rsidP="007E2ED1">
      <w:pPr>
        <w:pStyle w:val="PargrafodaLista"/>
        <w:numPr>
          <w:ilvl w:val="0"/>
          <w:numId w:val="23"/>
        </w:numPr>
        <w:tabs>
          <w:tab w:val="left" w:pos="1125"/>
        </w:tabs>
        <w:rPr>
          <w:rFonts w:ascii="Arial" w:hAnsi="Arial" w:cs="Arial"/>
        </w:rPr>
      </w:pPr>
      <w:r>
        <w:rPr>
          <w:rFonts w:ascii="Arial" w:hAnsi="Arial" w:cs="Arial"/>
        </w:rPr>
        <w:t>Desburocratização.</w:t>
      </w:r>
    </w:p>
    <w:p w14:paraId="2BB56DA1" w14:textId="44580A8B" w:rsidR="007E2ED1" w:rsidRDefault="007E2ED1" w:rsidP="007E2ED1">
      <w:pPr>
        <w:pStyle w:val="PargrafodaLista"/>
        <w:numPr>
          <w:ilvl w:val="0"/>
          <w:numId w:val="23"/>
        </w:numPr>
        <w:tabs>
          <w:tab w:val="left" w:pos="1125"/>
        </w:tabs>
        <w:rPr>
          <w:rFonts w:ascii="Arial" w:hAnsi="Arial" w:cs="Arial"/>
        </w:rPr>
      </w:pPr>
      <w:r>
        <w:rPr>
          <w:rFonts w:ascii="Arial" w:hAnsi="Arial" w:cs="Arial"/>
        </w:rPr>
        <w:t>Incentivo ao socialismo promovendo igualdade social.</w:t>
      </w:r>
    </w:p>
    <w:p w14:paraId="69AA3D0C" w14:textId="3384F40E" w:rsidR="007E2ED1" w:rsidRPr="007E2ED1" w:rsidRDefault="007E2ED1" w:rsidP="007E2ED1">
      <w:pPr>
        <w:tabs>
          <w:tab w:val="left" w:pos="1125"/>
        </w:tabs>
        <w:ind w:left="-1134"/>
        <w:rPr>
          <w:rFonts w:ascii="Arial" w:hAnsi="Arial" w:cs="Arial"/>
        </w:rPr>
      </w:pPr>
      <w:r>
        <w:rPr>
          <w:rFonts w:ascii="Arial" w:hAnsi="Arial" w:cs="Arial"/>
        </w:rPr>
        <w:t>14-</w:t>
      </w:r>
      <w:r w:rsidR="00E02127">
        <w:rPr>
          <w:rFonts w:ascii="Arial" w:hAnsi="Arial" w:cs="Arial"/>
        </w:rPr>
        <w:t xml:space="preserve"> </w:t>
      </w:r>
      <w:r w:rsidRPr="007E2ED1">
        <w:rPr>
          <w:rFonts w:ascii="Arial" w:hAnsi="Arial" w:cs="Arial"/>
        </w:rPr>
        <w:t>(</w:t>
      </w:r>
      <w:proofErr w:type="spellStart"/>
      <w:r w:rsidRPr="007E2ED1">
        <w:rPr>
          <w:rFonts w:ascii="Arial" w:hAnsi="Arial" w:cs="Arial"/>
        </w:rPr>
        <w:t>Unifenas</w:t>
      </w:r>
      <w:proofErr w:type="spellEnd"/>
      <w:r w:rsidRPr="007E2ED1">
        <w:rPr>
          <w:rFonts w:ascii="Arial" w:hAnsi="Arial" w:cs="Arial"/>
        </w:rPr>
        <w:t>) Alemanha relembra 50 anos da construção do Muro de Berlim</w:t>
      </w:r>
      <w:r w:rsidR="00353DBF">
        <w:rPr>
          <w:rFonts w:ascii="Arial" w:hAnsi="Arial" w:cs="Arial"/>
        </w:rPr>
        <w:t xml:space="preserve">   0.25</w:t>
      </w:r>
    </w:p>
    <w:p w14:paraId="42F4E946" w14:textId="77777777" w:rsidR="007E2ED1" w:rsidRPr="007E2ED1" w:rsidRDefault="007E2ED1" w:rsidP="007E2ED1">
      <w:pPr>
        <w:tabs>
          <w:tab w:val="left" w:pos="1125"/>
        </w:tabs>
        <w:ind w:left="-1134"/>
        <w:rPr>
          <w:rFonts w:ascii="Arial" w:hAnsi="Arial" w:cs="Arial"/>
        </w:rPr>
      </w:pPr>
      <w:r w:rsidRPr="007E2ED1">
        <w:rPr>
          <w:rFonts w:ascii="Arial" w:hAnsi="Arial" w:cs="Arial"/>
        </w:rPr>
        <w:t>A Alemanha comemorou ontem os 50 anos desde a construção do Muro de Berlim, quando o lado leste (comunista) fechou suas fronteiras, dividindo a cidade em dois durante 28 anos e partindo famílias ao meio. A divisão acabou em novembro de 1989, depois que a Alemanha Oriental abriu o muro em meio a uma maciça pressão de manifestantes e à abertura política na União Soviética.</w:t>
      </w:r>
    </w:p>
    <w:p w14:paraId="48A5FC32" w14:textId="77777777" w:rsidR="007E2ED1" w:rsidRPr="007E2ED1" w:rsidRDefault="007E2ED1" w:rsidP="007E2ED1">
      <w:pPr>
        <w:tabs>
          <w:tab w:val="left" w:pos="1125"/>
        </w:tabs>
        <w:ind w:left="-1134"/>
        <w:rPr>
          <w:rFonts w:ascii="Arial" w:hAnsi="Arial" w:cs="Arial"/>
        </w:rPr>
      </w:pPr>
      <w:r w:rsidRPr="007E2ED1">
        <w:rPr>
          <w:rFonts w:ascii="Arial" w:hAnsi="Arial" w:cs="Arial"/>
        </w:rPr>
        <w:t>(O Tempo, 14/08/2011, p.15)</w:t>
      </w:r>
    </w:p>
    <w:p w14:paraId="22C8D4DF" w14:textId="0E93985A" w:rsidR="007E2ED1" w:rsidRPr="00E02127" w:rsidRDefault="007E2ED1" w:rsidP="007E2ED1">
      <w:pPr>
        <w:tabs>
          <w:tab w:val="left" w:pos="1125"/>
        </w:tabs>
        <w:ind w:left="-1134"/>
        <w:rPr>
          <w:rFonts w:ascii="Arial" w:hAnsi="Arial" w:cs="Arial"/>
          <w:b/>
        </w:rPr>
      </w:pPr>
      <w:r w:rsidRPr="00E02127">
        <w:rPr>
          <w:rFonts w:ascii="Arial" w:hAnsi="Arial" w:cs="Arial"/>
          <w:b/>
        </w:rPr>
        <w:t>A construção do Muro de Berlim, em 1961, visava:</w:t>
      </w:r>
      <w:r w:rsidR="00353DBF">
        <w:rPr>
          <w:rFonts w:ascii="Arial" w:hAnsi="Arial" w:cs="Arial"/>
          <w:b/>
        </w:rPr>
        <w:t xml:space="preserve">   0.25</w:t>
      </w:r>
    </w:p>
    <w:p w14:paraId="0D9B262A" w14:textId="77777777" w:rsidR="007E2ED1" w:rsidRPr="007E2ED1" w:rsidRDefault="007E2ED1" w:rsidP="007E2ED1">
      <w:pPr>
        <w:tabs>
          <w:tab w:val="left" w:pos="1125"/>
        </w:tabs>
        <w:ind w:left="-1134"/>
        <w:rPr>
          <w:rFonts w:ascii="Arial" w:hAnsi="Arial" w:cs="Arial"/>
        </w:rPr>
      </w:pPr>
      <w:r w:rsidRPr="007E2ED1">
        <w:rPr>
          <w:rFonts w:ascii="Arial" w:hAnsi="Arial" w:cs="Arial"/>
        </w:rPr>
        <w:t>a) impedir um ataque militar das potências capitalistas contra a zona de ocupação soviética.</w:t>
      </w:r>
    </w:p>
    <w:p w14:paraId="1413C0BF" w14:textId="3EC0ABFC" w:rsidR="007E2ED1" w:rsidRPr="007E2ED1" w:rsidRDefault="007E2ED1" w:rsidP="007E2ED1">
      <w:pPr>
        <w:tabs>
          <w:tab w:val="left" w:pos="1125"/>
        </w:tabs>
        <w:ind w:left="-1134"/>
        <w:rPr>
          <w:rFonts w:ascii="Arial" w:hAnsi="Arial" w:cs="Arial"/>
        </w:rPr>
      </w:pPr>
      <w:r w:rsidRPr="007E2ED1">
        <w:rPr>
          <w:rFonts w:ascii="Arial" w:hAnsi="Arial" w:cs="Arial"/>
        </w:rPr>
        <w:t xml:space="preserve">b) reafirmar a divisão da </w:t>
      </w:r>
      <w:r w:rsidR="00E02127">
        <w:rPr>
          <w:rFonts w:ascii="Arial" w:hAnsi="Arial" w:cs="Arial"/>
        </w:rPr>
        <w:t>Alemanha ocorrida após a Primeira</w:t>
      </w:r>
      <w:r w:rsidRPr="007E2ED1">
        <w:rPr>
          <w:rFonts w:ascii="Arial" w:hAnsi="Arial" w:cs="Arial"/>
        </w:rPr>
        <w:t xml:space="preserve"> Guerra Mundial.</w:t>
      </w:r>
    </w:p>
    <w:p w14:paraId="54D62EA9" w14:textId="77777777" w:rsidR="007E2ED1" w:rsidRPr="007E2ED1" w:rsidRDefault="007E2ED1" w:rsidP="007E2ED1">
      <w:pPr>
        <w:tabs>
          <w:tab w:val="left" w:pos="1125"/>
        </w:tabs>
        <w:ind w:left="-1134"/>
        <w:rPr>
          <w:rFonts w:ascii="Arial" w:hAnsi="Arial" w:cs="Arial"/>
        </w:rPr>
      </w:pPr>
      <w:r w:rsidRPr="007E2ED1">
        <w:rPr>
          <w:rFonts w:ascii="Arial" w:hAnsi="Arial" w:cs="Arial"/>
        </w:rPr>
        <w:t>c) impedir o fluxo de pessoas para a Alemanha Ocidental capitalista.</w:t>
      </w:r>
    </w:p>
    <w:p w14:paraId="37C8E9FA" w14:textId="77777777" w:rsidR="007E2ED1" w:rsidRPr="007E2ED1" w:rsidRDefault="007E2ED1" w:rsidP="007E2ED1">
      <w:pPr>
        <w:tabs>
          <w:tab w:val="left" w:pos="1125"/>
        </w:tabs>
        <w:ind w:left="-1134"/>
        <w:rPr>
          <w:rFonts w:ascii="Arial" w:hAnsi="Arial" w:cs="Arial"/>
        </w:rPr>
      </w:pPr>
      <w:r w:rsidRPr="007E2ED1">
        <w:rPr>
          <w:rFonts w:ascii="Arial" w:hAnsi="Arial" w:cs="Arial"/>
        </w:rPr>
        <w:t>d) incentivar o fluxo de pessoas para a Alemanha Oriental comunista.</w:t>
      </w:r>
    </w:p>
    <w:p w14:paraId="31C4FAD5" w14:textId="4DFA9545" w:rsidR="007E2ED1" w:rsidRPr="007E2ED1" w:rsidRDefault="00E02127" w:rsidP="007E2ED1">
      <w:pPr>
        <w:tabs>
          <w:tab w:val="left" w:pos="1125"/>
        </w:tabs>
        <w:ind w:left="-1134"/>
        <w:rPr>
          <w:rFonts w:ascii="Arial" w:hAnsi="Arial" w:cs="Arial"/>
        </w:rPr>
      </w:pPr>
      <w:r>
        <w:rPr>
          <w:rFonts w:ascii="Arial" w:hAnsi="Arial" w:cs="Arial"/>
        </w:rPr>
        <w:t>e) encerrar as disputas</w:t>
      </w:r>
      <w:r w:rsidR="007E2ED1" w:rsidRPr="007E2ED1">
        <w:rPr>
          <w:rFonts w:ascii="Arial" w:hAnsi="Arial" w:cs="Arial"/>
        </w:rPr>
        <w:t xml:space="preserve"> ideológica</w:t>
      </w:r>
      <w:r>
        <w:rPr>
          <w:rFonts w:ascii="Arial" w:hAnsi="Arial" w:cs="Arial"/>
        </w:rPr>
        <w:t>s</w:t>
      </w:r>
      <w:r w:rsidR="007E2ED1" w:rsidRPr="007E2ED1">
        <w:rPr>
          <w:rFonts w:ascii="Arial" w:hAnsi="Arial" w:cs="Arial"/>
        </w:rPr>
        <w:t xml:space="preserve"> entre cap</w:t>
      </w:r>
      <w:r>
        <w:rPr>
          <w:rFonts w:ascii="Arial" w:hAnsi="Arial" w:cs="Arial"/>
        </w:rPr>
        <w:t>italismo e comunismo no mundo</w:t>
      </w:r>
      <w:r w:rsidR="007E2ED1" w:rsidRPr="007E2ED1">
        <w:rPr>
          <w:rFonts w:ascii="Arial" w:hAnsi="Arial" w:cs="Arial"/>
        </w:rPr>
        <w:t>.</w:t>
      </w:r>
    </w:p>
    <w:p w14:paraId="43A964A7" w14:textId="4F487150" w:rsidR="00E02127" w:rsidRPr="00E02127" w:rsidRDefault="00E02127" w:rsidP="00E02127">
      <w:pPr>
        <w:tabs>
          <w:tab w:val="left" w:pos="1125"/>
        </w:tabs>
        <w:ind w:left="-1134"/>
        <w:rPr>
          <w:rFonts w:ascii="Arial" w:hAnsi="Arial" w:cs="Arial"/>
        </w:rPr>
      </w:pPr>
      <w:r>
        <w:rPr>
          <w:rFonts w:ascii="Arial" w:hAnsi="Arial" w:cs="Arial"/>
        </w:rPr>
        <w:t xml:space="preserve">15- </w:t>
      </w:r>
      <w:r w:rsidRPr="00E02127">
        <w:rPr>
          <w:rFonts w:ascii="Arial" w:hAnsi="Arial" w:cs="Arial"/>
          <w:b/>
          <w:bCs/>
        </w:rPr>
        <w:t>(UESPI/2003)</w:t>
      </w:r>
      <w:r w:rsidRPr="00E02127">
        <w:rPr>
          <w:rFonts w:ascii="Arial" w:hAnsi="Arial" w:cs="Arial"/>
        </w:rPr>
        <w:t> Para além de uma metáfora político-ideológica, o Muro de Berlim foi algo característico de um tempo que alguns chamam de ‘guerra fria’. Outros chamavam-no de muro da vergonha. Fato é que esse famoso muro já foi fisicamente derrubado, mas enquanto esteve de pé, simbolizou:</w:t>
      </w:r>
      <w:r w:rsidR="00353DBF">
        <w:rPr>
          <w:rFonts w:ascii="Arial" w:hAnsi="Arial" w:cs="Arial"/>
        </w:rPr>
        <w:t xml:space="preserve">   0.2</w:t>
      </w:r>
      <w:bookmarkStart w:id="0" w:name="_GoBack"/>
      <w:bookmarkEnd w:id="0"/>
      <w:r w:rsidR="00353DBF">
        <w:rPr>
          <w:rFonts w:ascii="Arial" w:hAnsi="Arial" w:cs="Arial"/>
        </w:rPr>
        <w:t>5</w:t>
      </w:r>
    </w:p>
    <w:p w14:paraId="54873E2C" w14:textId="77777777" w:rsidR="00E02127" w:rsidRPr="00E02127" w:rsidRDefault="00E02127" w:rsidP="00E02127">
      <w:pPr>
        <w:tabs>
          <w:tab w:val="left" w:pos="1125"/>
        </w:tabs>
        <w:ind w:left="-1134"/>
        <w:rPr>
          <w:rFonts w:ascii="Arial" w:hAnsi="Arial" w:cs="Arial"/>
        </w:rPr>
      </w:pPr>
      <w:r w:rsidRPr="00E02127">
        <w:rPr>
          <w:rFonts w:ascii="Arial" w:hAnsi="Arial" w:cs="Arial"/>
          <w:b/>
          <w:bCs/>
        </w:rPr>
        <w:t>a)</w:t>
      </w:r>
      <w:r w:rsidRPr="00E02127">
        <w:rPr>
          <w:rFonts w:ascii="Arial" w:hAnsi="Arial" w:cs="Arial"/>
        </w:rPr>
        <w:t> A divisão do mundo ocidental entre os alinhados do capitalismo liberal, sob liderança e domínio norte-americano, e o comunismo soviético.</w:t>
      </w:r>
    </w:p>
    <w:p w14:paraId="63690037" w14:textId="77777777" w:rsidR="00E02127" w:rsidRPr="00E02127" w:rsidRDefault="00E02127" w:rsidP="00E02127">
      <w:pPr>
        <w:tabs>
          <w:tab w:val="left" w:pos="1125"/>
        </w:tabs>
        <w:ind w:left="-1134"/>
        <w:rPr>
          <w:rFonts w:ascii="Arial" w:hAnsi="Arial" w:cs="Arial"/>
        </w:rPr>
      </w:pPr>
      <w:r w:rsidRPr="00E02127">
        <w:rPr>
          <w:rFonts w:ascii="Arial" w:hAnsi="Arial" w:cs="Arial"/>
          <w:b/>
          <w:bCs/>
        </w:rPr>
        <w:t>b)</w:t>
      </w:r>
      <w:r w:rsidRPr="00E02127">
        <w:rPr>
          <w:rFonts w:ascii="Arial" w:hAnsi="Arial" w:cs="Arial"/>
        </w:rPr>
        <w:t> a intolerância nazista contra toda forma de democracia.</w:t>
      </w:r>
    </w:p>
    <w:p w14:paraId="4E3A1CD7" w14:textId="77777777" w:rsidR="00E02127" w:rsidRPr="00E02127" w:rsidRDefault="00E02127" w:rsidP="00E02127">
      <w:pPr>
        <w:tabs>
          <w:tab w:val="left" w:pos="1125"/>
        </w:tabs>
        <w:ind w:left="-1134"/>
        <w:rPr>
          <w:rFonts w:ascii="Arial" w:hAnsi="Arial" w:cs="Arial"/>
        </w:rPr>
      </w:pPr>
      <w:r w:rsidRPr="00E02127">
        <w:rPr>
          <w:rFonts w:ascii="Arial" w:hAnsi="Arial" w:cs="Arial"/>
          <w:b/>
          <w:bCs/>
        </w:rPr>
        <w:t>c)</w:t>
      </w:r>
      <w:r w:rsidRPr="00E02127">
        <w:rPr>
          <w:rFonts w:ascii="Arial" w:hAnsi="Arial" w:cs="Arial"/>
        </w:rPr>
        <w:t> O último resquício da megalomania arquitetônica de Adolf Hitler, que quis imitar a China e sua Grande Muralha milenar.</w:t>
      </w:r>
    </w:p>
    <w:p w14:paraId="26713C4C" w14:textId="77777777" w:rsidR="00E02127" w:rsidRPr="00E02127" w:rsidRDefault="00E02127" w:rsidP="00E02127">
      <w:pPr>
        <w:tabs>
          <w:tab w:val="left" w:pos="1125"/>
        </w:tabs>
        <w:ind w:left="-1134"/>
        <w:rPr>
          <w:rFonts w:ascii="Arial" w:hAnsi="Arial" w:cs="Arial"/>
        </w:rPr>
      </w:pPr>
      <w:r w:rsidRPr="00E02127">
        <w:rPr>
          <w:rFonts w:ascii="Arial" w:hAnsi="Arial" w:cs="Arial"/>
          <w:b/>
          <w:bCs/>
        </w:rPr>
        <w:lastRenderedPageBreak/>
        <w:t>d)</w:t>
      </w:r>
      <w:r w:rsidRPr="00E02127">
        <w:rPr>
          <w:rFonts w:ascii="Arial" w:hAnsi="Arial" w:cs="Arial"/>
        </w:rPr>
        <w:t> O moralismo puritano dos alemães orientais, temerosos da convivência com uma Berlim reluzente e libertária.</w:t>
      </w:r>
    </w:p>
    <w:p w14:paraId="6123016E" w14:textId="77777777" w:rsidR="00E02127" w:rsidRPr="00E02127" w:rsidRDefault="00E02127" w:rsidP="00E02127">
      <w:pPr>
        <w:tabs>
          <w:tab w:val="left" w:pos="1125"/>
        </w:tabs>
        <w:ind w:left="-1134"/>
        <w:rPr>
          <w:rFonts w:ascii="Arial" w:hAnsi="Arial" w:cs="Arial"/>
        </w:rPr>
      </w:pPr>
      <w:r w:rsidRPr="00E02127">
        <w:rPr>
          <w:rFonts w:ascii="Arial" w:hAnsi="Arial" w:cs="Arial"/>
          <w:b/>
          <w:bCs/>
        </w:rPr>
        <w:t>e)</w:t>
      </w:r>
      <w:r w:rsidRPr="00E02127">
        <w:rPr>
          <w:rFonts w:ascii="Arial" w:hAnsi="Arial" w:cs="Arial"/>
        </w:rPr>
        <w:t> A separação de protestantes e católicos, em meio à intolerância religiosa generalizada à época.</w:t>
      </w:r>
    </w:p>
    <w:p w14:paraId="06F52D6C" w14:textId="77777777" w:rsidR="00E02127" w:rsidRPr="00E02127" w:rsidRDefault="00E02127" w:rsidP="00E02127">
      <w:pPr>
        <w:tabs>
          <w:tab w:val="left" w:pos="1125"/>
        </w:tabs>
        <w:ind w:left="-1134"/>
        <w:rPr>
          <w:rFonts w:ascii="Arial" w:hAnsi="Arial" w:cs="Arial"/>
        </w:rPr>
      </w:pPr>
      <w:r>
        <w:rPr>
          <w:rFonts w:ascii="Arial" w:hAnsi="Arial" w:cs="Arial"/>
        </w:rPr>
        <w:t>16-</w:t>
      </w:r>
      <w:r w:rsidRPr="00E02127">
        <w:rPr>
          <w:rFonts w:ascii="Arial" w:hAnsi="Arial" w:cs="Arial"/>
          <w:b/>
          <w:bCs/>
        </w:rPr>
        <w:t> </w:t>
      </w:r>
      <w:hyperlink r:id="rId15" w:tgtFrame="_blank" w:history="1">
        <w:r w:rsidRPr="00E02127">
          <w:rPr>
            <w:rStyle w:val="Hyperlink"/>
            <w:rFonts w:ascii="Arial" w:hAnsi="Arial" w:cs="Arial"/>
          </w:rPr>
          <w:t>(FGV)</w:t>
        </w:r>
      </w:hyperlink>
      <w:r w:rsidRPr="00E02127">
        <w:rPr>
          <w:rFonts w:ascii="Arial" w:hAnsi="Arial" w:cs="Arial"/>
        </w:rPr>
        <w:t> “… com a subida de Gorbatchov ao poder, em 1985, a União Soviética iniciou a renovação de seus quadros dirigentes e pôs em prática a reformulação da legislação eleitoral, da administração popular e da economia…”</w:t>
      </w:r>
    </w:p>
    <w:p w14:paraId="06DC3605" w14:textId="1B182422" w:rsidR="00E02127" w:rsidRPr="00E02127" w:rsidRDefault="00E02127" w:rsidP="00E02127">
      <w:pPr>
        <w:tabs>
          <w:tab w:val="left" w:pos="1125"/>
        </w:tabs>
        <w:ind w:left="-1134"/>
        <w:rPr>
          <w:rFonts w:ascii="Arial" w:hAnsi="Arial" w:cs="Arial"/>
        </w:rPr>
      </w:pPr>
      <w:r w:rsidRPr="00E02127">
        <w:rPr>
          <w:rFonts w:ascii="Arial" w:hAnsi="Arial" w:cs="Arial"/>
        </w:rPr>
        <w:t>Das reformas a que o texto se refere surgiu a Glasnost:</w:t>
      </w:r>
      <w:r w:rsidR="00353DBF">
        <w:rPr>
          <w:rFonts w:ascii="Arial" w:hAnsi="Arial" w:cs="Arial"/>
        </w:rPr>
        <w:t xml:space="preserve">   0.5</w:t>
      </w:r>
    </w:p>
    <w:p w14:paraId="4911109E" w14:textId="77777777" w:rsidR="00E02127" w:rsidRPr="00E02127" w:rsidRDefault="00E02127" w:rsidP="00E02127">
      <w:pPr>
        <w:tabs>
          <w:tab w:val="left" w:pos="1125"/>
        </w:tabs>
        <w:ind w:left="-1134"/>
        <w:rPr>
          <w:rFonts w:ascii="Arial" w:hAnsi="Arial" w:cs="Arial"/>
        </w:rPr>
      </w:pPr>
      <w:r w:rsidRPr="00E02127">
        <w:rPr>
          <w:rFonts w:ascii="Arial" w:hAnsi="Arial" w:cs="Arial"/>
          <w:b/>
          <w:bCs/>
        </w:rPr>
        <w:t>a)</w:t>
      </w:r>
      <w:r w:rsidRPr="00E02127">
        <w:rPr>
          <w:rFonts w:ascii="Arial" w:hAnsi="Arial" w:cs="Arial"/>
        </w:rPr>
        <w:t> um ousado plano de reestruturação da política e da economia que reduziu a participação soviética em conflitos fora da Europa.</w:t>
      </w:r>
    </w:p>
    <w:p w14:paraId="2EB75D15" w14:textId="77777777" w:rsidR="00E02127" w:rsidRPr="00E02127" w:rsidRDefault="00E02127" w:rsidP="00E02127">
      <w:pPr>
        <w:tabs>
          <w:tab w:val="left" w:pos="1125"/>
        </w:tabs>
        <w:ind w:left="-1134"/>
        <w:rPr>
          <w:rFonts w:ascii="Arial" w:hAnsi="Arial" w:cs="Arial"/>
        </w:rPr>
      </w:pPr>
      <w:r w:rsidRPr="00E02127">
        <w:rPr>
          <w:rFonts w:ascii="Arial" w:hAnsi="Arial" w:cs="Arial"/>
          <w:b/>
          <w:bCs/>
        </w:rPr>
        <w:t>b)</w:t>
      </w:r>
      <w:r w:rsidRPr="00E02127">
        <w:rPr>
          <w:rFonts w:ascii="Arial" w:hAnsi="Arial" w:cs="Arial"/>
        </w:rPr>
        <w:t> uma doutrina da “soberania limitada” que previa a existência de governos coniventes com o monopólio de Moscou.</w:t>
      </w:r>
    </w:p>
    <w:p w14:paraId="4B7AC6BF" w14:textId="6E14C6E8" w:rsidR="00E02127" w:rsidRPr="00E02127" w:rsidRDefault="00E02127" w:rsidP="00E02127">
      <w:pPr>
        <w:tabs>
          <w:tab w:val="left" w:pos="1125"/>
        </w:tabs>
        <w:ind w:left="-1134"/>
        <w:rPr>
          <w:rFonts w:ascii="Arial" w:hAnsi="Arial" w:cs="Arial"/>
        </w:rPr>
      </w:pPr>
      <w:r w:rsidRPr="00E02127">
        <w:rPr>
          <w:rFonts w:ascii="Arial" w:hAnsi="Arial" w:cs="Arial"/>
          <w:b/>
          <w:bCs/>
        </w:rPr>
        <w:t>c) </w:t>
      </w:r>
      <w:r w:rsidRPr="00E02127">
        <w:rPr>
          <w:rFonts w:ascii="Arial" w:hAnsi="Arial" w:cs="Arial"/>
        </w:rPr>
        <w:t>uma política de abertura</w:t>
      </w:r>
      <w:r>
        <w:rPr>
          <w:rFonts w:ascii="Arial" w:hAnsi="Arial" w:cs="Arial"/>
        </w:rPr>
        <w:t xml:space="preserve"> para a liberdade de imprensa e transparência</w:t>
      </w:r>
      <w:r w:rsidRPr="00E02127">
        <w:rPr>
          <w:rFonts w:ascii="Arial" w:hAnsi="Arial" w:cs="Arial"/>
        </w:rPr>
        <w:t>, maior liberdade política, econômica e cultural.</w:t>
      </w:r>
    </w:p>
    <w:p w14:paraId="4027583E" w14:textId="77777777" w:rsidR="00E02127" w:rsidRPr="00E02127" w:rsidRDefault="00E02127" w:rsidP="00E02127">
      <w:pPr>
        <w:tabs>
          <w:tab w:val="left" w:pos="1125"/>
        </w:tabs>
        <w:ind w:left="-1134"/>
        <w:rPr>
          <w:rFonts w:ascii="Arial" w:hAnsi="Arial" w:cs="Arial"/>
        </w:rPr>
      </w:pPr>
      <w:r w:rsidRPr="00E02127">
        <w:rPr>
          <w:rFonts w:ascii="Arial" w:hAnsi="Arial" w:cs="Arial"/>
          <w:b/>
          <w:bCs/>
        </w:rPr>
        <w:t>d)</w:t>
      </w:r>
      <w:r w:rsidRPr="00E02127">
        <w:rPr>
          <w:rFonts w:ascii="Arial" w:hAnsi="Arial" w:cs="Arial"/>
        </w:rPr>
        <w:t> uma forma mais liberal de comunismo que incluía a ampliação das liberdades sindicais e individuais na Rússia e excluía das mudanças os Estados satélites.</w:t>
      </w:r>
    </w:p>
    <w:p w14:paraId="4071079C" w14:textId="77777777" w:rsidR="00E02127" w:rsidRPr="00E02127" w:rsidRDefault="00E02127" w:rsidP="00E02127">
      <w:pPr>
        <w:tabs>
          <w:tab w:val="left" w:pos="1125"/>
        </w:tabs>
        <w:ind w:left="-1134"/>
        <w:rPr>
          <w:rFonts w:ascii="Arial" w:hAnsi="Arial" w:cs="Arial"/>
        </w:rPr>
      </w:pPr>
      <w:r w:rsidRPr="00E02127">
        <w:rPr>
          <w:rFonts w:ascii="Arial" w:hAnsi="Arial" w:cs="Arial"/>
          <w:b/>
          <w:bCs/>
        </w:rPr>
        <w:t>e) </w:t>
      </w:r>
      <w:r w:rsidRPr="00E02127">
        <w:rPr>
          <w:rFonts w:ascii="Arial" w:hAnsi="Arial" w:cs="Arial"/>
        </w:rPr>
        <w:t>um plano quinquenal que priorizou a reforma agrária, a formação de cooperativas camponesas e adotou a educação obrigatória para todo o povo.</w:t>
      </w:r>
    </w:p>
    <w:p w14:paraId="060E0493" w14:textId="082EEF44" w:rsidR="00E02127" w:rsidRPr="00E02127" w:rsidRDefault="00E02127" w:rsidP="00E02127">
      <w:pPr>
        <w:tabs>
          <w:tab w:val="left" w:pos="1125"/>
        </w:tabs>
        <w:ind w:left="-1134"/>
        <w:rPr>
          <w:rFonts w:ascii="Arial" w:hAnsi="Arial" w:cs="Arial"/>
        </w:rPr>
      </w:pPr>
      <w:r>
        <w:rPr>
          <w:rFonts w:ascii="Arial" w:hAnsi="Arial" w:cs="Arial"/>
        </w:rPr>
        <w:t>17-</w:t>
      </w:r>
      <w:r w:rsidRPr="00E02127">
        <w:rPr>
          <w:rFonts w:ascii="Arial" w:hAnsi="Arial" w:cs="Arial"/>
          <w:b/>
          <w:bCs/>
        </w:rPr>
        <w:t> </w:t>
      </w:r>
      <w:hyperlink r:id="rId16" w:tgtFrame="_blank" w:history="1">
        <w:r w:rsidRPr="00E02127">
          <w:rPr>
            <w:rStyle w:val="Hyperlink"/>
            <w:rFonts w:ascii="Arial" w:hAnsi="Arial" w:cs="Arial"/>
          </w:rPr>
          <w:t>(UERJ)</w:t>
        </w:r>
      </w:hyperlink>
      <w:r w:rsidRPr="00E02127">
        <w:rPr>
          <w:rFonts w:ascii="Arial" w:hAnsi="Arial" w:cs="Arial"/>
          <w:b/>
          <w:bCs/>
        </w:rPr>
        <w:t> </w:t>
      </w:r>
      <w:r w:rsidRPr="00E02127">
        <w:rPr>
          <w:rFonts w:ascii="Arial" w:hAnsi="Arial" w:cs="Arial"/>
        </w:rPr>
        <w:t>A alter</w:t>
      </w:r>
      <w:r w:rsidR="00A24CBC">
        <w:rPr>
          <w:rFonts w:ascii="Arial" w:hAnsi="Arial" w:cs="Arial"/>
        </w:rPr>
        <w:t>nativa que melhor indicam algumas causas que levaram</w:t>
      </w:r>
      <w:r w:rsidRPr="00E02127">
        <w:rPr>
          <w:rFonts w:ascii="Arial" w:hAnsi="Arial" w:cs="Arial"/>
        </w:rPr>
        <w:t xml:space="preserve"> à crise da URSS, </w:t>
      </w:r>
      <w:r w:rsidR="00A24CBC">
        <w:rPr>
          <w:rFonts w:ascii="Arial" w:hAnsi="Arial" w:cs="Arial"/>
        </w:rPr>
        <w:t>são</w:t>
      </w:r>
      <w:r w:rsidR="00353DBF">
        <w:rPr>
          <w:rFonts w:ascii="Arial" w:hAnsi="Arial" w:cs="Arial"/>
        </w:rPr>
        <w:t xml:space="preserve">   0.5</w:t>
      </w:r>
    </w:p>
    <w:p w14:paraId="62D23B2A" w14:textId="4B5A3EC2" w:rsidR="00E02127" w:rsidRPr="00E02127" w:rsidRDefault="00E02127" w:rsidP="00E02127">
      <w:pPr>
        <w:tabs>
          <w:tab w:val="left" w:pos="1125"/>
        </w:tabs>
        <w:ind w:left="-1134"/>
        <w:rPr>
          <w:rFonts w:ascii="Arial" w:hAnsi="Arial" w:cs="Arial"/>
        </w:rPr>
      </w:pPr>
      <w:r w:rsidRPr="00E02127">
        <w:rPr>
          <w:rFonts w:ascii="Arial" w:hAnsi="Arial" w:cs="Arial"/>
          <w:b/>
          <w:bCs/>
        </w:rPr>
        <w:t>a)</w:t>
      </w:r>
      <w:r w:rsidRPr="00E02127">
        <w:rPr>
          <w:rFonts w:ascii="Arial" w:hAnsi="Arial" w:cs="Arial"/>
        </w:rPr>
        <w:t> os enormes gastos com</w:t>
      </w:r>
      <w:r w:rsidR="00A24CBC">
        <w:rPr>
          <w:rFonts w:ascii="Arial" w:hAnsi="Arial" w:cs="Arial"/>
        </w:rPr>
        <w:t xml:space="preserve"> a indústria de bens de consumo e investimento em moradias para os pobres.</w:t>
      </w:r>
    </w:p>
    <w:p w14:paraId="3634AA34" w14:textId="122A7074" w:rsidR="00E02127" w:rsidRPr="00E02127" w:rsidRDefault="00E02127" w:rsidP="00E02127">
      <w:pPr>
        <w:tabs>
          <w:tab w:val="left" w:pos="1125"/>
        </w:tabs>
        <w:ind w:left="-1134"/>
        <w:rPr>
          <w:rFonts w:ascii="Arial" w:hAnsi="Arial" w:cs="Arial"/>
        </w:rPr>
      </w:pPr>
      <w:r w:rsidRPr="00E02127">
        <w:rPr>
          <w:rFonts w:ascii="Arial" w:hAnsi="Arial" w:cs="Arial"/>
          <w:b/>
          <w:bCs/>
        </w:rPr>
        <w:t>b)</w:t>
      </w:r>
      <w:r w:rsidRPr="00E02127">
        <w:rPr>
          <w:rFonts w:ascii="Arial" w:hAnsi="Arial" w:cs="Arial"/>
        </w:rPr>
        <w:t xml:space="preserve"> as revoluções democráticas </w:t>
      </w:r>
      <w:r>
        <w:rPr>
          <w:rFonts w:ascii="Arial" w:hAnsi="Arial" w:cs="Arial"/>
        </w:rPr>
        <w:t>dos camponeses</w:t>
      </w:r>
      <w:r w:rsidR="00A24CBC">
        <w:rPr>
          <w:rFonts w:ascii="Arial" w:hAnsi="Arial" w:cs="Arial"/>
        </w:rPr>
        <w:t xml:space="preserve"> e abertura política interna.</w:t>
      </w:r>
    </w:p>
    <w:p w14:paraId="1D724E9B" w14:textId="1319ADB5" w:rsidR="00E02127" w:rsidRPr="00E02127" w:rsidRDefault="00E02127" w:rsidP="00E02127">
      <w:pPr>
        <w:tabs>
          <w:tab w:val="left" w:pos="1125"/>
        </w:tabs>
        <w:ind w:left="-1134"/>
        <w:rPr>
          <w:rFonts w:ascii="Arial" w:hAnsi="Arial" w:cs="Arial"/>
        </w:rPr>
      </w:pPr>
      <w:r w:rsidRPr="00E02127">
        <w:rPr>
          <w:rFonts w:ascii="Arial" w:hAnsi="Arial" w:cs="Arial"/>
          <w:b/>
          <w:bCs/>
        </w:rPr>
        <w:t>c)</w:t>
      </w:r>
      <w:r w:rsidRPr="00E02127">
        <w:rPr>
          <w:rFonts w:ascii="Arial" w:hAnsi="Arial" w:cs="Arial"/>
        </w:rPr>
        <w:t> o enfraq</w:t>
      </w:r>
      <w:r w:rsidR="00A24CBC">
        <w:rPr>
          <w:rFonts w:ascii="Arial" w:hAnsi="Arial" w:cs="Arial"/>
        </w:rPr>
        <w:t>uecimento da burocracia militar e o domínio da igreja ortodoxa nas decisões políticas</w:t>
      </w:r>
    </w:p>
    <w:p w14:paraId="453E4F40" w14:textId="66A8A364" w:rsidR="00E02127" w:rsidRPr="00E02127" w:rsidRDefault="00E02127" w:rsidP="00E02127">
      <w:pPr>
        <w:tabs>
          <w:tab w:val="left" w:pos="1125"/>
        </w:tabs>
        <w:ind w:left="-1134"/>
        <w:rPr>
          <w:rFonts w:ascii="Arial" w:hAnsi="Arial" w:cs="Arial"/>
        </w:rPr>
      </w:pPr>
      <w:r w:rsidRPr="00E02127">
        <w:rPr>
          <w:rFonts w:ascii="Arial" w:hAnsi="Arial" w:cs="Arial"/>
          <w:b/>
          <w:bCs/>
        </w:rPr>
        <w:t>d)</w:t>
      </w:r>
      <w:r w:rsidRPr="00E02127">
        <w:rPr>
          <w:rFonts w:ascii="Arial" w:hAnsi="Arial" w:cs="Arial"/>
        </w:rPr>
        <w:t> o aprofundamento da crise econômica</w:t>
      </w:r>
      <w:r w:rsidR="00A24CBC">
        <w:rPr>
          <w:rFonts w:ascii="Arial" w:hAnsi="Arial" w:cs="Arial"/>
        </w:rPr>
        <w:t>, gastos militares elevados</w:t>
      </w:r>
      <w:r>
        <w:rPr>
          <w:rFonts w:ascii="Arial" w:hAnsi="Arial" w:cs="Arial"/>
        </w:rPr>
        <w:t xml:space="preserve"> e problemas sociais</w:t>
      </w:r>
      <w:r w:rsidRPr="00E02127">
        <w:rPr>
          <w:rFonts w:ascii="Arial" w:hAnsi="Arial" w:cs="Arial"/>
        </w:rPr>
        <w:t>.</w:t>
      </w:r>
    </w:p>
    <w:p w14:paraId="027313E9" w14:textId="63917EFC" w:rsidR="00E02127" w:rsidRDefault="00E02127" w:rsidP="00E02127">
      <w:pPr>
        <w:tabs>
          <w:tab w:val="left" w:pos="1125"/>
        </w:tabs>
        <w:ind w:left="-1134"/>
        <w:rPr>
          <w:rFonts w:ascii="Arial" w:hAnsi="Arial" w:cs="Arial"/>
        </w:rPr>
      </w:pPr>
      <w:r w:rsidRPr="00E02127">
        <w:rPr>
          <w:rFonts w:ascii="Arial" w:hAnsi="Arial" w:cs="Arial"/>
          <w:b/>
          <w:bCs/>
        </w:rPr>
        <w:t>e)</w:t>
      </w:r>
      <w:r w:rsidRPr="00E02127">
        <w:rPr>
          <w:rFonts w:ascii="Arial" w:hAnsi="Arial" w:cs="Arial"/>
        </w:rPr>
        <w:t> </w:t>
      </w:r>
      <w:r w:rsidR="00A24CBC">
        <w:rPr>
          <w:rFonts w:ascii="Arial" w:hAnsi="Arial" w:cs="Arial"/>
        </w:rPr>
        <w:t xml:space="preserve">o acidente nuclear em Chernobyl na Ucrânia e </w:t>
      </w:r>
      <w:r>
        <w:rPr>
          <w:rFonts w:ascii="Arial" w:hAnsi="Arial" w:cs="Arial"/>
        </w:rPr>
        <w:t>a vitória Russa no contexto da Guerra Fria</w:t>
      </w:r>
      <w:r w:rsidRPr="00E02127">
        <w:rPr>
          <w:rFonts w:ascii="Arial" w:hAnsi="Arial" w:cs="Arial"/>
        </w:rPr>
        <w:t>.</w:t>
      </w:r>
    </w:p>
    <w:p w14:paraId="5FC1876D" w14:textId="0B9DBF0D" w:rsidR="00A24CBC" w:rsidRPr="00A24CBC" w:rsidRDefault="00A24CBC" w:rsidP="00E02127">
      <w:pPr>
        <w:tabs>
          <w:tab w:val="left" w:pos="1125"/>
        </w:tabs>
        <w:ind w:left="-1134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18-</w:t>
      </w:r>
      <w:r>
        <w:rPr>
          <w:rFonts w:ascii="Arial" w:hAnsi="Arial" w:cs="Arial"/>
          <w:bCs/>
        </w:rPr>
        <w:t>Nome dado ás associações de países que visam fortalecer o comércio entre eles, bem como facilitar a entrada de produtos, diminuindo ou acabando com as taxas alfandegárias</w:t>
      </w:r>
      <w:r w:rsidR="00353DBF">
        <w:rPr>
          <w:rFonts w:ascii="Arial" w:hAnsi="Arial" w:cs="Arial"/>
          <w:bCs/>
        </w:rPr>
        <w:t xml:space="preserve">   0.5</w:t>
      </w:r>
    </w:p>
    <w:p w14:paraId="71E048DC" w14:textId="21E2054E" w:rsidR="007E2ED1" w:rsidRDefault="00A24CBC" w:rsidP="00A24CBC">
      <w:pPr>
        <w:pStyle w:val="PargrafodaLista"/>
        <w:numPr>
          <w:ilvl w:val="0"/>
          <w:numId w:val="24"/>
        </w:numPr>
        <w:tabs>
          <w:tab w:val="left" w:pos="1125"/>
        </w:tabs>
        <w:rPr>
          <w:rFonts w:ascii="Arial" w:hAnsi="Arial" w:cs="Arial"/>
        </w:rPr>
      </w:pPr>
      <w:r>
        <w:rPr>
          <w:rFonts w:ascii="Arial" w:hAnsi="Arial" w:cs="Arial"/>
        </w:rPr>
        <w:t>Globalização.</w:t>
      </w:r>
    </w:p>
    <w:p w14:paraId="4C779027" w14:textId="744732A1" w:rsidR="00A24CBC" w:rsidRDefault="00A24CBC" w:rsidP="00A24CBC">
      <w:pPr>
        <w:pStyle w:val="PargrafodaLista"/>
        <w:numPr>
          <w:ilvl w:val="0"/>
          <w:numId w:val="24"/>
        </w:numPr>
        <w:tabs>
          <w:tab w:val="left" w:pos="1125"/>
        </w:tabs>
        <w:rPr>
          <w:rFonts w:ascii="Arial" w:hAnsi="Arial" w:cs="Arial"/>
        </w:rPr>
      </w:pPr>
      <w:r>
        <w:rPr>
          <w:rFonts w:ascii="Arial" w:hAnsi="Arial" w:cs="Arial"/>
        </w:rPr>
        <w:t>Blocos Econômicos.</w:t>
      </w:r>
    </w:p>
    <w:p w14:paraId="4D8EA470" w14:textId="0D8960E4" w:rsidR="00A24CBC" w:rsidRDefault="00FB554A" w:rsidP="00A24CBC">
      <w:pPr>
        <w:pStyle w:val="PargrafodaLista"/>
        <w:numPr>
          <w:ilvl w:val="0"/>
          <w:numId w:val="24"/>
        </w:numPr>
        <w:tabs>
          <w:tab w:val="left" w:pos="1125"/>
        </w:tabs>
        <w:rPr>
          <w:rFonts w:ascii="Arial" w:hAnsi="Arial" w:cs="Arial"/>
        </w:rPr>
      </w:pPr>
      <w:r>
        <w:rPr>
          <w:rFonts w:ascii="Arial" w:hAnsi="Arial" w:cs="Arial"/>
        </w:rPr>
        <w:t>União Diplomática.</w:t>
      </w:r>
    </w:p>
    <w:p w14:paraId="543B99D5" w14:textId="7962DD85" w:rsidR="00FB554A" w:rsidRDefault="00FB554A" w:rsidP="00A24CBC">
      <w:pPr>
        <w:pStyle w:val="PargrafodaLista"/>
        <w:numPr>
          <w:ilvl w:val="0"/>
          <w:numId w:val="24"/>
        </w:numPr>
        <w:tabs>
          <w:tab w:val="left" w:pos="1125"/>
        </w:tabs>
        <w:rPr>
          <w:rFonts w:ascii="Arial" w:hAnsi="Arial" w:cs="Arial"/>
        </w:rPr>
      </w:pPr>
      <w:r>
        <w:rPr>
          <w:rFonts w:ascii="Arial" w:hAnsi="Arial" w:cs="Arial"/>
        </w:rPr>
        <w:t>Política de Alianças.</w:t>
      </w:r>
    </w:p>
    <w:p w14:paraId="61AE5E41" w14:textId="057EFA4F" w:rsidR="00FB554A" w:rsidRDefault="00FB554A" w:rsidP="00A24CBC">
      <w:pPr>
        <w:pStyle w:val="PargrafodaLista"/>
        <w:numPr>
          <w:ilvl w:val="0"/>
          <w:numId w:val="24"/>
        </w:numPr>
        <w:tabs>
          <w:tab w:val="left" w:pos="1125"/>
        </w:tabs>
        <w:rPr>
          <w:rFonts w:ascii="Arial" w:hAnsi="Arial" w:cs="Arial"/>
        </w:rPr>
      </w:pPr>
      <w:r>
        <w:rPr>
          <w:rFonts w:ascii="Arial" w:hAnsi="Arial" w:cs="Arial"/>
        </w:rPr>
        <w:t>Transnacionais.</w:t>
      </w:r>
    </w:p>
    <w:p w14:paraId="60D92576" w14:textId="3DB703CE" w:rsidR="00FB554A" w:rsidRDefault="00FB554A" w:rsidP="00FB554A">
      <w:pPr>
        <w:tabs>
          <w:tab w:val="left" w:pos="1125"/>
        </w:tabs>
        <w:ind w:left="-1134"/>
        <w:rPr>
          <w:rFonts w:ascii="Arial" w:hAnsi="Arial" w:cs="Arial"/>
        </w:rPr>
      </w:pPr>
      <w:r>
        <w:rPr>
          <w:rFonts w:ascii="Arial" w:hAnsi="Arial" w:cs="Arial"/>
        </w:rPr>
        <w:t>19- São as principais causas da desintegração da Iugoslávia</w:t>
      </w:r>
      <w:r w:rsidR="00353DBF">
        <w:rPr>
          <w:rFonts w:ascii="Arial" w:hAnsi="Arial" w:cs="Arial"/>
        </w:rPr>
        <w:t xml:space="preserve">   0.5</w:t>
      </w:r>
    </w:p>
    <w:p w14:paraId="4D4BBCC1" w14:textId="29D55DD8" w:rsidR="00FB554A" w:rsidRDefault="00FB554A" w:rsidP="00FB554A">
      <w:pPr>
        <w:pStyle w:val="PargrafodaLista"/>
        <w:numPr>
          <w:ilvl w:val="0"/>
          <w:numId w:val="25"/>
        </w:numPr>
        <w:tabs>
          <w:tab w:val="left" w:pos="1125"/>
        </w:tabs>
        <w:rPr>
          <w:rFonts w:ascii="Arial" w:hAnsi="Arial" w:cs="Arial"/>
        </w:rPr>
      </w:pPr>
      <w:r>
        <w:rPr>
          <w:rFonts w:ascii="Arial" w:hAnsi="Arial" w:cs="Arial"/>
        </w:rPr>
        <w:t>Derrota do país na Primeira Guerra Mundial.</w:t>
      </w:r>
    </w:p>
    <w:p w14:paraId="5CCC6F44" w14:textId="2134024B" w:rsidR="00FB554A" w:rsidRDefault="00FB554A" w:rsidP="00FB554A">
      <w:pPr>
        <w:pStyle w:val="PargrafodaLista"/>
        <w:numPr>
          <w:ilvl w:val="0"/>
          <w:numId w:val="25"/>
        </w:numPr>
        <w:tabs>
          <w:tab w:val="left" w:pos="1125"/>
        </w:tabs>
        <w:rPr>
          <w:rFonts w:ascii="Arial" w:hAnsi="Arial" w:cs="Arial"/>
        </w:rPr>
      </w:pPr>
      <w:r>
        <w:rPr>
          <w:rFonts w:ascii="Arial" w:hAnsi="Arial" w:cs="Arial"/>
        </w:rPr>
        <w:t>Intervenção dos Estados Unidos na economia.</w:t>
      </w:r>
    </w:p>
    <w:p w14:paraId="1C591980" w14:textId="31F707E0" w:rsidR="00FB554A" w:rsidRDefault="00FB554A" w:rsidP="00FB554A">
      <w:pPr>
        <w:pStyle w:val="PargrafodaLista"/>
        <w:numPr>
          <w:ilvl w:val="0"/>
          <w:numId w:val="25"/>
        </w:numPr>
        <w:tabs>
          <w:tab w:val="left" w:pos="1125"/>
        </w:tabs>
        <w:rPr>
          <w:rFonts w:ascii="Arial" w:hAnsi="Arial" w:cs="Arial"/>
        </w:rPr>
      </w:pPr>
      <w:r>
        <w:rPr>
          <w:rFonts w:ascii="Arial" w:hAnsi="Arial" w:cs="Arial"/>
        </w:rPr>
        <w:t>Conflitos entre as suas grandes diversidades étnicas.</w:t>
      </w:r>
    </w:p>
    <w:p w14:paraId="50178931" w14:textId="3DBD4135" w:rsidR="00FB554A" w:rsidRDefault="00FB554A" w:rsidP="00FB554A">
      <w:pPr>
        <w:pStyle w:val="PargrafodaLista"/>
        <w:numPr>
          <w:ilvl w:val="0"/>
          <w:numId w:val="25"/>
        </w:numPr>
        <w:tabs>
          <w:tab w:val="left" w:pos="1125"/>
        </w:tabs>
        <w:rPr>
          <w:rFonts w:ascii="Arial" w:hAnsi="Arial" w:cs="Arial"/>
        </w:rPr>
      </w:pPr>
      <w:r>
        <w:rPr>
          <w:rFonts w:ascii="Arial" w:hAnsi="Arial" w:cs="Arial"/>
        </w:rPr>
        <w:t>Derrota na Copa do Mundo de 1964 para a Alemanha nazista.</w:t>
      </w:r>
    </w:p>
    <w:p w14:paraId="43340554" w14:textId="7A85E552" w:rsidR="00FB554A" w:rsidRDefault="00FB554A" w:rsidP="00FB554A">
      <w:pPr>
        <w:pStyle w:val="PargrafodaLista"/>
        <w:numPr>
          <w:ilvl w:val="0"/>
          <w:numId w:val="25"/>
        </w:numPr>
        <w:tabs>
          <w:tab w:val="left" w:pos="1125"/>
        </w:tabs>
        <w:rPr>
          <w:rFonts w:ascii="Arial" w:hAnsi="Arial" w:cs="Arial"/>
        </w:rPr>
      </w:pPr>
      <w:r>
        <w:rPr>
          <w:rFonts w:ascii="Arial" w:hAnsi="Arial" w:cs="Arial"/>
        </w:rPr>
        <w:t>Anexação do território pela União Soviética no tempo de Stalin.</w:t>
      </w:r>
    </w:p>
    <w:p w14:paraId="070D6263" w14:textId="3119C483" w:rsidR="00FB554A" w:rsidRPr="00FB554A" w:rsidRDefault="00FB554A" w:rsidP="00FB554A">
      <w:pPr>
        <w:tabs>
          <w:tab w:val="left" w:pos="1125"/>
        </w:tabs>
        <w:ind w:left="-1134"/>
        <w:rPr>
          <w:rFonts w:ascii="Arial" w:hAnsi="Arial" w:cs="Arial"/>
        </w:rPr>
      </w:pPr>
      <w:r>
        <w:rPr>
          <w:rFonts w:ascii="Arial" w:hAnsi="Arial" w:cs="Arial"/>
        </w:rPr>
        <w:t>20-</w:t>
      </w:r>
      <w:r w:rsidRPr="00FB554A">
        <w:rPr>
          <w:rFonts w:ascii="Arial" w:hAnsi="Arial" w:cs="Arial"/>
        </w:rPr>
        <w:t xml:space="preserve">Um dos principais tipos de migrações internacionais existentes é a chamada </w:t>
      </w:r>
      <w:r w:rsidRPr="001A6384">
        <w:rPr>
          <w:rFonts w:ascii="Arial" w:hAnsi="Arial" w:cs="Arial"/>
          <w:b/>
        </w:rPr>
        <w:t>“fuga de cérebros”,</w:t>
      </w:r>
      <w:r w:rsidRPr="00FB554A">
        <w:rPr>
          <w:rFonts w:ascii="Arial" w:hAnsi="Arial" w:cs="Arial"/>
        </w:rPr>
        <w:t xml:space="preserve"> que consiste:</w:t>
      </w:r>
      <w:r w:rsidR="00353DBF">
        <w:rPr>
          <w:rFonts w:ascii="Arial" w:hAnsi="Arial" w:cs="Arial"/>
        </w:rPr>
        <w:t xml:space="preserve">   0.5</w:t>
      </w:r>
    </w:p>
    <w:p w14:paraId="2784368D" w14:textId="77777777" w:rsidR="00FB554A" w:rsidRPr="00FB554A" w:rsidRDefault="00FB554A" w:rsidP="00FB554A">
      <w:pPr>
        <w:tabs>
          <w:tab w:val="left" w:pos="1125"/>
        </w:tabs>
        <w:ind w:left="-1134"/>
        <w:rPr>
          <w:rFonts w:ascii="Arial" w:hAnsi="Arial" w:cs="Arial"/>
        </w:rPr>
      </w:pPr>
      <w:r w:rsidRPr="00FB554A">
        <w:rPr>
          <w:rFonts w:ascii="Arial" w:hAnsi="Arial" w:cs="Arial"/>
        </w:rPr>
        <w:t>a) na perda de trabalhadores com baixa qualificação técnica para países estrangeiros, geralmente mais desenvolvidos.</w:t>
      </w:r>
    </w:p>
    <w:p w14:paraId="162D76BF" w14:textId="77777777" w:rsidR="00FB554A" w:rsidRPr="00FB554A" w:rsidRDefault="00FB554A" w:rsidP="00FB554A">
      <w:pPr>
        <w:tabs>
          <w:tab w:val="left" w:pos="1125"/>
        </w:tabs>
        <w:ind w:left="-1134"/>
        <w:rPr>
          <w:rFonts w:ascii="Arial" w:hAnsi="Arial" w:cs="Arial"/>
        </w:rPr>
      </w:pPr>
      <w:r w:rsidRPr="00FB554A">
        <w:rPr>
          <w:rFonts w:ascii="Arial" w:hAnsi="Arial" w:cs="Arial"/>
        </w:rPr>
        <w:lastRenderedPageBreak/>
        <w:t>b) na migração sazonal de pesquisadores universitários e estudantes, como em intercâmbios e cursos de capacitação.</w:t>
      </w:r>
    </w:p>
    <w:p w14:paraId="693147B7" w14:textId="77777777" w:rsidR="00FB554A" w:rsidRPr="00FB554A" w:rsidRDefault="00FB554A" w:rsidP="00FB554A">
      <w:pPr>
        <w:tabs>
          <w:tab w:val="left" w:pos="1125"/>
        </w:tabs>
        <w:ind w:left="-1134"/>
        <w:rPr>
          <w:rFonts w:ascii="Arial" w:hAnsi="Arial" w:cs="Arial"/>
        </w:rPr>
      </w:pPr>
      <w:r w:rsidRPr="00FB554A">
        <w:rPr>
          <w:rFonts w:ascii="Arial" w:hAnsi="Arial" w:cs="Arial"/>
        </w:rPr>
        <w:t>c) na adoção de políticas internacionais para facilitar o deslocamento dos profissionais de alta capacidade e boa formação escolar.</w:t>
      </w:r>
    </w:p>
    <w:p w14:paraId="22991884" w14:textId="77777777" w:rsidR="00FB554A" w:rsidRPr="00FB554A" w:rsidRDefault="00FB554A" w:rsidP="00FB554A">
      <w:pPr>
        <w:tabs>
          <w:tab w:val="left" w:pos="1125"/>
        </w:tabs>
        <w:ind w:left="-1134"/>
        <w:rPr>
          <w:rFonts w:ascii="Arial" w:hAnsi="Arial" w:cs="Arial"/>
        </w:rPr>
      </w:pPr>
      <w:r w:rsidRPr="00FB554A">
        <w:rPr>
          <w:rFonts w:ascii="Arial" w:hAnsi="Arial" w:cs="Arial"/>
        </w:rPr>
        <w:t>d) no deslocamento em massa de profissionais especializados e de grande conhecimento para outros países.</w:t>
      </w:r>
    </w:p>
    <w:p w14:paraId="664E3C0B" w14:textId="77777777" w:rsidR="00FB554A" w:rsidRPr="00FB554A" w:rsidRDefault="00FB554A" w:rsidP="00FB554A">
      <w:pPr>
        <w:tabs>
          <w:tab w:val="left" w:pos="1125"/>
        </w:tabs>
        <w:ind w:left="-1134"/>
        <w:rPr>
          <w:rFonts w:ascii="Arial" w:hAnsi="Arial" w:cs="Arial"/>
        </w:rPr>
      </w:pPr>
      <w:r w:rsidRPr="00FB554A">
        <w:rPr>
          <w:rFonts w:ascii="Arial" w:hAnsi="Arial" w:cs="Arial"/>
        </w:rPr>
        <w:t>e) no tráfico internacional de órgãos e pessoas, responsável pela morte de muitos imigrantes, geralmente ilegais.</w:t>
      </w:r>
    </w:p>
    <w:p w14:paraId="5EF679A2" w14:textId="4494A4CA" w:rsidR="001A6384" w:rsidRPr="001A6384" w:rsidRDefault="001A6384" w:rsidP="001A6384">
      <w:pPr>
        <w:tabs>
          <w:tab w:val="left" w:pos="1125"/>
        </w:tabs>
        <w:ind w:left="-1134"/>
        <w:rPr>
          <w:rFonts w:ascii="Arial" w:hAnsi="Arial" w:cs="Arial"/>
        </w:rPr>
      </w:pPr>
      <w:r>
        <w:rPr>
          <w:rFonts w:ascii="Arial" w:hAnsi="Arial" w:cs="Arial"/>
        </w:rPr>
        <w:t>21- Assinale a alternativa que aponta corretamente os fatores responsáveis pelo deslocamento populacional e que produz em várias partes do planeta, as crises migratórias.</w:t>
      </w:r>
      <w:r w:rsidR="00353DBF">
        <w:rPr>
          <w:rFonts w:ascii="Arial" w:hAnsi="Arial" w:cs="Arial"/>
        </w:rPr>
        <w:t xml:space="preserve">   0.5</w:t>
      </w:r>
    </w:p>
    <w:p w14:paraId="30A51A0A" w14:textId="77777777" w:rsidR="001A6384" w:rsidRPr="001A6384" w:rsidRDefault="001A6384" w:rsidP="001A6384">
      <w:pPr>
        <w:tabs>
          <w:tab w:val="left" w:pos="1125"/>
        </w:tabs>
        <w:ind w:left="-1134"/>
        <w:rPr>
          <w:rFonts w:ascii="Arial" w:hAnsi="Arial" w:cs="Arial"/>
        </w:rPr>
      </w:pPr>
      <w:r w:rsidRPr="001A6384">
        <w:rPr>
          <w:rFonts w:ascii="Arial" w:hAnsi="Arial" w:cs="Arial"/>
        </w:rPr>
        <w:t>a) pela incorporação de valores ocidentais no Oriente e de valores orientais no Ocidente, diminuindo as fronteiras simbólicas.</w:t>
      </w:r>
    </w:p>
    <w:p w14:paraId="48E4B179" w14:textId="2429CF23" w:rsidR="001A6384" w:rsidRPr="001A6384" w:rsidRDefault="001A6384" w:rsidP="001A6384">
      <w:pPr>
        <w:tabs>
          <w:tab w:val="left" w:pos="1125"/>
        </w:tabs>
        <w:ind w:left="-1134"/>
        <w:rPr>
          <w:rFonts w:ascii="Arial" w:hAnsi="Arial" w:cs="Arial"/>
        </w:rPr>
      </w:pPr>
      <w:r w:rsidRPr="001A6384">
        <w:rPr>
          <w:rFonts w:ascii="Arial" w:hAnsi="Arial" w:cs="Arial"/>
        </w:rPr>
        <w:t xml:space="preserve">b) pela facilidade </w:t>
      </w:r>
      <w:r>
        <w:rPr>
          <w:rFonts w:ascii="Arial" w:hAnsi="Arial" w:cs="Arial"/>
        </w:rPr>
        <w:t>de entrada e aceitação dos países ricos europeus</w:t>
      </w:r>
      <w:r w:rsidRPr="001A6384">
        <w:rPr>
          <w:rFonts w:ascii="Arial" w:hAnsi="Arial" w:cs="Arial"/>
        </w:rPr>
        <w:t>.</w:t>
      </w:r>
    </w:p>
    <w:p w14:paraId="08793F82" w14:textId="77777777" w:rsidR="001A6384" w:rsidRPr="001A6384" w:rsidRDefault="001A6384" w:rsidP="001A6384">
      <w:pPr>
        <w:tabs>
          <w:tab w:val="left" w:pos="1125"/>
        </w:tabs>
        <w:ind w:left="-1134"/>
        <w:rPr>
          <w:rFonts w:ascii="Arial" w:hAnsi="Arial" w:cs="Arial"/>
        </w:rPr>
      </w:pPr>
      <w:r w:rsidRPr="001A6384">
        <w:rPr>
          <w:rFonts w:ascii="Arial" w:hAnsi="Arial" w:cs="Arial"/>
        </w:rPr>
        <w:t>c) pela aprendizagem de idiomas dos países ricos como forma de incorporação às novas demandas da indústria.</w:t>
      </w:r>
    </w:p>
    <w:p w14:paraId="2E861BD2" w14:textId="164752E2" w:rsidR="001A6384" w:rsidRPr="001A6384" w:rsidRDefault="001A6384" w:rsidP="001A6384">
      <w:pPr>
        <w:tabs>
          <w:tab w:val="left" w:pos="1125"/>
        </w:tabs>
        <w:ind w:left="-1134"/>
        <w:rPr>
          <w:rFonts w:ascii="Arial" w:hAnsi="Arial" w:cs="Arial"/>
        </w:rPr>
      </w:pPr>
      <w:r w:rsidRPr="001A6384">
        <w:rPr>
          <w:rFonts w:ascii="Arial" w:hAnsi="Arial" w:cs="Arial"/>
        </w:rPr>
        <w:t xml:space="preserve">d) </w:t>
      </w:r>
      <w:r>
        <w:rPr>
          <w:rFonts w:ascii="Arial" w:hAnsi="Arial" w:cs="Arial"/>
        </w:rPr>
        <w:t>interesses turísticos, investimentos econômicos com as novidades trazidas de seus países</w:t>
      </w:r>
      <w:r w:rsidRPr="001A6384">
        <w:rPr>
          <w:rFonts w:ascii="Arial" w:hAnsi="Arial" w:cs="Arial"/>
        </w:rPr>
        <w:t>.</w:t>
      </w:r>
    </w:p>
    <w:p w14:paraId="69E6069A" w14:textId="5622E4A4" w:rsidR="001A6384" w:rsidRPr="001A6384" w:rsidRDefault="001A6384" w:rsidP="001A6384">
      <w:pPr>
        <w:tabs>
          <w:tab w:val="left" w:pos="1125"/>
        </w:tabs>
        <w:ind w:left="-1134"/>
        <w:rPr>
          <w:rFonts w:ascii="Arial" w:hAnsi="Arial" w:cs="Arial"/>
        </w:rPr>
      </w:pPr>
      <w:r w:rsidRPr="001A6384">
        <w:rPr>
          <w:rFonts w:ascii="Arial" w:hAnsi="Arial" w:cs="Arial"/>
        </w:rPr>
        <w:t xml:space="preserve">e) pelo aumento global do desemprego, </w:t>
      </w:r>
      <w:r>
        <w:rPr>
          <w:rFonts w:ascii="Arial" w:hAnsi="Arial" w:cs="Arial"/>
        </w:rPr>
        <w:t>perseguições políticas e religiosas, busca por melhores condições de vida e guerras civis</w:t>
      </w:r>
    </w:p>
    <w:p w14:paraId="779DC470" w14:textId="3955F6AF" w:rsidR="00FB554A" w:rsidRPr="00FB554A" w:rsidRDefault="00FB554A" w:rsidP="00FB554A">
      <w:pPr>
        <w:tabs>
          <w:tab w:val="left" w:pos="1125"/>
        </w:tabs>
        <w:ind w:left="-1134"/>
        <w:rPr>
          <w:rFonts w:ascii="Arial" w:hAnsi="Arial" w:cs="Arial"/>
        </w:rPr>
      </w:pPr>
    </w:p>
    <w:p w14:paraId="3054646C" w14:textId="11E767F4" w:rsidR="00337BE0" w:rsidRPr="00337BE0" w:rsidRDefault="00337BE0" w:rsidP="00337BE0">
      <w:pPr>
        <w:tabs>
          <w:tab w:val="left" w:pos="1125"/>
        </w:tabs>
        <w:ind w:left="-1134"/>
        <w:rPr>
          <w:rFonts w:ascii="Arial" w:hAnsi="Arial" w:cs="Arial"/>
        </w:rPr>
      </w:pPr>
    </w:p>
    <w:p w14:paraId="5860F1B0" w14:textId="1A24D2EB" w:rsidR="00337BE0" w:rsidRPr="00A80A6B" w:rsidRDefault="00337BE0" w:rsidP="00A80A6B">
      <w:pPr>
        <w:tabs>
          <w:tab w:val="left" w:pos="1125"/>
        </w:tabs>
        <w:ind w:left="-1134"/>
        <w:rPr>
          <w:rFonts w:ascii="Arial" w:hAnsi="Arial" w:cs="Arial"/>
        </w:rPr>
      </w:pPr>
    </w:p>
    <w:p w14:paraId="4FDDB45A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075CD0F1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0EC864C7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38CED4C0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1C494E6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D9142E1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8BF6703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1DFBD8D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F778D6F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3879B28B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2FC3427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0D952AD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5C459E52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5D7AA2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DA73F08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429FDD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9FBABD3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6FB7027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570A7257" w14:textId="77777777" w:rsidR="00D62933" w:rsidRP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6D15C35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68CB269B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549501D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37486C5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58632276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6E2DDC1C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06216CE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E11C7C1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0B293F1D" w14:textId="77777777" w:rsidR="0034676E" w:rsidRPr="00D62933" w:rsidRDefault="0034676E" w:rsidP="00D62933">
      <w:pPr>
        <w:rPr>
          <w:rFonts w:ascii="Verdana" w:hAnsi="Verdana"/>
          <w:sz w:val="16"/>
          <w:szCs w:val="16"/>
        </w:rPr>
      </w:pPr>
    </w:p>
    <w:sectPr w:rsidR="0034676E" w:rsidRPr="00D62933" w:rsidSect="00B71635">
      <w:headerReference w:type="default" r:id="rId17"/>
      <w:footerReference w:type="default" r:id="rId18"/>
      <w:footerReference w:type="first" r:id="rId19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6E6693" w14:textId="77777777" w:rsidR="0087154B" w:rsidRDefault="0087154B" w:rsidP="009851F2">
      <w:pPr>
        <w:spacing w:after="0" w:line="240" w:lineRule="auto"/>
      </w:pPr>
      <w:r>
        <w:separator/>
      </w:r>
    </w:p>
  </w:endnote>
  <w:endnote w:type="continuationSeparator" w:id="0">
    <w:p w14:paraId="5AC5C181" w14:textId="77777777" w:rsidR="0087154B" w:rsidRDefault="0087154B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2494FD37" w:rsidR="00E73193" w:rsidRDefault="00E73193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53DBF">
          <w:rPr>
            <w:noProof/>
          </w:rPr>
          <w:t>8</w:t>
        </w:r>
        <w:r>
          <w:fldChar w:fldCharType="end"/>
        </w:r>
      </w:p>
    </w:sdtContent>
  </w:sdt>
  <w:p w14:paraId="44584CB9" w14:textId="77777777" w:rsidR="00E73193" w:rsidRDefault="00E73193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5276C54C" w:rsidR="00E73193" w:rsidRDefault="00E73193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53DBF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E73193" w:rsidRDefault="00E7319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C51F87" w14:textId="77777777" w:rsidR="0087154B" w:rsidRDefault="0087154B" w:rsidP="009851F2">
      <w:pPr>
        <w:spacing w:after="0" w:line="240" w:lineRule="auto"/>
      </w:pPr>
      <w:r>
        <w:separator/>
      </w:r>
    </w:p>
  </w:footnote>
  <w:footnote w:type="continuationSeparator" w:id="0">
    <w:p w14:paraId="66979B87" w14:textId="77777777" w:rsidR="0087154B" w:rsidRDefault="0087154B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A106EE" w14:textId="77777777" w:rsidR="00E73193" w:rsidRDefault="00E73193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E73193" w:rsidRPr="009851F2" w:rsidRDefault="00E73193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COLÉGIO LICEU – UNIDADE II /ESTUDANTE:                                                                     TURMA:</w:t>
    </w:r>
  </w:p>
  <w:p w14:paraId="2745B8F9" w14:textId="77777777" w:rsidR="00E73193" w:rsidRDefault="00E73193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D404F"/>
    <w:multiLevelType w:val="hybridMultilevel"/>
    <w:tmpl w:val="4CE43AF0"/>
    <w:lvl w:ilvl="0" w:tplc="C15A4110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" w15:restartNumberingAfterBreak="0">
    <w:nsid w:val="07167547"/>
    <w:multiLevelType w:val="hybridMultilevel"/>
    <w:tmpl w:val="804EC5AE"/>
    <w:lvl w:ilvl="0" w:tplc="E6A01358">
      <w:start w:val="1"/>
      <w:numFmt w:val="lowerLetter"/>
      <w:lvlText w:val="%1)"/>
      <w:lvlJc w:val="left"/>
      <w:pPr>
        <w:ind w:left="-582" w:hanging="43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63" w:hanging="360"/>
      </w:pPr>
    </w:lvl>
    <w:lvl w:ilvl="2" w:tplc="0416001B" w:tentative="1">
      <w:start w:val="1"/>
      <w:numFmt w:val="lowerRoman"/>
      <w:lvlText w:val="%3."/>
      <w:lvlJc w:val="right"/>
      <w:pPr>
        <w:ind w:left="783" w:hanging="180"/>
      </w:pPr>
    </w:lvl>
    <w:lvl w:ilvl="3" w:tplc="0416000F" w:tentative="1">
      <w:start w:val="1"/>
      <w:numFmt w:val="decimal"/>
      <w:lvlText w:val="%4."/>
      <w:lvlJc w:val="left"/>
      <w:pPr>
        <w:ind w:left="1503" w:hanging="360"/>
      </w:pPr>
    </w:lvl>
    <w:lvl w:ilvl="4" w:tplc="04160019" w:tentative="1">
      <w:start w:val="1"/>
      <w:numFmt w:val="lowerLetter"/>
      <w:lvlText w:val="%5."/>
      <w:lvlJc w:val="left"/>
      <w:pPr>
        <w:ind w:left="2223" w:hanging="360"/>
      </w:pPr>
    </w:lvl>
    <w:lvl w:ilvl="5" w:tplc="0416001B" w:tentative="1">
      <w:start w:val="1"/>
      <w:numFmt w:val="lowerRoman"/>
      <w:lvlText w:val="%6."/>
      <w:lvlJc w:val="right"/>
      <w:pPr>
        <w:ind w:left="2943" w:hanging="180"/>
      </w:pPr>
    </w:lvl>
    <w:lvl w:ilvl="6" w:tplc="0416000F" w:tentative="1">
      <w:start w:val="1"/>
      <w:numFmt w:val="decimal"/>
      <w:lvlText w:val="%7."/>
      <w:lvlJc w:val="left"/>
      <w:pPr>
        <w:ind w:left="3663" w:hanging="360"/>
      </w:pPr>
    </w:lvl>
    <w:lvl w:ilvl="7" w:tplc="04160019" w:tentative="1">
      <w:start w:val="1"/>
      <w:numFmt w:val="lowerLetter"/>
      <w:lvlText w:val="%8."/>
      <w:lvlJc w:val="left"/>
      <w:pPr>
        <w:ind w:left="4383" w:hanging="360"/>
      </w:pPr>
    </w:lvl>
    <w:lvl w:ilvl="8" w:tplc="0416001B" w:tentative="1">
      <w:start w:val="1"/>
      <w:numFmt w:val="lowerRoman"/>
      <w:lvlText w:val="%9."/>
      <w:lvlJc w:val="right"/>
      <w:pPr>
        <w:ind w:left="5103" w:hanging="180"/>
      </w:pPr>
    </w:lvl>
  </w:abstractNum>
  <w:abstractNum w:abstractNumId="2" w15:restartNumberingAfterBreak="0">
    <w:nsid w:val="0EC852F1"/>
    <w:multiLevelType w:val="hybridMultilevel"/>
    <w:tmpl w:val="28080C22"/>
    <w:lvl w:ilvl="0" w:tplc="4838FCEA">
      <w:start w:val="1"/>
      <w:numFmt w:val="upperLetter"/>
      <w:lvlText w:val="%1-"/>
      <w:lvlJc w:val="left"/>
      <w:pPr>
        <w:ind w:left="-717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10966FB7"/>
    <w:multiLevelType w:val="hybridMultilevel"/>
    <w:tmpl w:val="6E6A70E2"/>
    <w:lvl w:ilvl="0" w:tplc="5CE0751E">
      <w:start w:val="1"/>
      <w:numFmt w:val="lowerLetter"/>
      <w:lvlText w:val="%1)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4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5" w15:restartNumberingAfterBreak="0">
    <w:nsid w:val="19D94F7C"/>
    <w:multiLevelType w:val="hybridMultilevel"/>
    <w:tmpl w:val="4CE43AF0"/>
    <w:lvl w:ilvl="0" w:tplc="C15A4110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6" w15:restartNumberingAfterBreak="0">
    <w:nsid w:val="2FD667DC"/>
    <w:multiLevelType w:val="hybridMultilevel"/>
    <w:tmpl w:val="4CE43AF0"/>
    <w:lvl w:ilvl="0" w:tplc="C15A4110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7" w15:restartNumberingAfterBreak="0">
    <w:nsid w:val="345E3092"/>
    <w:multiLevelType w:val="hybridMultilevel"/>
    <w:tmpl w:val="6B1476A2"/>
    <w:lvl w:ilvl="0" w:tplc="E55A5F66">
      <w:start w:val="1"/>
      <w:numFmt w:val="decimalZero"/>
      <w:lvlText w:val="%1-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8" w15:restartNumberingAfterBreak="0">
    <w:nsid w:val="38A009A7"/>
    <w:multiLevelType w:val="multilevel"/>
    <w:tmpl w:val="1ED2BCC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ED27DE"/>
    <w:multiLevelType w:val="hybridMultilevel"/>
    <w:tmpl w:val="F2CABBD4"/>
    <w:lvl w:ilvl="0" w:tplc="BBF67BCE">
      <w:start w:val="1"/>
      <w:numFmt w:val="lowerLetter"/>
      <w:lvlText w:val="%1)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1" w15:restartNumberingAfterBreak="0">
    <w:nsid w:val="4EDB5DB0"/>
    <w:multiLevelType w:val="hybridMultilevel"/>
    <w:tmpl w:val="9370B74E"/>
    <w:lvl w:ilvl="0" w:tplc="A192E032">
      <w:start w:val="1"/>
      <w:numFmt w:val="upperLetter"/>
      <w:lvlText w:val="%1-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2" w15:restartNumberingAfterBreak="0">
    <w:nsid w:val="53C03232"/>
    <w:multiLevelType w:val="hybridMultilevel"/>
    <w:tmpl w:val="7082AC9A"/>
    <w:lvl w:ilvl="0" w:tplc="EB441100">
      <w:start w:val="1"/>
      <w:numFmt w:val="upperLetter"/>
      <w:lvlText w:val="%1-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3" w15:restartNumberingAfterBreak="0">
    <w:nsid w:val="542A10BD"/>
    <w:multiLevelType w:val="hybridMultilevel"/>
    <w:tmpl w:val="EF96FD98"/>
    <w:lvl w:ilvl="0" w:tplc="7FCAD04E">
      <w:start w:val="1"/>
      <w:numFmt w:val="upperLetter"/>
      <w:lvlText w:val="%1-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4" w15:restartNumberingAfterBreak="0">
    <w:nsid w:val="56704DDA"/>
    <w:multiLevelType w:val="hybridMultilevel"/>
    <w:tmpl w:val="FC32D050"/>
    <w:lvl w:ilvl="0" w:tplc="27B0069C">
      <w:start w:val="1"/>
      <w:numFmt w:val="lowerLetter"/>
      <w:lvlText w:val="%1)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5" w15:restartNumberingAfterBreak="0">
    <w:nsid w:val="574072CF"/>
    <w:multiLevelType w:val="hybridMultilevel"/>
    <w:tmpl w:val="DBE6B01C"/>
    <w:lvl w:ilvl="0" w:tplc="066807EA">
      <w:start w:val="1"/>
      <w:numFmt w:val="lowerLetter"/>
      <w:lvlText w:val="%1)"/>
      <w:lvlJc w:val="left"/>
      <w:pPr>
        <w:ind w:left="-774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6" w15:restartNumberingAfterBreak="0">
    <w:nsid w:val="5C114157"/>
    <w:multiLevelType w:val="hybridMultilevel"/>
    <w:tmpl w:val="19203FBC"/>
    <w:lvl w:ilvl="0" w:tplc="AEF68D02">
      <w:start w:val="1"/>
      <w:numFmt w:val="decimalZero"/>
      <w:lvlText w:val="%1-"/>
      <w:lvlJc w:val="left"/>
      <w:pPr>
        <w:ind w:left="-717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7" w15:restartNumberingAfterBreak="0">
    <w:nsid w:val="5E331146"/>
    <w:multiLevelType w:val="multilevel"/>
    <w:tmpl w:val="B6A2061C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8" w15:restartNumberingAfterBreak="0">
    <w:nsid w:val="5FE9266E"/>
    <w:multiLevelType w:val="multilevel"/>
    <w:tmpl w:val="E9504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20" w15:restartNumberingAfterBreak="0">
    <w:nsid w:val="66215AFA"/>
    <w:multiLevelType w:val="hybridMultilevel"/>
    <w:tmpl w:val="C01EE456"/>
    <w:lvl w:ilvl="0" w:tplc="2E3071DE">
      <w:start w:val="1"/>
      <w:numFmt w:val="upperLetter"/>
      <w:lvlText w:val="%1-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21" w15:restartNumberingAfterBreak="0">
    <w:nsid w:val="67FD1F7B"/>
    <w:multiLevelType w:val="hybridMultilevel"/>
    <w:tmpl w:val="A2BC9A6C"/>
    <w:lvl w:ilvl="0" w:tplc="8EFCDDC0">
      <w:start w:val="1"/>
      <w:numFmt w:val="lowerLetter"/>
      <w:lvlText w:val="%1)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22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2"/>
  </w:num>
  <w:num w:numId="2">
    <w:abstractNumId w:val="9"/>
  </w:num>
  <w:num w:numId="3">
    <w:abstractNumId w:val="4"/>
  </w:num>
  <w:num w:numId="4">
    <w:abstractNumId w:val="24"/>
  </w:num>
  <w:num w:numId="5">
    <w:abstractNumId w:val="19"/>
  </w:num>
  <w:num w:numId="6">
    <w:abstractNumId w:val="23"/>
  </w:num>
  <w:num w:numId="7">
    <w:abstractNumId w:val="12"/>
  </w:num>
  <w:num w:numId="8">
    <w:abstractNumId w:val="20"/>
  </w:num>
  <w:num w:numId="9">
    <w:abstractNumId w:val="13"/>
  </w:num>
  <w:num w:numId="10">
    <w:abstractNumId w:val="11"/>
  </w:num>
  <w:num w:numId="11">
    <w:abstractNumId w:val="2"/>
  </w:num>
  <w:num w:numId="12">
    <w:abstractNumId w:val="0"/>
  </w:num>
  <w:num w:numId="13">
    <w:abstractNumId w:val="5"/>
  </w:num>
  <w:num w:numId="14">
    <w:abstractNumId w:val="6"/>
  </w:num>
  <w:num w:numId="15">
    <w:abstractNumId w:val="21"/>
  </w:num>
  <w:num w:numId="16">
    <w:abstractNumId w:val="1"/>
  </w:num>
  <w:num w:numId="17">
    <w:abstractNumId w:val="16"/>
  </w:num>
  <w:num w:numId="18">
    <w:abstractNumId w:val="18"/>
  </w:num>
  <w:num w:numId="19">
    <w:abstractNumId w:val="15"/>
  </w:num>
  <w:num w:numId="20">
    <w:abstractNumId w:val="7"/>
  </w:num>
  <w:num w:numId="21">
    <w:abstractNumId w:val="8"/>
  </w:num>
  <w:num w:numId="22">
    <w:abstractNumId w:val="17"/>
  </w:num>
  <w:num w:numId="23">
    <w:abstractNumId w:val="14"/>
  </w:num>
  <w:num w:numId="24">
    <w:abstractNumId w:val="10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8E6"/>
    <w:rsid w:val="00006773"/>
    <w:rsid w:val="00017493"/>
    <w:rsid w:val="00047DA6"/>
    <w:rsid w:val="00052B81"/>
    <w:rsid w:val="00056574"/>
    <w:rsid w:val="000840B5"/>
    <w:rsid w:val="00093F84"/>
    <w:rsid w:val="000B39A7"/>
    <w:rsid w:val="000B50EC"/>
    <w:rsid w:val="000C2CDC"/>
    <w:rsid w:val="000C7705"/>
    <w:rsid w:val="000D1D14"/>
    <w:rsid w:val="000F03A2"/>
    <w:rsid w:val="00102A1B"/>
    <w:rsid w:val="00107AA5"/>
    <w:rsid w:val="00124F9F"/>
    <w:rsid w:val="0016003D"/>
    <w:rsid w:val="0016386B"/>
    <w:rsid w:val="00164A58"/>
    <w:rsid w:val="00182E9E"/>
    <w:rsid w:val="00183B4B"/>
    <w:rsid w:val="00187286"/>
    <w:rsid w:val="00192A23"/>
    <w:rsid w:val="001A0715"/>
    <w:rsid w:val="001A6384"/>
    <w:rsid w:val="001C4278"/>
    <w:rsid w:val="001C6FF5"/>
    <w:rsid w:val="002165E6"/>
    <w:rsid w:val="00262C99"/>
    <w:rsid w:val="00275840"/>
    <w:rsid w:val="00292500"/>
    <w:rsid w:val="002B0643"/>
    <w:rsid w:val="002B28EF"/>
    <w:rsid w:val="002B3C84"/>
    <w:rsid w:val="002C2E0D"/>
    <w:rsid w:val="002D3140"/>
    <w:rsid w:val="002E0452"/>
    <w:rsid w:val="002E0F84"/>
    <w:rsid w:val="002E1C77"/>
    <w:rsid w:val="002E3D8E"/>
    <w:rsid w:val="00300FCC"/>
    <w:rsid w:val="003020E3"/>
    <w:rsid w:val="003102CD"/>
    <w:rsid w:val="00310831"/>
    <w:rsid w:val="00323F29"/>
    <w:rsid w:val="003335D4"/>
    <w:rsid w:val="00333E09"/>
    <w:rsid w:val="00337BE0"/>
    <w:rsid w:val="0034676E"/>
    <w:rsid w:val="00353DBF"/>
    <w:rsid w:val="00360777"/>
    <w:rsid w:val="003B080B"/>
    <w:rsid w:val="003B4513"/>
    <w:rsid w:val="003C0F22"/>
    <w:rsid w:val="003C3F17"/>
    <w:rsid w:val="003D20C7"/>
    <w:rsid w:val="003E4FE2"/>
    <w:rsid w:val="0040381F"/>
    <w:rsid w:val="00414EA2"/>
    <w:rsid w:val="0042634C"/>
    <w:rsid w:val="00446779"/>
    <w:rsid w:val="00466D7A"/>
    <w:rsid w:val="00473C96"/>
    <w:rsid w:val="004A1876"/>
    <w:rsid w:val="004B5FAA"/>
    <w:rsid w:val="004F0ABD"/>
    <w:rsid w:val="004F5938"/>
    <w:rsid w:val="00510D47"/>
    <w:rsid w:val="00512134"/>
    <w:rsid w:val="0052736A"/>
    <w:rsid w:val="0054275C"/>
    <w:rsid w:val="0056265A"/>
    <w:rsid w:val="00567545"/>
    <w:rsid w:val="005C3014"/>
    <w:rsid w:val="005E5BEA"/>
    <w:rsid w:val="005F6252"/>
    <w:rsid w:val="00616EDE"/>
    <w:rsid w:val="00624538"/>
    <w:rsid w:val="00631F9E"/>
    <w:rsid w:val="0063465F"/>
    <w:rsid w:val="00640340"/>
    <w:rsid w:val="006451D4"/>
    <w:rsid w:val="00683F4F"/>
    <w:rsid w:val="006B23A1"/>
    <w:rsid w:val="006C72CA"/>
    <w:rsid w:val="006E06EA"/>
    <w:rsid w:val="006E1771"/>
    <w:rsid w:val="006E26DF"/>
    <w:rsid w:val="006F5A84"/>
    <w:rsid w:val="00705C5D"/>
    <w:rsid w:val="007163B9"/>
    <w:rsid w:val="007300A8"/>
    <w:rsid w:val="00735AE3"/>
    <w:rsid w:val="0073776A"/>
    <w:rsid w:val="00755526"/>
    <w:rsid w:val="007571C0"/>
    <w:rsid w:val="00757FA8"/>
    <w:rsid w:val="0076309A"/>
    <w:rsid w:val="00795D4F"/>
    <w:rsid w:val="007A062D"/>
    <w:rsid w:val="007D07B0"/>
    <w:rsid w:val="007E2ED1"/>
    <w:rsid w:val="007E3B2B"/>
    <w:rsid w:val="007F6974"/>
    <w:rsid w:val="008005D5"/>
    <w:rsid w:val="0082247B"/>
    <w:rsid w:val="00824D86"/>
    <w:rsid w:val="008457A1"/>
    <w:rsid w:val="0086497B"/>
    <w:rsid w:val="0087154B"/>
    <w:rsid w:val="00874089"/>
    <w:rsid w:val="0087463C"/>
    <w:rsid w:val="008A5048"/>
    <w:rsid w:val="008A5079"/>
    <w:rsid w:val="008C7FBA"/>
    <w:rsid w:val="008D6898"/>
    <w:rsid w:val="008E3648"/>
    <w:rsid w:val="008F58F8"/>
    <w:rsid w:val="00907ABB"/>
    <w:rsid w:val="0091198D"/>
    <w:rsid w:val="00914A2F"/>
    <w:rsid w:val="009318D2"/>
    <w:rsid w:val="0093237A"/>
    <w:rsid w:val="009521D6"/>
    <w:rsid w:val="00954400"/>
    <w:rsid w:val="00964CDE"/>
    <w:rsid w:val="00965A01"/>
    <w:rsid w:val="00972E7B"/>
    <w:rsid w:val="00973236"/>
    <w:rsid w:val="0098193B"/>
    <w:rsid w:val="009851F2"/>
    <w:rsid w:val="009A26A2"/>
    <w:rsid w:val="009A7F64"/>
    <w:rsid w:val="009C3431"/>
    <w:rsid w:val="009D122B"/>
    <w:rsid w:val="009D76E8"/>
    <w:rsid w:val="00A13C93"/>
    <w:rsid w:val="00A24CBC"/>
    <w:rsid w:val="00A60A0D"/>
    <w:rsid w:val="00A61D23"/>
    <w:rsid w:val="00A76795"/>
    <w:rsid w:val="00A80A6B"/>
    <w:rsid w:val="00A84FD5"/>
    <w:rsid w:val="00A91875"/>
    <w:rsid w:val="00AA73EE"/>
    <w:rsid w:val="00AC2CB2"/>
    <w:rsid w:val="00AC2CBC"/>
    <w:rsid w:val="00B008E6"/>
    <w:rsid w:val="00B0295A"/>
    <w:rsid w:val="00B1767C"/>
    <w:rsid w:val="00B32593"/>
    <w:rsid w:val="00B46F94"/>
    <w:rsid w:val="00B674E8"/>
    <w:rsid w:val="00B67F0D"/>
    <w:rsid w:val="00B71635"/>
    <w:rsid w:val="00B94D7B"/>
    <w:rsid w:val="00BA2C10"/>
    <w:rsid w:val="00BB343C"/>
    <w:rsid w:val="00BC2B69"/>
    <w:rsid w:val="00BC692B"/>
    <w:rsid w:val="00BD077F"/>
    <w:rsid w:val="00BD30D3"/>
    <w:rsid w:val="00BE09C1"/>
    <w:rsid w:val="00BE32F2"/>
    <w:rsid w:val="00BE4166"/>
    <w:rsid w:val="00BF0FFC"/>
    <w:rsid w:val="00C25F49"/>
    <w:rsid w:val="00C50412"/>
    <w:rsid w:val="00C60D27"/>
    <w:rsid w:val="00C652AC"/>
    <w:rsid w:val="00C65A96"/>
    <w:rsid w:val="00C66A7D"/>
    <w:rsid w:val="00C76D75"/>
    <w:rsid w:val="00C914D3"/>
    <w:rsid w:val="00CB3C98"/>
    <w:rsid w:val="00CC1262"/>
    <w:rsid w:val="00CC2AD7"/>
    <w:rsid w:val="00CD3049"/>
    <w:rsid w:val="00CF052E"/>
    <w:rsid w:val="00CF09CE"/>
    <w:rsid w:val="00D2144E"/>
    <w:rsid w:val="00D26952"/>
    <w:rsid w:val="00D3757A"/>
    <w:rsid w:val="00D62933"/>
    <w:rsid w:val="00D73612"/>
    <w:rsid w:val="00D85612"/>
    <w:rsid w:val="00D86C34"/>
    <w:rsid w:val="00D86EE8"/>
    <w:rsid w:val="00DA176C"/>
    <w:rsid w:val="00DA4C50"/>
    <w:rsid w:val="00DC7A8C"/>
    <w:rsid w:val="00DD033C"/>
    <w:rsid w:val="00DE030D"/>
    <w:rsid w:val="00DE2BE0"/>
    <w:rsid w:val="00DF229F"/>
    <w:rsid w:val="00E02127"/>
    <w:rsid w:val="00E05985"/>
    <w:rsid w:val="00E34AA3"/>
    <w:rsid w:val="00E42314"/>
    <w:rsid w:val="00E43DA0"/>
    <w:rsid w:val="00E47795"/>
    <w:rsid w:val="00E517CC"/>
    <w:rsid w:val="00E57A59"/>
    <w:rsid w:val="00E6002F"/>
    <w:rsid w:val="00E65448"/>
    <w:rsid w:val="00E73193"/>
    <w:rsid w:val="00E73E92"/>
    <w:rsid w:val="00E77542"/>
    <w:rsid w:val="00E84A03"/>
    <w:rsid w:val="00E85486"/>
    <w:rsid w:val="00E86EEA"/>
    <w:rsid w:val="00E937A5"/>
    <w:rsid w:val="00EA3967"/>
    <w:rsid w:val="00EA4710"/>
    <w:rsid w:val="00EA61E8"/>
    <w:rsid w:val="00EC13B8"/>
    <w:rsid w:val="00ED1EBE"/>
    <w:rsid w:val="00ED64D8"/>
    <w:rsid w:val="00EE635C"/>
    <w:rsid w:val="00EE7F37"/>
    <w:rsid w:val="00EF3BBC"/>
    <w:rsid w:val="00F034E6"/>
    <w:rsid w:val="00F03E24"/>
    <w:rsid w:val="00F16B25"/>
    <w:rsid w:val="00F44BF8"/>
    <w:rsid w:val="00F62009"/>
    <w:rsid w:val="00F64DE6"/>
    <w:rsid w:val="00F75909"/>
    <w:rsid w:val="00F766EB"/>
    <w:rsid w:val="00F95273"/>
    <w:rsid w:val="00FB2E47"/>
    <w:rsid w:val="00FB554A"/>
    <w:rsid w:val="00FC01A8"/>
    <w:rsid w:val="00FF12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7F64"/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B50E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B50EC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1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6673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7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6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9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6763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920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36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2878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4943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3214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06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5683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2118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8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2786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59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570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43397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29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0321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76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020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1492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7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003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5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23995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44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16297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19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0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138236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</w:divsChild>
    </w:div>
    <w:div w:id="111929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9699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89255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257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1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2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00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77014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1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4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5807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2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4967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0501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8795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4577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1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15072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76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07320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7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0488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66488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27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6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2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44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3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7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5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5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5002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7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56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8492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64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32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2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914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2767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4820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023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08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33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36685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www.uerj.br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educamaisbrasil.com.br/enem/historia/revolucao-industria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ortal.fgv.br/" TargetMode="External"/><Relationship Id="rId10" Type="http://schemas.openxmlformats.org/officeDocument/2006/relationships/image" Target="media/image3.jpe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pt.wikipedia.org/wiki/D%C3%A9cada_de_1990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958BB5-60C2-442D-AA35-2C3A6DE3C6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1180</TotalTime>
  <Pages>1</Pages>
  <Words>2837</Words>
  <Characters>15324</Characters>
  <Application>Microsoft Office Word</Application>
  <DocSecurity>0</DocSecurity>
  <Lines>127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José Admilson de Sousa Vieira</cp:lastModifiedBy>
  <cp:revision>26</cp:revision>
  <cp:lastPrinted>2018-08-06T13:00:00Z</cp:lastPrinted>
  <dcterms:created xsi:type="dcterms:W3CDTF">2021-04-02T03:03:00Z</dcterms:created>
  <dcterms:modified xsi:type="dcterms:W3CDTF">2021-10-19T20:57:00Z</dcterms:modified>
</cp:coreProperties>
</file>