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71C" w:rsidRPr="00B6071C" w:rsidRDefault="00B6071C" w:rsidP="00B6071C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B6071C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Метрики в задачах машинного обучения</w:t>
      </w:r>
    </w:p>
    <w:p w:rsidR="00B6071C" w:rsidRPr="00B6071C" w:rsidRDefault="00B6071C" w:rsidP="00B6071C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5" w:tooltip="Вы не подписаны на этот хаб" w:history="1">
        <w:r w:rsidRPr="00B6071C">
          <w:rPr>
            <w:rFonts w:ascii="Arial" w:eastAsia="Times New Roman" w:hAnsi="Arial" w:cs="Arial"/>
            <w:color w:val="5E6973"/>
            <w:sz w:val="20"/>
            <w:u w:val="single"/>
            <w:lang w:eastAsia="ru-RU"/>
          </w:rPr>
          <w:t>Машинное обучение</w:t>
        </w:r>
      </w:hyperlink>
      <w:r w:rsidRPr="00B6071C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B6071C" w:rsidRPr="00B6071C" w:rsidRDefault="00B6071C" w:rsidP="00B6071C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6" w:tooltip="Вы не подписаны на этот хаб" w:history="1">
        <w:r w:rsidRPr="00B6071C">
          <w:rPr>
            <w:rFonts w:ascii="Arial" w:eastAsia="Times New Roman" w:hAnsi="Arial" w:cs="Arial"/>
            <w:color w:val="5E6973"/>
            <w:sz w:val="20"/>
            <w:u w:val="single"/>
            <w:lang w:eastAsia="ru-RU"/>
          </w:rPr>
          <w:t>Математика</w:t>
        </w:r>
      </w:hyperlink>
      <w:r w:rsidRPr="00B6071C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B6071C" w:rsidRPr="00B6071C" w:rsidRDefault="00B6071C" w:rsidP="00B6071C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7" w:tooltip="Вы не подписаны на этот хаб" w:history="1">
        <w:proofErr w:type="spellStart"/>
        <w:r w:rsidRPr="00B6071C">
          <w:rPr>
            <w:rFonts w:ascii="Arial" w:eastAsia="Times New Roman" w:hAnsi="Arial" w:cs="Arial"/>
            <w:color w:val="5E6973"/>
            <w:sz w:val="20"/>
            <w:u w:val="single"/>
            <w:lang w:eastAsia="ru-RU"/>
          </w:rPr>
          <w:t>Python</w:t>
        </w:r>
        <w:proofErr w:type="spellEnd"/>
      </w:hyperlink>
      <w:r w:rsidRPr="00B6071C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B6071C" w:rsidRPr="00B6071C" w:rsidRDefault="00B6071C" w:rsidP="00B6071C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8" w:tooltip="Вы не подписаны на этот хаб" w:history="1">
        <w:proofErr w:type="spellStart"/>
        <w:r w:rsidRPr="00B6071C">
          <w:rPr>
            <w:rFonts w:ascii="Arial" w:eastAsia="Times New Roman" w:hAnsi="Arial" w:cs="Arial"/>
            <w:color w:val="5E6973"/>
            <w:sz w:val="20"/>
            <w:u w:val="single"/>
            <w:lang w:eastAsia="ru-RU"/>
          </w:rPr>
          <w:t>Data</w:t>
        </w:r>
        <w:proofErr w:type="spellEnd"/>
        <w:r w:rsidRPr="00B6071C">
          <w:rPr>
            <w:rFonts w:ascii="Arial" w:eastAsia="Times New Roman" w:hAnsi="Arial" w:cs="Arial"/>
            <w:color w:val="5E6973"/>
            <w:sz w:val="20"/>
            <w:u w:val="single"/>
            <w:lang w:eastAsia="ru-RU"/>
          </w:rPr>
          <w:t xml:space="preserve"> </w:t>
        </w:r>
        <w:proofErr w:type="spellStart"/>
        <w:r w:rsidRPr="00B6071C">
          <w:rPr>
            <w:rFonts w:ascii="Arial" w:eastAsia="Times New Roman" w:hAnsi="Arial" w:cs="Arial"/>
            <w:color w:val="5E6973"/>
            <w:sz w:val="20"/>
            <w:u w:val="single"/>
            <w:lang w:eastAsia="ru-RU"/>
          </w:rPr>
          <w:t>Mining</w:t>
        </w:r>
        <w:proofErr w:type="spellEnd"/>
      </w:hyperlink>
      <w:r w:rsidRPr="00B6071C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B6071C" w:rsidRPr="00B6071C" w:rsidRDefault="00B6071C" w:rsidP="00B6071C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9" w:tooltip="Вы не подписаны на этот хаб" w:history="1">
        <w:proofErr w:type="spellStart"/>
        <w:r w:rsidRPr="00B6071C">
          <w:rPr>
            <w:rFonts w:ascii="Arial" w:eastAsia="Times New Roman" w:hAnsi="Arial" w:cs="Arial"/>
            <w:color w:val="5E6973"/>
            <w:sz w:val="20"/>
            <w:u w:val="single"/>
            <w:lang w:eastAsia="ru-RU"/>
          </w:rPr>
          <w:t>Блог</w:t>
        </w:r>
        <w:proofErr w:type="spellEnd"/>
        <w:r w:rsidRPr="00B6071C">
          <w:rPr>
            <w:rFonts w:ascii="Arial" w:eastAsia="Times New Roman" w:hAnsi="Arial" w:cs="Arial"/>
            <w:color w:val="5E6973"/>
            <w:sz w:val="20"/>
            <w:u w:val="single"/>
            <w:lang w:eastAsia="ru-RU"/>
          </w:rPr>
          <w:t xml:space="preserve"> компании </w:t>
        </w:r>
        <w:proofErr w:type="spellStart"/>
        <w:r w:rsidRPr="00B6071C">
          <w:rPr>
            <w:rFonts w:ascii="Arial" w:eastAsia="Times New Roman" w:hAnsi="Arial" w:cs="Arial"/>
            <w:color w:val="5E6973"/>
            <w:sz w:val="20"/>
            <w:u w:val="single"/>
            <w:lang w:eastAsia="ru-RU"/>
          </w:rPr>
          <w:t>Open</w:t>
        </w:r>
        <w:proofErr w:type="spellEnd"/>
        <w:r w:rsidRPr="00B6071C">
          <w:rPr>
            <w:rFonts w:ascii="Arial" w:eastAsia="Times New Roman" w:hAnsi="Arial" w:cs="Arial"/>
            <w:color w:val="5E6973"/>
            <w:sz w:val="20"/>
            <w:u w:val="single"/>
            <w:lang w:eastAsia="ru-RU"/>
          </w:rPr>
          <w:t xml:space="preserve"> </w:t>
        </w:r>
        <w:proofErr w:type="spellStart"/>
        <w:r w:rsidRPr="00B6071C">
          <w:rPr>
            <w:rFonts w:ascii="Arial" w:eastAsia="Times New Roman" w:hAnsi="Arial" w:cs="Arial"/>
            <w:color w:val="5E6973"/>
            <w:sz w:val="20"/>
            <w:u w:val="single"/>
            <w:lang w:eastAsia="ru-RU"/>
          </w:rPr>
          <w:t>Data</w:t>
        </w:r>
        <w:proofErr w:type="spellEnd"/>
        <w:r w:rsidRPr="00B6071C">
          <w:rPr>
            <w:rFonts w:ascii="Arial" w:eastAsia="Times New Roman" w:hAnsi="Arial" w:cs="Arial"/>
            <w:color w:val="5E6973"/>
            <w:sz w:val="20"/>
            <w:u w:val="single"/>
            <w:lang w:eastAsia="ru-RU"/>
          </w:rPr>
          <w:t xml:space="preserve"> </w:t>
        </w:r>
        <w:proofErr w:type="spellStart"/>
        <w:r w:rsidRPr="00B6071C">
          <w:rPr>
            <w:rFonts w:ascii="Arial" w:eastAsia="Times New Roman" w:hAnsi="Arial" w:cs="Arial"/>
            <w:color w:val="5E6973"/>
            <w:sz w:val="20"/>
            <w:u w:val="single"/>
            <w:lang w:eastAsia="ru-RU"/>
          </w:rPr>
          <w:t>Science</w:t>
        </w:r>
        <w:proofErr w:type="spellEnd"/>
      </w:hyperlink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Привет,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Хабр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!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28800" cy="2286000"/>
            <wp:effectExtent l="19050" t="0" r="0" b="0"/>
            <wp:wrapSquare wrapText="bothSides"/>
            <wp:docPr id="7" name="Рисунок 2" descr="https://habrastorage.org/web/b33/683/d49/b33683d495964ebb9ca8d413e60c40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web/b33/683/d49/b33683d495964ebb9ca8d413e60c408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 задачах машинного обучения для оценки качества моделей и сравнения различных алгоритмов используются метрики, а их выбор и анализ — непременная часть работы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датасатаниста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этой статье мы рассмотрим некоторые критерии качества в задачах классификации, обсудим, что является важным при выборе метрики и что может пойти не так.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</w:pPr>
      <w:r w:rsidRPr="00B6071C"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  <w:t>Метрики в задачах классификации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 демонстрации полезных функций </w:t>
      </w:r>
      <w:proofErr w:type="spellStart"/>
      <w:r w:rsidRPr="00B6071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sklearn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наглядного представления метрик мы будем использовать 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"https://bigml.com/user/francisco/gallery/dataset/5163ad540c0b5e5b22000383" </w:instrText>
      </w: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B6071C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датасет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по оттоку клиентов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телеком-оператора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Загрузим необходимые библиотеки и посмотрим на данные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B6071C">
        <w:rPr>
          <w:rFonts w:ascii="Monaco" w:eastAsia="Times New Roman" w:hAnsi="Monaco" w:cs="Courier New"/>
          <w:color w:val="383A42"/>
          <w:sz w:val="21"/>
          <w:lang w:eastAsia="ru-RU"/>
        </w:rPr>
        <w:t>df.head</w:t>
      </w:r>
      <w:proofErr w:type="spellEnd"/>
      <w:r w:rsidRPr="00B6071C">
        <w:rPr>
          <w:rFonts w:ascii="Monaco" w:eastAsia="Times New Roman" w:hAnsi="Monaco" w:cs="Courier New"/>
          <w:i/>
          <w:iCs/>
          <w:color w:val="A0A1A7"/>
          <w:sz w:val="21"/>
          <w:lang w:eastAsia="ru-RU"/>
        </w:rPr>
        <w:t>(5)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10163175" cy="1800225"/>
            <wp:effectExtent l="19050" t="0" r="9525" b="0"/>
            <wp:docPr id="1" name="Рисунок 1" descr="https://habrastorage.org/web/cc3/55e/98b/cc355e98bdac4b8a9e0a12261b5f84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/cc3/55e/98b/cc355e98bdac4b8a9e0a12261b5f849b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31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Предобработка данных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proofErr w:type="spellStart"/>
      <w:r w:rsidRPr="00B6071C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Accuracy</w:t>
      </w:r>
      <w:proofErr w:type="spellEnd"/>
      <w:r w:rsidRPr="00B6071C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, </w:t>
      </w:r>
      <w:proofErr w:type="spellStart"/>
      <w:r w:rsidRPr="00B6071C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precision</w:t>
      </w:r>
      <w:proofErr w:type="spellEnd"/>
      <w:r w:rsidRPr="00B6071C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 и </w:t>
      </w:r>
      <w:proofErr w:type="spellStart"/>
      <w:r w:rsidRPr="00B6071C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recall</w:t>
      </w:r>
      <w:proofErr w:type="spellEnd"/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Перед переходом к самим метрикам необходимо ввести важную концепцию для описания этих метрик в терминах ошибок классификации — </w:t>
      </w:r>
      <w:proofErr w:type="spellStart"/>
      <w:r w:rsidRPr="00B6071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confusion</w:t>
      </w:r>
      <w:proofErr w:type="spellEnd"/>
      <w:r w:rsidRPr="00B6071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</w:t>
      </w:r>
      <w:proofErr w:type="spellStart"/>
      <w:r w:rsidRPr="00B6071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matrix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(матрица ошибок).</w:t>
      </w: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Допустим, что у нас есть два класса и алгоритм, предсказывающий принадлежность каждого объекта одному из классов, тогда матрица ошибок классификации будет выглядеть следующим образом:</w:t>
      </w:r>
    </w:p>
    <w:p w:rsidR="00B6071C" w:rsidRPr="00B6071C" w:rsidRDefault="00B6071C" w:rsidP="00B6071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tbl>
      <w:tblPr>
        <w:tblW w:w="1170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2"/>
        <w:gridCol w:w="4982"/>
        <w:gridCol w:w="4896"/>
      </w:tblGrid>
      <w:tr w:rsidR="00B6071C" w:rsidRPr="00B6071C" w:rsidTr="00B6071C">
        <w:trPr>
          <w:tblHeader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6071C" w:rsidRPr="00B6071C" w:rsidRDefault="00B6071C" w:rsidP="00B6071C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6071C" w:rsidRPr="00B6071C" w:rsidRDefault="00B6071C" w:rsidP="00B60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60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y=1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6071C" w:rsidRPr="00B6071C" w:rsidRDefault="00B6071C" w:rsidP="00B60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60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y=0</w:t>
            </w:r>
          </w:p>
        </w:tc>
      </w:tr>
      <w:tr w:rsidR="00B6071C" w:rsidRPr="00B6071C" w:rsidTr="00B6071C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6071C" w:rsidRPr="00B6071C" w:rsidRDefault="00B6071C" w:rsidP="00B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y^=1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6071C" w:rsidRPr="00B6071C" w:rsidRDefault="00B6071C" w:rsidP="00B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0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B60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60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Positive</w:t>
            </w:r>
            <w:proofErr w:type="spellEnd"/>
            <w:r w:rsidRPr="00B60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(TP)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6071C" w:rsidRPr="00B6071C" w:rsidRDefault="00B6071C" w:rsidP="00B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0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r w:rsidRPr="00B60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60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Positive</w:t>
            </w:r>
            <w:proofErr w:type="spellEnd"/>
            <w:r w:rsidRPr="00B60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(FP)</w:t>
            </w:r>
          </w:p>
        </w:tc>
      </w:tr>
      <w:tr w:rsidR="00B6071C" w:rsidRPr="00B6071C" w:rsidTr="00B6071C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6071C" w:rsidRPr="00B6071C" w:rsidRDefault="00B6071C" w:rsidP="00B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y^=0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6071C" w:rsidRPr="00B6071C" w:rsidRDefault="00B6071C" w:rsidP="00B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0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r w:rsidRPr="00B60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60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Negative</w:t>
            </w:r>
            <w:proofErr w:type="spellEnd"/>
            <w:r w:rsidRPr="00B60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(FN)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6071C" w:rsidRPr="00B6071C" w:rsidRDefault="00B6071C" w:rsidP="00B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0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B60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60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Negative</w:t>
            </w:r>
            <w:proofErr w:type="spellEnd"/>
            <w:r w:rsidRPr="00B60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(TN)</w:t>
            </w:r>
          </w:p>
        </w:tc>
      </w:tr>
    </w:tbl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Здесь 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y^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это ответ алгоритма на объекте, а 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y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истинная метка класса на этом объекте.</w:t>
      </w: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Таким образом, ошибки классификации бывают двух видов: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False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Negative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(FN) и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False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Positive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(FP).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Обучение алгоритма и построение матрицы ошибок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B6071C" w:rsidRPr="00B6071C" w:rsidRDefault="00B6071C" w:rsidP="00B607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096000" cy="4572000"/>
            <wp:effectExtent l="19050" t="0" r="0" b="0"/>
            <wp:docPr id="2" name="Рисунок 2" descr="https://habrastorage.org/web/37d/d24/a92/37dd24a92c8e4fe1aaebe316189304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web/37d/d24/a92/37dd24a92c8e4fe1aaebe3161893047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proofErr w:type="spellStart"/>
      <w:r w:rsidRPr="00B6071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Accuracy</w:t>
      </w:r>
      <w:proofErr w:type="spellEnd"/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Интуитивно понятной, очевидной и почти неиспользуемой метрикой является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accuracy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доля правильных ответов алгоритма: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accuracy=TP+TNTP+TN+FP+FN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Эта метрика бесполезна в задачах с неравными классами, и это легко показать на примере.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Допустим, мы хотим оценить работу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спам-фильтра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почты. У нас есть 100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не-спам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писем, 90 из которых наш классификатор определил верно (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True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Negative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 90,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False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Positive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 10), и 10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спам-писем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5 из которых классификатор также определил верно (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True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Positive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 5,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False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Negative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 5).</w:t>
      </w: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Тогда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accuracy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accuracy=5+905+90+10+5=86,4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Однако если мы просто будем предсказывать все письма как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не-спам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то получим более высокую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accuracy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accuracy=0+1000+100+0+10=90,9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 этом, наша модель совершенно не обладает никакой предсказательной силой, так как изначально мы хотели определять письма со спамом. Преодолеть это нам поможет переход с общей для всех классов метрики к отдельным показателям качества классов.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proofErr w:type="spellStart"/>
      <w:r w:rsidRPr="00B6071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Precision</w:t>
      </w:r>
      <w:proofErr w:type="spellEnd"/>
      <w:r w:rsidRPr="00B6071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, </w:t>
      </w:r>
      <w:proofErr w:type="spellStart"/>
      <w:r w:rsidRPr="00B6071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recall</w:t>
      </w:r>
      <w:proofErr w:type="spellEnd"/>
      <w:r w:rsidRPr="00B6071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и F-мера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Для оценки качества работы алгоритма на каждом из классов по отдельности введем метрики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precision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(точность) и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recall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(полнота).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precision=TPTP+FP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B6071C" w:rsidRPr="00B6071C" w:rsidRDefault="00B6071C" w:rsidP="00B6071C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recall=TPTP+FN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lastRenderedPageBreak/>
        <w:br/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Precision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можно интерпретировать как долю объектов, названных классификатором положительными и при этом действительно являющимися положительными, а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recall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показывает, какую долю объектов положительного класса из всех объектов положительного класса нашел алгоритм.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B6071C" w:rsidRPr="00B6071C" w:rsidRDefault="00B6071C" w:rsidP="00B607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2933700" cy="5334000"/>
            <wp:effectExtent l="19050" t="0" r="0" b="0"/>
            <wp:docPr id="3" name="Рисунок 3" descr="https://habrastorage.org/web/38e/9d4/892/38e9d4892d9241ea95e1f56e3ef912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web/38e/9d4/892/38e9d4892d9241ea95e1f56e3ef9124c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Именно введение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precision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позволяет нам записывать все объекты в один класс, так как в этом случае мы получаем рост уровня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False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Positive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Recall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демонстрирует способность алгоритма обнаруживать данный класс вообще, а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precision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способность отличать этот класс от других классов.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Как мы отмечали ранее, ошибки классификации бывают двух видов: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False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Positive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False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Negative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 статистике первый вид ошибок называют ошибкой I-го рода, а второй — ошибкой II-го рода. В нашей задаче по определению оттока абонентов, ошибкой первого рода будет принятие лояльного абонента за уходящего, так как наша </w:t>
      </w:r>
      <w:hyperlink r:id="rId14" w:history="1">
        <w:r w:rsidRPr="00B6071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нулевая гипотеза</w:t>
        </w:r>
      </w:hyperlink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состоит в том, что никто из абонентов не уходит, а мы эту гипотезу отвергаем. Соответственно, ошибкой второго рода будет являться "пропуск" уходящего абонента и ошибочное принятие нулевой гипотезы.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Precision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recall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зависят, в отличие от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accuracy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от соотношения классов и потому применимы в условиях несбалансированных выборок.</w:t>
      </w: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Часто в реальной практике стоит задача найти оптимальный (для заказчика) баланс между этими двумя метриками. Классическим примером является задача определения оттока клиентов.</w:t>
      </w: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Очевидно, что мы не можем находить </w:t>
      </w:r>
      <w:r w:rsidRPr="00B6071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всех</w:t>
      </w: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уходящих в отток клиентов и </w:t>
      </w:r>
      <w:r w:rsidRPr="00B6071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только</w:t>
      </w: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их. Но, определив стратегию и ресурс для удержания клиентов, мы можем подобрать нужные пороги по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precision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recall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Например, можно сосредоточиться на удержании только высокодоходных клиентов или тех, кто уйдет с большей вероятностью, так как мы ограничены в ресурсах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колл-центра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Обычно при оптимизации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гиперпараметров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алгоритма (например, в случае перебора по сетке 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"http://scikit-learn.org/stable/modules/generated/sklearn.model_selection.GridSearchCV.html" </w:instrText>
      </w: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B6071C">
        <w:rPr>
          <w:rFonts w:ascii="Arial" w:eastAsia="Times New Roman" w:hAnsi="Arial" w:cs="Arial"/>
          <w:i/>
          <w:iCs/>
          <w:color w:val="992298"/>
          <w:sz w:val="24"/>
          <w:szCs w:val="24"/>
          <w:lang w:eastAsia="ru-RU"/>
        </w:rPr>
        <w:t>GridSearchCV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) используется одна метрика, улучшение которой мы и ожидаем увидеть на тестовой выборке.</w:t>
      </w: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Существует несколько различных способов объединить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precision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recall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агрегированный критерий качества. F-мера (в общем случае  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Fβ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 — среднее гармоническое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precision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recall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: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B6071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</w:t>
      </w: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β</w:t>
      </w:r>
      <w:r w:rsidRPr="00B6071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=(1+</w:t>
      </w: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β</w:t>
      </w:r>
      <w:r w:rsidRPr="00B6071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2)</w:t>
      </w:r>
      <w:r w:rsidRPr="00B6071C">
        <w:rPr>
          <w:rFonts w:ascii="Cambria Math" w:eastAsia="Times New Roman" w:hAnsi="Cambria Math" w:cs="Cambria Math"/>
          <w:color w:val="222222"/>
          <w:sz w:val="24"/>
          <w:szCs w:val="24"/>
          <w:lang w:val="en-US" w:eastAsia="ru-RU"/>
        </w:rPr>
        <w:t>⋅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precision</w:t>
      </w:r>
      <w:r w:rsidRPr="00B6071C">
        <w:rPr>
          <w:rFonts w:ascii="Cambria Math" w:eastAsia="Times New Roman" w:hAnsi="Cambria Math" w:cs="Cambria Math"/>
          <w:color w:val="222222"/>
          <w:sz w:val="24"/>
          <w:szCs w:val="24"/>
          <w:lang w:val="en-US" w:eastAsia="ru-RU"/>
        </w:rPr>
        <w:t>⋅</w:t>
      </w:r>
      <w:r w:rsidRPr="00B6071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recall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β</w:t>
      </w:r>
      <w:r w:rsidRPr="00B6071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2</w:t>
      </w:r>
      <w:r w:rsidRPr="00B6071C">
        <w:rPr>
          <w:rFonts w:ascii="Cambria Math" w:eastAsia="Times New Roman" w:hAnsi="Cambria Math" w:cs="Cambria Math"/>
          <w:color w:val="222222"/>
          <w:sz w:val="24"/>
          <w:szCs w:val="24"/>
          <w:lang w:val="en-US" w:eastAsia="ru-RU"/>
        </w:rPr>
        <w:t>⋅</w:t>
      </w:r>
      <w:r w:rsidRPr="00B6071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precision)+recall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β в данном случае определяет вес точности в метрике, и при 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β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=1 это среднее гармоническое (с множителем 2, чтобы в случае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precision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 1 и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recall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 1 иметь  F1=1)</w:t>
      </w: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F-мера достигает максимума при полноте и точности, равными единице, и близка к нулю, если один из аргументов близок к нулю.</w:t>
      </w: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sklearn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есть удобная функция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_metrics.classification</w:t>
      </w:r>
      <w:r w:rsidRPr="00B6071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report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возвращающая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recall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precision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F-меру для каждого из классов, а также количество экземпляров каждого класса.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val="en-US" w:eastAsia="ru-RU"/>
        </w:rPr>
      </w:pPr>
      <w:r w:rsidRPr="00B6071C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report = </w:t>
      </w:r>
      <w:proofErr w:type="spellStart"/>
      <w:r w:rsidRPr="00B6071C">
        <w:rPr>
          <w:rFonts w:ascii="Monaco" w:eastAsia="Times New Roman" w:hAnsi="Monaco" w:cs="Courier New"/>
          <w:color w:val="383A42"/>
          <w:sz w:val="21"/>
          <w:lang w:val="en-US" w:eastAsia="ru-RU"/>
        </w:rPr>
        <w:t>classification_report</w:t>
      </w:r>
      <w:proofErr w:type="spellEnd"/>
      <w:r w:rsidRPr="00B6071C">
        <w:rPr>
          <w:rFonts w:ascii="Monaco" w:eastAsia="Times New Roman" w:hAnsi="Monaco" w:cs="Courier New"/>
          <w:color w:val="383A42"/>
          <w:sz w:val="21"/>
          <w:lang w:val="en-US" w:eastAsia="ru-RU"/>
        </w:rPr>
        <w:t>(</w:t>
      </w:r>
      <w:proofErr w:type="spellStart"/>
      <w:r w:rsidRPr="00B6071C">
        <w:rPr>
          <w:rFonts w:ascii="Monaco" w:eastAsia="Times New Roman" w:hAnsi="Monaco" w:cs="Courier New"/>
          <w:color w:val="E45649"/>
          <w:sz w:val="21"/>
          <w:lang w:val="en-US" w:eastAsia="ru-RU"/>
        </w:rPr>
        <w:t>y_test</w:t>
      </w:r>
      <w:proofErr w:type="spellEnd"/>
      <w:r w:rsidRPr="00B6071C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, </w:t>
      </w:r>
      <w:proofErr w:type="spellStart"/>
      <w:r w:rsidRPr="00B6071C">
        <w:rPr>
          <w:rFonts w:ascii="Monaco" w:eastAsia="Times New Roman" w:hAnsi="Monaco" w:cs="Courier New"/>
          <w:color w:val="383A42"/>
          <w:sz w:val="21"/>
          <w:lang w:val="en-US" w:eastAsia="ru-RU"/>
        </w:rPr>
        <w:t>lr.predict</w:t>
      </w:r>
      <w:proofErr w:type="spellEnd"/>
      <w:r w:rsidRPr="00B6071C">
        <w:rPr>
          <w:rFonts w:ascii="Monaco" w:eastAsia="Times New Roman" w:hAnsi="Monaco" w:cs="Courier New"/>
          <w:color w:val="383A42"/>
          <w:sz w:val="21"/>
          <w:lang w:val="en-US" w:eastAsia="ru-RU"/>
        </w:rPr>
        <w:t>(</w:t>
      </w:r>
      <w:proofErr w:type="spellStart"/>
      <w:r w:rsidRPr="00B6071C">
        <w:rPr>
          <w:rFonts w:ascii="Monaco" w:eastAsia="Times New Roman" w:hAnsi="Monaco" w:cs="Courier New"/>
          <w:color w:val="E45649"/>
          <w:sz w:val="21"/>
          <w:lang w:val="en-US" w:eastAsia="ru-RU"/>
        </w:rPr>
        <w:t>X_test</w:t>
      </w:r>
      <w:proofErr w:type="spellEnd"/>
      <w:r w:rsidRPr="00B6071C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), </w:t>
      </w:r>
      <w:proofErr w:type="spellStart"/>
      <w:r w:rsidRPr="00B6071C">
        <w:rPr>
          <w:rFonts w:ascii="Monaco" w:eastAsia="Times New Roman" w:hAnsi="Monaco" w:cs="Courier New"/>
          <w:color w:val="383A42"/>
          <w:sz w:val="21"/>
          <w:lang w:val="en-US" w:eastAsia="ru-RU"/>
        </w:rPr>
        <w:t>target_names</w:t>
      </w:r>
      <w:proofErr w:type="spellEnd"/>
      <w:r w:rsidRPr="00B6071C">
        <w:rPr>
          <w:rFonts w:ascii="Monaco" w:eastAsia="Times New Roman" w:hAnsi="Monaco" w:cs="Courier New"/>
          <w:color w:val="383A42"/>
          <w:sz w:val="21"/>
          <w:lang w:val="en-US" w:eastAsia="ru-RU"/>
        </w:rPr>
        <w:t>=['Non-churned', 'Churned'])</w:t>
      </w:r>
    </w:p>
    <w:p w:rsidR="00B6071C" w:rsidRPr="00B6071C" w:rsidRDefault="00B6071C" w:rsidP="00B60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eastAsia="ru-RU"/>
        </w:rPr>
      </w:pPr>
      <w:proofErr w:type="spellStart"/>
      <w:r w:rsidRPr="00B6071C">
        <w:rPr>
          <w:rFonts w:ascii="Monaco" w:eastAsia="Times New Roman" w:hAnsi="Monaco" w:cs="Courier New"/>
          <w:color w:val="383A42"/>
          <w:sz w:val="21"/>
          <w:lang w:eastAsia="ru-RU"/>
        </w:rPr>
        <w:t>print</w:t>
      </w:r>
      <w:proofErr w:type="spellEnd"/>
      <w:r w:rsidRPr="00B6071C">
        <w:rPr>
          <w:rFonts w:ascii="Monaco" w:eastAsia="Times New Roman" w:hAnsi="Monaco" w:cs="Courier New"/>
          <w:color w:val="383A42"/>
          <w:sz w:val="21"/>
          <w:lang w:eastAsia="ru-RU"/>
        </w:rPr>
        <w:t>(</w:t>
      </w:r>
      <w:proofErr w:type="spellStart"/>
      <w:r w:rsidRPr="00B6071C">
        <w:rPr>
          <w:rFonts w:ascii="Monaco" w:eastAsia="Times New Roman" w:hAnsi="Monaco" w:cs="Courier New"/>
          <w:color w:val="E45649"/>
          <w:sz w:val="21"/>
          <w:lang w:eastAsia="ru-RU"/>
        </w:rPr>
        <w:t>report</w:t>
      </w:r>
      <w:proofErr w:type="spellEnd"/>
      <w:r w:rsidRPr="00B6071C">
        <w:rPr>
          <w:rFonts w:ascii="Monaco" w:eastAsia="Times New Roman" w:hAnsi="Monaco" w:cs="Courier New"/>
          <w:color w:val="383A42"/>
          <w:sz w:val="21"/>
          <w:lang w:eastAsia="ru-RU"/>
        </w:rPr>
        <w:t>)</w:t>
      </w:r>
    </w:p>
    <w:p w:rsidR="00B6071C" w:rsidRPr="00B6071C" w:rsidRDefault="00B6071C" w:rsidP="00B6071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tbl>
      <w:tblPr>
        <w:tblW w:w="1170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76"/>
        <w:gridCol w:w="2447"/>
        <w:gridCol w:w="1764"/>
        <w:gridCol w:w="2218"/>
        <w:gridCol w:w="2195"/>
      </w:tblGrid>
      <w:tr w:rsidR="00B6071C" w:rsidRPr="00B6071C" w:rsidTr="00B6071C">
        <w:trPr>
          <w:tblHeader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6071C" w:rsidRPr="00B6071C" w:rsidRDefault="00B6071C" w:rsidP="00B6071C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60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class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6071C" w:rsidRPr="00B6071C" w:rsidRDefault="00B6071C" w:rsidP="00B6071C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60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precision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6071C" w:rsidRPr="00B6071C" w:rsidRDefault="00B6071C" w:rsidP="00B6071C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60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recall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6071C" w:rsidRPr="00B6071C" w:rsidRDefault="00B6071C" w:rsidP="00B6071C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60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f1-score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6071C" w:rsidRPr="00B6071C" w:rsidRDefault="00B6071C" w:rsidP="00B6071C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60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support</w:t>
            </w:r>
            <w:proofErr w:type="spellEnd"/>
          </w:p>
        </w:tc>
      </w:tr>
      <w:tr w:rsidR="00B6071C" w:rsidRPr="00B6071C" w:rsidTr="00B6071C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6071C" w:rsidRPr="00B6071C" w:rsidRDefault="00B6071C" w:rsidP="00B6071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0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Non-churned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6071C" w:rsidRPr="00B6071C" w:rsidRDefault="00B6071C" w:rsidP="00B6071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0.88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6071C" w:rsidRPr="00B6071C" w:rsidRDefault="00B6071C" w:rsidP="00B6071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0.97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6071C" w:rsidRPr="00B6071C" w:rsidRDefault="00B6071C" w:rsidP="00B6071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0.93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6071C" w:rsidRPr="00B6071C" w:rsidRDefault="00B6071C" w:rsidP="00B6071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941</w:t>
            </w:r>
          </w:p>
        </w:tc>
      </w:tr>
      <w:tr w:rsidR="00B6071C" w:rsidRPr="00B6071C" w:rsidTr="00B6071C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6071C" w:rsidRPr="00B6071C" w:rsidRDefault="00B6071C" w:rsidP="00B6071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0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Churned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6071C" w:rsidRPr="00B6071C" w:rsidRDefault="00B6071C" w:rsidP="00B6071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6071C" w:rsidRPr="00B6071C" w:rsidRDefault="00B6071C" w:rsidP="00B6071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0.25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6071C" w:rsidRPr="00B6071C" w:rsidRDefault="00B6071C" w:rsidP="00B6071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0.35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6071C" w:rsidRPr="00B6071C" w:rsidRDefault="00B6071C" w:rsidP="00B6071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159</w:t>
            </w:r>
          </w:p>
        </w:tc>
      </w:tr>
      <w:tr w:rsidR="00B6071C" w:rsidRPr="00B6071C" w:rsidTr="00B6071C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6071C" w:rsidRPr="00B6071C" w:rsidRDefault="00B6071C" w:rsidP="00B6071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0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avg</w:t>
            </w:r>
            <w:proofErr w:type="spellEnd"/>
            <w:r w:rsidRPr="00B60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B60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6071C" w:rsidRPr="00B6071C" w:rsidRDefault="00B6071C" w:rsidP="00B6071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0.84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6071C" w:rsidRPr="00B6071C" w:rsidRDefault="00B6071C" w:rsidP="00B6071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0.87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6071C" w:rsidRPr="00B6071C" w:rsidRDefault="00B6071C" w:rsidP="00B6071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0.84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6071C" w:rsidRPr="00B6071C" w:rsidRDefault="00B6071C" w:rsidP="00B6071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</w:t>
            </w:r>
          </w:p>
        </w:tc>
      </w:tr>
    </w:tbl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Здесь необходимо отметить, что в случае задач с несбалансированными классами, которые превалируют в реальной практике, часто приходится прибегать к техникам искусственной модификации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датасета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выравнивания соотношения классов. Их существует много, и мы не будем их касаться, </w:t>
      </w:r>
      <w:hyperlink r:id="rId15" w:history="1">
        <w:r w:rsidRPr="00B6071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здесь</w:t>
        </w:r>
      </w:hyperlink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можно посмотреть некоторые методы и выбрать подходящий для вашей задачи.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B6071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AUC-ROC и AUC-PR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 конвертации вещественного ответа алгоритма (как правило, вероятности принадлежности к классу, отдельно см. </w:t>
      </w:r>
      <w:hyperlink r:id="rId16" w:anchor="scores-probabilities" w:history="1">
        <w:r w:rsidRPr="00B6071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SVM</w:t>
        </w:r>
      </w:hyperlink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в бинарную метку, мы должны выбрать какой-либо порог, при котором 0 становится 1. Естественным и близким кажется порог, равный 0.5, но он не всегда оказывается оптимальным, например, при вышеупомянутом отсутствии баланса классов.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Одним из способов оценить модель в целом, не привязываясь к конкретному порогу, является AUC-ROC (или ROC AUC) — площадь (</w:t>
      </w:r>
      <w:proofErr w:type="spellStart"/>
      <w:r w:rsidRPr="00B6071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A</w:t>
      </w: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rea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B6071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U</w:t>
      </w: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nder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B6071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C</w:t>
      </w: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urve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под кривой ошибок (</w:t>
      </w:r>
      <w:proofErr w:type="spellStart"/>
      <w:r w:rsidRPr="00B6071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R</w:t>
      </w: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eceiver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B6071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O</w:t>
      </w: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perating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B6071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C</w:t>
      </w: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haracteristic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curve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). Данная кривая представляет из себя линию от (0,0) до (1,1) в координатах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True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Positive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Rate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(TPR) и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False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Positive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Rate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(FPR):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TPR=TPTP+FN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FPR=FPFP+TN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TPR нам уже известна, это полнота, а FPR показывает, какую долю из объектов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negative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класса алгоритм предсказал неверно. В идеальном случае, когда классификатор не делает ошибок (FPR = 0, TPR = 1) мы получим площадь под кривой, равную единице; в противном случае, когда классификатор случайно выдает вероятности классов, AUC-ROC будет стремиться к 0.5, так как </w:t>
      </w: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классификатор будет выдавать одинаковое количество TP и FP.</w:t>
      </w: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Каждая точка на графике соответствует выбору некоторого порога. Площадь под кривой в данном случае показывает качество алгоритма (больше — лучше), кроме этого, важной является крутизна самой кривой — мы хотим максимизировать TPR,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минимизируя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FPR, а значит, наша кривая в идеале должна стремиться к точке (0,1).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Код </w:t>
      </w:r>
      <w:proofErr w:type="spellStart"/>
      <w:r w:rsidRPr="00B6071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отрисовки</w:t>
      </w:r>
      <w:proofErr w:type="spellEnd"/>
      <w:r w:rsidRPr="00B6071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ROC-кривой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B6071C" w:rsidRPr="00B6071C" w:rsidRDefault="00B6071C" w:rsidP="00B607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096000" cy="4572000"/>
            <wp:effectExtent l="19050" t="0" r="0" b="0"/>
            <wp:docPr id="4" name="Рисунок 4" descr="https://habrastorage.org/web/299/157/fad/299157fad56a4ecca8f6b96b425bd3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web/299/157/fad/299157fad56a4ecca8f6b96b425bd38c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Критерий AUC-ROC устойчив к несбалансированным классам (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спойлер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: увы, не всё так однозначно) и может быть интерпретирован как вероятность того, что случайно выбранный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positive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объект будет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проранжирован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классификатором выше (будет иметь более высокую вероятность быть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positive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), чем случайно выбранный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negative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объект.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Рассмотрим следующую задачу: нам необходимо выбрать 100 релевантных документов из 1 миллиона документов. Мы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намашинлернили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два алгоритма: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Алгоритм 1 </w:t>
      </w: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возвращает 100 документов, 90 из которых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релевантны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Таким образом,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B6071C" w:rsidRPr="00B6071C" w:rsidRDefault="00B6071C" w:rsidP="00B6071C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TPR=TPTP+FN=9090+10=0.9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FPR=FPFP+TN=1010+999890=0.00001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Алгоритм 2 </w:t>
      </w: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возвращает 2000 документов, 90 из которых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релевантны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Таким образом,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TPR=TPTP+FN=9090+10=0.9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FPR=FPFP+TN=19101910+997990=0.00191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Скорее всего, мы бы выбрали первый алгоритм, который выдает очень мало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False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Positive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 фоне своего конкурента. Но разница в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False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Positive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Rate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между этими двумя алгоритмами </w:t>
      </w:r>
      <w:r w:rsidRPr="00B6071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крайне</w:t>
      </w: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мала — всего 0.0019. Это является следствием того, что AUC-ROC измеряет долю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False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Positive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относительно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True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Negative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в задачах, где нам не так важен второй (больший) класс, может давать не совсем адекватную картину при сравнении алгоритмов.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 того чтобы поправить положение, вернемся к полноте и точности :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Алгоритм 1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precision=TPTP+FP=90/(90+10)=0.9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recall=TPTP+FN=90/(90+10)=0.9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Алгоритм 2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precision=TPTP+FP=9090+1910=0.045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B6071C" w:rsidRPr="00B6071C" w:rsidRDefault="00B6071C" w:rsidP="00B6071C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recall=TPTP+FN=9090+10=0.9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Здесь уже заметна существенная разница между двумя алгоритмами — 0.855 в точности!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Precision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recall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также используют для построения кривой и, аналогично AUC-ROC, находят площадь под ней.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B6071C" w:rsidRPr="00B6071C" w:rsidRDefault="00B6071C" w:rsidP="00B607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096000" cy="4572000"/>
            <wp:effectExtent l="19050" t="0" r="0" b="0"/>
            <wp:docPr id="5" name="Рисунок 5" descr="https://habrastorage.org/web/887/356/914/8873569147c24b49a2b7fa9ae883f2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web/887/356/914/8873569147c24b49a2b7fa9ae883f20f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Здесь можно отметить, что на маленьких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датасетах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площадь под PR-кривой может быть чересчур оптимистична, потому как вычисляется по методу трапеций, но обычно в таких задачах данных достаточно. За подробностями о взаимоотношениях AUC-ROC и AUC-PR можно обратиться </w:t>
      </w:r>
      <w:hyperlink r:id="rId19" w:history="1">
        <w:r w:rsidRPr="00B6071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сюда</w:t>
        </w:r>
      </w:hyperlink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proofErr w:type="spellStart"/>
      <w:r w:rsidRPr="00B6071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Logistic</w:t>
      </w:r>
      <w:proofErr w:type="spellEnd"/>
      <w:r w:rsidRPr="00B6071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</w:t>
      </w:r>
      <w:proofErr w:type="spellStart"/>
      <w:r w:rsidRPr="00B6071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Loss</w:t>
      </w:r>
      <w:proofErr w:type="spellEnd"/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Особняком стоит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логистическая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функция потерь, определяемая как: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B6071C" w:rsidRPr="00B6071C" w:rsidRDefault="00B6071C" w:rsidP="00B6071C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logloss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=−1l</w:t>
      </w:r>
      <w:r w:rsidRPr="00B6071C">
        <w:rPr>
          <w:rFonts w:ascii="Cambria Math" w:eastAsia="Times New Roman" w:hAnsi="Cambria Math" w:cs="Cambria Math"/>
          <w:color w:val="222222"/>
          <w:sz w:val="24"/>
          <w:szCs w:val="24"/>
          <w:lang w:val="en-US" w:eastAsia="ru-RU"/>
        </w:rPr>
        <w:t>⋅</w:t>
      </w:r>
      <w:r w:rsidRPr="00B6071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∑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=1l(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yi</w:t>
      </w:r>
      <w:r w:rsidRPr="00B6071C">
        <w:rPr>
          <w:rFonts w:ascii="Cambria Math" w:eastAsia="Times New Roman" w:hAnsi="Cambria Math" w:cs="Cambria Math"/>
          <w:color w:val="222222"/>
          <w:sz w:val="24"/>
          <w:szCs w:val="24"/>
          <w:lang w:val="en-US" w:eastAsia="ru-RU"/>
        </w:rPr>
        <w:t>⋅</w:t>
      </w:r>
      <w:r w:rsidRPr="00B6071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log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y^i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)+(1−yi)</w:t>
      </w:r>
      <w:r w:rsidRPr="00B6071C">
        <w:rPr>
          <w:rFonts w:ascii="Cambria Math" w:eastAsia="Times New Roman" w:hAnsi="Cambria Math" w:cs="Cambria Math"/>
          <w:color w:val="222222"/>
          <w:sz w:val="24"/>
          <w:szCs w:val="24"/>
          <w:lang w:val="en-US" w:eastAsia="ru-RU"/>
        </w:rPr>
        <w:t>⋅</w:t>
      </w:r>
      <w:r w:rsidRPr="00B6071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log(1−y^i))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здесь 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y^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это ответ алгоритма на 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i-ом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объекте, 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y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истинная метка класса на 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i-ом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объекте, а 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размер выборки.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Подробно про математическую интерпретацию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логистической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функции потерь уже написано в рамках </w:t>
      </w:r>
      <w:hyperlink r:id="rId20" w:anchor="princip-maksimalnogo-pravdopodobiya-i-logisticheskaya-regressiya" w:history="1">
        <w:r w:rsidRPr="00B6071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поста</w:t>
        </w:r>
      </w:hyperlink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про линейные модели.</w:t>
      </w: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Данная метрика нечасто выступает в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бизнес-требованиях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но часто — в задачах на 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"http://kaggle.com/" </w:instrText>
      </w: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B6071C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kaggle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Интуитивно можно представить минимизацию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logloss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как задачу максимизации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accuracy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путем штрафа за неверные предсказания. Однако необходимо отметить, что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logloss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крайне сильно штрафует за уверенность классификатора в неверном ответе.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Рассмотрим</w:t>
      </w:r>
      <w:r w:rsidRPr="00B6071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пример</w:t>
      </w:r>
      <w:r w:rsidRPr="00B6071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B6071C" w:rsidRPr="00B6071C" w:rsidRDefault="00B6071C" w:rsidP="00B60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val="en-US" w:eastAsia="ru-RU"/>
        </w:rPr>
      </w:pPr>
      <w:r w:rsidRPr="00B6071C">
        <w:rPr>
          <w:rFonts w:ascii="Monaco" w:eastAsia="Times New Roman" w:hAnsi="Monaco" w:cs="Courier New"/>
          <w:color w:val="A626A4"/>
          <w:sz w:val="21"/>
          <w:lang w:val="en-US" w:eastAsia="ru-RU"/>
        </w:rPr>
        <w:t>def</w:t>
      </w:r>
      <w:r w:rsidRPr="00B6071C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</w:t>
      </w:r>
      <w:proofErr w:type="spellStart"/>
      <w:r w:rsidRPr="00B6071C">
        <w:rPr>
          <w:rFonts w:ascii="Monaco" w:eastAsia="Times New Roman" w:hAnsi="Monaco" w:cs="Courier New"/>
          <w:color w:val="4078F2"/>
          <w:sz w:val="21"/>
          <w:lang w:val="en-US" w:eastAsia="ru-RU"/>
        </w:rPr>
        <w:t>logloss_crutch</w:t>
      </w:r>
      <w:proofErr w:type="spellEnd"/>
      <w:r w:rsidRPr="00B6071C">
        <w:rPr>
          <w:rFonts w:ascii="Monaco" w:eastAsia="Times New Roman" w:hAnsi="Monaco" w:cs="Courier New"/>
          <w:color w:val="383A42"/>
          <w:sz w:val="21"/>
          <w:lang w:val="en-US" w:eastAsia="ru-RU"/>
        </w:rPr>
        <w:t>(</w:t>
      </w:r>
      <w:proofErr w:type="spellStart"/>
      <w:r w:rsidRPr="00B6071C">
        <w:rPr>
          <w:rFonts w:ascii="Monaco" w:eastAsia="Times New Roman" w:hAnsi="Monaco" w:cs="Courier New"/>
          <w:color w:val="383A42"/>
          <w:sz w:val="21"/>
          <w:lang w:val="en-US" w:eastAsia="ru-RU"/>
        </w:rPr>
        <w:t>y_true</w:t>
      </w:r>
      <w:proofErr w:type="spellEnd"/>
      <w:r w:rsidRPr="00B6071C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, </w:t>
      </w:r>
      <w:proofErr w:type="spellStart"/>
      <w:r w:rsidRPr="00B6071C">
        <w:rPr>
          <w:rFonts w:ascii="Monaco" w:eastAsia="Times New Roman" w:hAnsi="Monaco" w:cs="Courier New"/>
          <w:color w:val="383A42"/>
          <w:sz w:val="21"/>
          <w:lang w:val="en-US" w:eastAsia="ru-RU"/>
        </w:rPr>
        <w:t>y_pred</w:t>
      </w:r>
      <w:proofErr w:type="spellEnd"/>
      <w:r w:rsidRPr="00B6071C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, </w:t>
      </w:r>
      <w:proofErr w:type="spellStart"/>
      <w:r w:rsidRPr="00B6071C">
        <w:rPr>
          <w:rFonts w:ascii="Monaco" w:eastAsia="Times New Roman" w:hAnsi="Monaco" w:cs="Courier New"/>
          <w:color w:val="383A42"/>
          <w:sz w:val="21"/>
          <w:lang w:val="en-US" w:eastAsia="ru-RU"/>
        </w:rPr>
        <w:t>eps</w:t>
      </w:r>
      <w:proofErr w:type="spellEnd"/>
      <w:r w:rsidRPr="00B6071C">
        <w:rPr>
          <w:rFonts w:ascii="Monaco" w:eastAsia="Times New Roman" w:hAnsi="Monaco" w:cs="Courier New"/>
          <w:color w:val="383A42"/>
          <w:sz w:val="21"/>
          <w:lang w:val="en-US" w:eastAsia="ru-RU"/>
        </w:rPr>
        <w:t>=</w:t>
      </w:r>
      <w:r w:rsidRPr="00B6071C">
        <w:rPr>
          <w:rFonts w:ascii="Monaco" w:eastAsia="Times New Roman" w:hAnsi="Monaco" w:cs="Courier New"/>
          <w:color w:val="986801"/>
          <w:sz w:val="21"/>
          <w:lang w:val="en-US" w:eastAsia="ru-RU"/>
        </w:rPr>
        <w:t>1e-15</w:t>
      </w:r>
      <w:r w:rsidRPr="00B6071C">
        <w:rPr>
          <w:rFonts w:ascii="Monaco" w:eastAsia="Times New Roman" w:hAnsi="Monaco" w:cs="Courier New"/>
          <w:color w:val="383A42"/>
          <w:sz w:val="21"/>
          <w:lang w:val="en-US" w:eastAsia="ru-RU"/>
        </w:rPr>
        <w:t>):</w:t>
      </w:r>
    </w:p>
    <w:p w:rsidR="00B6071C" w:rsidRPr="00B6071C" w:rsidRDefault="00B6071C" w:rsidP="00B60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val="en-US" w:eastAsia="ru-RU"/>
        </w:rPr>
      </w:pPr>
    </w:p>
    <w:p w:rsidR="00B6071C" w:rsidRPr="00B6071C" w:rsidRDefault="00B6071C" w:rsidP="00B60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val="en-US" w:eastAsia="ru-RU"/>
        </w:rPr>
      </w:pPr>
      <w:r w:rsidRPr="00B6071C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   </w:t>
      </w:r>
      <w:r w:rsidRPr="00B6071C">
        <w:rPr>
          <w:rFonts w:ascii="Monaco" w:eastAsia="Times New Roman" w:hAnsi="Monaco" w:cs="Courier New"/>
          <w:color w:val="A626A4"/>
          <w:sz w:val="21"/>
          <w:lang w:val="en-US" w:eastAsia="ru-RU"/>
        </w:rPr>
        <w:t>return</w:t>
      </w:r>
      <w:r w:rsidRPr="00B6071C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- (</w:t>
      </w:r>
      <w:proofErr w:type="spellStart"/>
      <w:r w:rsidRPr="00B6071C">
        <w:rPr>
          <w:rFonts w:ascii="Monaco" w:eastAsia="Times New Roman" w:hAnsi="Monaco" w:cs="Courier New"/>
          <w:color w:val="383A42"/>
          <w:sz w:val="21"/>
          <w:lang w:val="en-US" w:eastAsia="ru-RU"/>
        </w:rPr>
        <w:t>y_true</w:t>
      </w:r>
      <w:proofErr w:type="spellEnd"/>
      <w:r w:rsidRPr="00B6071C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* np.log(</w:t>
      </w:r>
      <w:proofErr w:type="spellStart"/>
      <w:r w:rsidRPr="00B6071C">
        <w:rPr>
          <w:rFonts w:ascii="Monaco" w:eastAsia="Times New Roman" w:hAnsi="Monaco" w:cs="Courier New"/>
          <w:color w:val="383A42"/>
          <w:sz w:val="21"/>
          <w:lang w:val="en-US" w:eastAsia="ru-RU"/>
        </w:rPr>
        <w:t>y_pred</w:t>
      </w:r>
      <w:proofErr w:type="spellEnd"/>
      <w:r w:rsidRPr="00B6071C">
        <w:rPr>
          <w:rFonts w:ascii="Monaco" w:eastAsia="Times New Roman" w:hAnsi="Monaco" w:cs="Courier New"/>
          <w:color w:val="383A42"/>
          <w:sz w:val="21"/>
          <w:lang w:val="en-US" w:eastAsia="ru-RU"/>
        </w:rPr>
        <w:t>) + (</w:t>
      </w:r>
      <w:r w:rsidRPr="00B6071C">
        <w:rPr>
          <w:rFonts w:ascii="Monaco" w:eastAsia="Times New Roman" w:hAnsi="Monaco" w:cs="Courier New"/>
          <w:color w:val="986801"/>
          <w:sz w:val="21"/>
          <w:lang w:val="en-US" w:eastAsia="ru-RU"/>
        </w:rPr>
        <w:t>1</w:t>
      </w:r>
      <w:r w:rsidRPr="00B6071C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- </w:t>
      </w:r>
      <w:proofErr w:type="spellStart"/>
      <w:r w:rsidRPr="00B6071C">
        <w:rPr>
          <w:rFonts w:ascii="Monaco" w:eastAsia="Times New Roman" w:hAnsi="Monaco" w:cs="Courier New"/>
          <w:color w:val="383A42"/>
          <w:sz w:val="21"/>
          <w:lang w:val="en-US" w:eastAsia="ru-RU"/>
        </w:rPr>
        <w:t>y_true</w:t>
      </w:r>
      <w:proofErr w:type="spellEnd"/>
      <w:r w:rsidRPr="00B6071C">
        <w:rPr>
          <w:rFonts w:ascii="Monaco" w:eastAsia="Times New Roman" w:hAnsi="Monaco" w:cs="Courier New"/>
          <w:color w:val="383A42"/>
          <w:sz w:val="21"/>
          <w:lang w:val="en-US" w:eastAsia="ru-RU"/>
        </w:rPr>
        <w:t>) * np.log(</w:t>
      </w:r>
      <w:r w:rsidRPr="00B6071C">
        <w:rPr>
          <w:rFonts w:ascii="Monaco" w:eastAsia="Times New Roman" w:hAnsi="Monaco" w:cs="Courier New"/>
          <w:color w:val="986801"/>
          <w:sz w:val="21"/>
          <w:lang w:val="en-US" w:eastAsia="ru-RU"/>
        </w:rPr>
        <w:t>1</w:t>
      </w:r>
      <w:r w:rsidRPr="00B6071C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- </w:t>
      </w:r>
      <w:proofErr w:type="spellStart"/>
      <w:r w:rsidRPr="00B6071C">
        <w:rPr>
          <w:rFonts w:ascii="Monaco" w:eastAsia="Times New Roman" w:hAnsi="Monaco" w:cs="Courier New"/>
          <w:color w:val="383A42"/>
          <w:sz w:val="21"/>
          <w:lang w:val="en-US" w:eastAsia="ru-RU"/>
        </w:rPr>
        <w:t>y_pred</w:t>
      </w:r>
      <w:proofErr w:type="spellEnd"/>
      <w:r w:rsidRPr="00B6071C">
        <w:rPr>
          <w:rFonts w:ascii="Monaco" w:eastAsia="Times New Roman" w:hAnsi="Monaco" w:cs="Courier New"/>
          <w:color w:val="383A42"/>
          <w:sz w:val="21"/>
          <w:lang w:val="en-US" w:eastAsia="ru-RU"/>
        </w:rPr>
        <w:t>))</w:t>
      </w:r>
    </w:p>
    <w:p w:rsidR="00B6071C" w:rsidRPr="00B6071C" w:rsidRDefault="00B6071C" w:rsidP="00B60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val="en-US" w:eastAsia="ru-RU"/>
        </w:rPr>
      </w:pPr>
    </w:p>
    <w:p w:rsidR="00B6071C" w:rsidRPr="00B6071C" w:rsidRDefault="00B6071C" w:rsidP="00B60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eastAsia="ru-RU"/>
        </w:rPr>
      </w:pPr>
      <w:proofErr w:type="spellStart"/>
      <w:r w:rsidRPr="00B6071C">
        <w:rPr>
          <w:rFonts w:ascii="Monaco" w:eastAsia="Times New Roman" w:hAnsi="Monaco" w:cs="Courier New"/>
          <w:color w:val="383A42"/>
          <w:sz w:val="21"/>
          <w:lang w:eastAsia="ru-RU"/>
        </w:rPr>
        <w:t>print</w:t>
      </w:r>
      <w:proofErr w:type="spellEnd"/>
      <w:r w:rsidRPr="00B6071C">
        <w:rPr>
          <w:rFonts w:ascii="Monaco" w:eastAsia="Times New Roman" w:hAnsi="Monaco" w:cs="Courier New"/>
          <w:color w:val="383A42"/>
          <w:sz w:val="21"/>
          <w:lang w:eastAsia="ru-RU"/>
        </w:rPr>
        <w:t>(</w:t>
      </w:r>
      <w:r w:rsidRPr="00B6071C">
        <w:rPr>
          <w:rFonts w:ascii="Monaco" w:eastAsia="Times New Roman" w:hAnsi="Monaco" w:cs="Courier New"/>
          <w:color w:val="50A14F"/>
          <w:sz w:val="21"/>
          <w:lang w:eastAsia="ru-RU"/>
        </w:rPr>
        <w:t>'</w:t>
      </w:r>
      <w:proofErr w:type="spellStart"/>
      <w:r w:rsidRPr="00B6071C">
        <w:rPr>
          <w:rFonts w:ascii="Monaco" w:eastAsia="Times New Roman" w:hAnsi="Monaco" w:cs="Courier New"/>
          <w:color w:val="50A14F"/>
          <w:sz w:val="21"/>
          <w:lang w:eastAsia="ru-RU"/>
        </w:rPr>
        <w:t>Logloss</w:t>
      </w:r>
      <w:proofErr w:type="spellEnd"/>
      <w:r w:rsidRPr="00B6071C">
        <w:rPr>
          <w:rFonts w:ascii="Monaco" w:eastAsia="Times New Roman" w:hAnsi="Monaco" w:cs="Courier New"/>
          <w:color w:val="50A14F"/>
          <w:sz w:val="21"/>
          <w:lang w:eastAsia="ru-RU"/>
        </w:rPr>
        <w:t xml:space="preserve"> </w:t>
      </w:r>
      <w:r w:rsidRPr="00B6071C">
        <w:rPr>
          <w:rFonts w:ascii="Courier New" w:eastAsia="Times New Roman" w:hAnsi="Courier New" w:cs="Courier New"/>
          <w:color w:val="50A14F"/>
          <w:sz w:val="21"/>
          <w:lang w:eastAsia="ru-RU"/>
        </w:rPr>
        <w:t>при</w:t>
      </w:r>
      <w:r w:rsidRPr="00B6071C">
        <w:rPr>
          <w:rFonts w:ascii="Monaco" w:eastAsia="Times New Roman" w:hAnsi="Monaco" w:cs="Monaco"/>
          <w:color w:val="50A14F"/>
          <w:sz w:val="21"/>
          <w:lang w:eastAsia="ru-RU"/>
        </w:rPr>
        <w:t xml:space="preserve"> </w:t>
      </w:r>
      <w:r w:rsidRPr="00B6071C">
        <w:rPr>
          <w:rFonts w:ascii="Courier New" w:eastAsia="Times New Roman" w:hAnsi="Courier New" w:cs="Courier New"/>
          <w:color w:val="50A14F"/>
          <w:sz w:val="21"/>
          <w:lang w:eastAsia="ru-RU"/>
        </w:rPr>
        <w:t>неуверенной</w:t>
      </w:r>
      <w:r w:rsidRPr="00B6071C">
        <w:rPr>
          <w:rFonts w:ascii="Monaco" w:eastAsia="Times New Roman" w:hAnsi="Monaco" w:cs="Monaco"/>
          <w:color w:val="50A14F"/>
          <w:sz w:val="21"/>
          <w:lang w:eastAsia="ru-RU"/>
        </w:rPr>
        <w:t xml:space="preserve"> </w:t>
      </w:r>
      <w:r w:rsidRPr="00B6071C">
        <w:rPr>
          <w:rFonts w:ascii="Courier New" w:eastAsia="Times New Roman" w:hAnsi="Courier New" w:cs="Courier New"/>
          <w:color w:val="50A14F"/>
          <w:sz w:val="21"/>
          <w:lang w:eastAsia="ru-RU"/>
        </w:rPr>
        <w:t>классификации</w:t>
      </w:r>
      <w:r w:rsidRPr="00B6071C">
        <w:rPr>
          <w:rFonts w:ascii="Monaco" w:eastAsia="Times New Roman" w:hAnsi="Monaco" w:cs="Monaco"/>
          <w:color w:val="50A14F"/>
          <w:sz w:val="21"/>
          <w:lang w:eastAsia="ru-RU"/>
        </w:rPr>
        <w:t xml:space="preserve"> %</w:t>
      </w:r>
      <w:proofErr w:type="spellStart"/>
      <w:r w:rsidRPr="00B6071C">
        <w:rPr>
          <w:rFonts w:ascii="Monaco" w:eastAsia="Times New Roman" w:hAnsi="Monaco" w:cs="Monaco"/>
          <w:color w:val="50A14F"/>
          <w:sz w:val="21"/>
          <w:lang w:eastAsia="ru-RU"/>
        </w:rPr>
        <w:t>f</w:t>
      </w:r>
      <w:proofErr w:type="spellEnd"/>
      <w:r w:rsidRPr="00B6071C">
        <w:rPr>
          <w:rFonts w:ascii="Monaco" w:eastAsia="Times New Roman" w:hAnsi="Monaco" w:cs="Monaco"/>
          <w:color w:val="50A14F"/>
          <w:sz w:val="21"/>
          <w:lang w:eastAsia="ru-RU"/>
        </w:rPr>
        <w:t>'</w:t>
      </w:r>
      <w:r w:rsidRPr="00B6071C">
        <w:rPr>
          <w:rFonts w:ascii="Monaco" w:eastAsia="Times New Roman" w:hAnsi="Monaco" w:cs="Courier New"/>
          <w:color w:val="383A42"/>
          <w:sz w:val="21"/>
          <w:lang w:eastAsia="ru-RU"/>
        </w:rPr>
        <w:t xml:space="preserve"> % </w:t>
      </w:r>
      <w:proofErr w:type="spellStart"/>
      <w:r w:rsidRPr="00B6071C">
        <w:rPr>
          <w:rFonts w:ascii="Monaco" w:eastAsia="Times New Roman" w:hAnsi="Monaco" w:cs="Courier New"/>
          <w:color w:val="383A42"/>
          <w:sz w:val="21"/>
          <w:lang w:eastAsia="ru-RU"/>
        </w:rPr>
        <w:t>logloss_crutch</w:t>
      </w:r>
      <w:proofErr w:type="spellEnd"/>
      <w:r w:rsidRPr="00B6071C">
        <w:rPr>
          <w:rFonts w:ascii="Monaco" w:eastAsia="Times New Roman" w:hAnsi="Monaco" w:cs="Courier New"/>
          <w:color w:val="383A42"/>
          <w:sz w:val="21"/>
          <w:lang w:eastAsia="ru-RU"/>
        </w:rPr>
        <w:t>(</w:t>
      </w:r>
      <w:r w:rsidRPr="00B6071C">
        <w:rPr>
          <w:rFonts w:ascii="Monaco" w:eastAsia="Times New Roman" w:hAnsi="Monaco" w:cs="Courier New"/>
          <w:color w:val="986801"/>
          <w:sz w:val="21"/>
          <w:lang w:eastAsia="ru-RU"/>
        </w:rPr>
        <w:t>1</w:t>
      </w:r>
      <w:r w:rsidRPr="00B6071C">
        <w:rPr>
          <w:rFonts w:ascii="Monaco" w:eastAsia="Times New Roman" w:hAnsi="Monaco" w:cs="Courier New"/>
          <w:color w:val="383A42"/>
          <w:sz w:val="21"/>
          <w:lang w:eastAsia="ru-RU"/>
        </w:rPr>
        <w:t xml:space="preserve">, </w:t>
      </w:r>
      <w:r w:rsidRPr="00B6071C">
        <w:rPr>
          <w:rFonts w:ascii="Monaco" w:eastAsia="Times New Roman" w:hAnsi="Monaco" w:cs="Courier New"/>
          <w:color w:val="986801"/>
          <w:sz w:val="21"/>
          <w:lang w:eastAsia="ru-RU"/>
        </w:rPr>
        <w:t>0.5</w:t>
      </w:r>
      <w:r w:rsidRPr="00B6071C">
        <w:rPr>
          <w:rFonts w:ascii="Monaco" w:eastAsia="Times New Roman" w:hAnsi="Monaco" w:cs="Courier New"/>
          <w:color w:val="383A42"/>
          <w:sz w:val="21"/>
          <w:lang w:eastAsia="ru-RU"/>
        </w:rPr>
        <w:t>))</w:t>
      </w:r>
    </w:p>
    <w:p w:rsidR="00B6071C" w:rsidRPr="00B6071C" w:rsidRDefault="00B6071C" w:rsidP="00B60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eastAsia="ru-RU"/>
        </w:rPr>
      </w:pPr>
      <w:r w:rsidRPr="00B6071C">
        <w:rPr>
          <w:rFonts w:ascii="Monaco" w:eastAsia="Times New Roman" w:hAnsi="Monaco" w:cs="Courier New"/>
          <w:color w:val="383A42"/>
          <w:sz w:val="21"/>
          <w:lang w:eastAsia="ru-RU"/>
        </w:rPr>
        <w:t xml:space="preserve">&gt;&gt; </w:t>
      </w:r>
      <w:proofErr w:type="spellStart"/>
      <w:r w:rsidRPr="00B6071C">
        <w:rPr>
          <w:rFonts w:ascii="Monaco" w:eastAsia="Times New Roman" w:hAnsi="Monaco" w:cs="Courier New"/>
          <w:color w:val="383A42"/>
          <w:sz w:val="21"/>
          <w:lang w:eastAsia="ru-RU"/>
        </w:rPr>
        <w:t>Logloss</w:t>
      </w:r>
      <w:proofErr w:type="spellEnd"/>
      <w:r w:rsidRPr="00B6071C">
        <w:rPr>
          <w:rFonts w:ascii="Monaco" w:eastAsia="Times New Roman" w:hAnsi="Monaco" w:cs="Courier New"/>
          <w:color w:val="383A42"/>
          <w:sz w:val="21"/>
          <w:lang w:eastAsia="ru-RU"/>
        </w:rPr>
        <w:t xml:space="preserve"> </w:t>
      </w:r>
      <w:r w:rsidRPr="00B6071C">
        <w:rPr>
          <w:rFonts w:ascii="Courier New" w:eastAsia="Times New Roman" w:hAnsi="Courier New" w:cs="Courier New"/>
          <w:color w:val="383A42"/>
          <w:sz w:val="21"/>
          <w:lang w:eastAsia="ru-RU"/>
        </w:rPr>
        <w:t>при</w:t>
      </w:r>
      <w:r w:rsidRPr="00B6071C">
        <w:rPr>
          <w:rFonts w:ascii="Monaco" w:eastAsia="Times New Roman" w:hAnsi="Monaco" w:cs="Monaco"/>
          <w:color w:val="383A42"/>
          <w:sz w:val="21"/>
          <w:lang w:eastAsia="ru-RU"/>
        </w:rPr>
        <w:t xml:space="preserve"> </w:t>
      </w:r>
      <w:r w:rsidRPr="00B6071C">
        <w:rPr>
          <w:rFonts w:ascii="Courier New" w:eastAsia="Times New Roman" w:hAnsi="Courier New" w:cs="Courier New"/>
          <w:color w:val="383A42"/>
          <w:sz w:val="21"/>
          <w:lang w:eastAsia="ru-RU"/>
        </w:rPr>
        <w:t>неуверенной</w:t>
      </w:r>
      <w:r w:rsidRPr="00B6071C">
        <w:rPr>
          <w:rFonts w:ascii="Monaco" w:eastAsia="Times New Roman" w:hAnsi="Monaco" w:cs="Monaco"/>
          <w:color w:val="383A42"/>
          <w:sz w:val="21"/>
          <w:lang w:eastAsia="ru-RU"/>
        </w:rPr>
        <w:t xml:space="preserve"> </w:t>
      </w:r>
      <w:r w:rsidRPr="00B6071C">
        <w:rPr>
          <w:rFonts w:ascii="Courier New" w:eastAsia="Times New Roman" w:hAnsi="Courier New" w:cs="Courier New"/>
          <w:color w:val="383A42"/>
          <w:sz w:val="21"/>
          <w:lang w:eastAsia="ru-RU"/>
        </w:rPr>
        <w:t>классификации</w:t>
      </w:r>
      <w:r w:rsidRPr="00B6071C">
        <w:rPr>
          <w:rFonts w:ascii="Monaco" w:eastAsia="Times New Roman" w:hAnsi="Monaco" w:cs="Monaco"/>
          <w:color w:val="383A42"/>
          <w:sz w:val="21"/>
          <w:lang w:eastAsia="ru-RU"/>
        </w:rPr>
        <w:t xml:space="preserve"> </w:t>
      </w:r>
      <w:r w:rsidRPr="00B6071C">
        <w:rPr>
          <w:rFonts w:ascii="Monaco" w:eastAsia="Times New Roman" w:hAnsi="Monaco" w:cs="Courier New"/>
          <w:color w:val="986801"/>
          <w:sz w:val="21"/>
          <w:lang w:eastAsia="ru-RU"/>
        </w:rPr>
        <w:t>0.693147</w:t>
      </w:r>
    </w:p>
    <w:p w:rsidR="00B6071C" w:rsidRPr="00B6071C" w:rsidRDefault="00B6071C" w:rsidP="00B60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eastAsia="ru-RU"/>
        </w:rPr>
      </w:pPr>
    </w:p>
    <w:p w:rsidR="00B6071C" w:rsidRPr="00B6071C" w:rsidRDefault="00B6071C" w:rsidP="00B60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eastAsia="ru-RU"/>
        </w:rPr>
      </w:pPr>
      <w:proofErr w:type="spellStart"/>
      <w:r w:rsidRPr="00B6071C">
        <w:rPr>
          <w:rFonts w:ascii="Monaco" w:eastAsia="Times New Roman" w:hAnsi="Monaco" w:cs="Courier New"/>
          <w:color w:val="383A42"/>
          <w:sz w:val="21"/>
          <w:lang w:eastAsia="ru-RU"/>
        </w:rPr>
        <w:t>print</w:t>
      </w:r>
      <w:proofErr w:type="spellEnd"/>
      <w:r w:rsidRPr="00B6071C">
        <w:rPr>
          <w:rFonts w:ascii="Monaco" w:eastAsia="Times New Roman" w:hAnsi="Monaco" w:cs="Courier New"/>
          <w:color w:val="383A42"/>
          <w:sz w:val="21"/>
          <w:lang w:eastAsia="ru-RU"/>
        </w:rPr>
        <w:t>(</w:t>
      </w:r>
      <w:r w:rsidRPr="00B6071C">
        <w:rPr>
          <w:rFonts w:ascii="Monaco" w:eastAsia="Times New Roman" w:hAnsi="Monaco" w:cs="Courier New"/>
          <w:color w:val="50A14F"/>
          <w:sz w:val="21"/>
          <w:lang w:eastAsia="ru-RU"/>
        </w:rPr>
        <w:t>'</w:t>
      </w:r>
      <w:proofErr w:type="spellStart"/>
      <w:r w:rsidRPr="00B6071C">
        <w:rPr>
          <w:rFonts w:ascii="Monaco" w:eastAsia="Times New Roman" w:hAnsi="Monaco" w:cs="Courier New"/>
          <w:color w:val="50A14F"/>
          <w:sz w:val="21"/>
          <w:lang w:eastAsia="ru-RU"/>
        </w:rPr>
        <w:t>Logloss</w:t>
      </w:r>
      <w:proofErr w:type="spellEnd"/>
      <w:r w:rsidRPr="00B6071C">
        <w:rPr>
          <w:rFonts w:ascii="Monaco" w:eastAsia="Times New Roman" w:hAnsi="Monaco" w:cs="Courier New"/>
          <w:color w:val="50A14F"/>
          <w:sz w:val="21"/>
          <w:lang w:eastAsia="ru-RU"/>
        </w:rPr>
        <w:t xml:space="preserve"> </w:t>
      </w:r>
      <w:r w:rsidRPr="00B6071C">
        <w:rPr>
          <w:rFonts w:ascii="Courier New" w:eastAsia="Times New Roman" w:hAnsi="Courier New" w:cs="Courier New"/>
          <w:color w:val="50A14F"/>
          <w:sz w:val="21"/>
          <w:lang w:eastAsia="ru-RU"/>
        </w:rPr>
        <w:t>при</w:t>
      </w:r>
      <w:r w:rsidRPr="00B6071C">
        <w:rPr>
          <w:rFonts w:ascii="Monaco" w:eastAsia="Times New Roman" w:hAnsi="Monaco" w:cs="Monaco"/>
          <w:color w:val="50A14F"/>
          <w:sz w:val="21"/>
          <w:lang w:eastAsia="ru-RU"/>
        </w:rPr>
        <w:t xml:space="preserve"> </w:t>
      </w:r>
      <w:r w:rsidRPr="00B6071C">
        <w:rPr>
          <w:rFonts w:ascii="Courier New" w:eastAsia="Times New Roman" w:hAnsi="Courier New" w:cs="Courier New"/>
          <w:color w:val="50A14F"/>
          <w:sz w:val="21"/>
          <w:lang w:eastAsia="ru-RU"/>
        </w:rPr>
        <w:t>уверенной</w:t>
      </w:r>
      <w:r w:rsidRPr="00B6071C">
        <w:rPr>
          <w:rFonts w:ascii="Monaco" w:eastAsia="Times New Roman" w:hAnsi="Monaco" w:cs="Monaco"/>
          <w:color w:val="50A14F"/>
          <w:sz w:val="21"/>
          <w:lang w:eastAsia="ru-RU"/>
        </w:rPr>
        <w:t xml:space="preserve"> </w:t>
      </w:r>
      <w:r w:rsidRPr="00B6071C">
        <w:rPr>
          <w:rFonts w:ascii="Courier New" w:eastAsia="Times New Roman" w:hAnsi="Courier New" w:cs="Courier New"/>
          <w:color w:val="50A14F"/>
          <w:sz w:val="21"/>
          <w:lang w:eastAsia="ru-RU"/>
        </w:rPr>
        <w:t>классификации</w:t>
      </w:r>
      <w:r w:rsidRPr="00B6071C">
        <w:rPr>
          <w:rFonts w:ascii="Monaco" w:eastAsia="Times New Roman" w:hAnsi="Monaco" w:cs="Monaco"/>
          <w:color w:val="50A14F"/>
          <w:sz w:val="21"/>
          <w:lang w:eastAsia="ru-RU"/>
        </w:rPr>
        <w:t xml:space="preserve"> </w:t>
      </w:r>
      <w:r w:rsidRPr="00B6071C">
        <w:rPr>
          <w:rFonts w:ascii="Courier New" w:eastAsia="Times New Roman" w:hAnsi="Courier New" w:cs="Courier New"/>
          <w:color w:val="50A14F"/>
          <w:sz w:val="21"/>
          <w:lang w:eastAsia="ru-RU"/>
        </w:rPr>
        <w:t>и</w:t>
      </w:r>
      <w:r w:rsidRPr="00B6071C">
        <w:rPr>
          <w:rFonts w:ascii="Monaco" w:eastAsia="Times New Roman" w:hAnsi="Monaco" w:cs="Monaco"/>
          <w:color w:val="50A14F"/>
          <w:sz w:val="21"/>
          <w:lang w:eastAsia="ru-RU"/>
        </w:rPr>
        <w:t xml:space="preserve"> </w:t>
      </w:r>
      <w:r w:rsidRPr="00B6071C">
        <w:rPr>
          <w:rFonts w:ascii="Courier New" w:eastAsia="Times New Roman" w:hAnsi="Courier New" w:cs="Courier New"/>
          <w:color w:val="50A14F"/>
          <w:sz w:val="21"/>
          <w:lang w:eastAsia="ru-RU"/>
        </w:rPr>
        <w:t>верном</w:t>
      </w:r>
      <w:r w:rsidRPr="00B6071C">
        <w:rPr>
          <w:rFonts w:ascii="Monaco" w:eastAsia="Times New Roman" w:hAnsi="Monaco" w:cs="Monaco"/>
          <w:color w:val="50A14F"/>
          <w:sz w:val="21"/>
          <w:lang w:eastAsia="ru-RU"/>
        </w:rPr>
        <w:t xml:space="preserve"> </w:t>
      </w:r>
      <w:r w:rsidRPr="00B6071C">
        <w:rPr>
          <w:rFonts w:ascii="Courier New" w:eastAsia="Times New Roman" w:hAnsi="Courier New" w:cs="Courier New"/>
          <w:color w:val="50A14F"/>
          <w:sz w:val="21"/>
          <w:lang w:eastAsia="ru-RU"/>
        </w:rPr>
        <w:t>ответе</w:t>
      </w:r>
      <w:r w:rsidRPr="00B6071C">
        <w:rPr>
          <w:rFonts w:ascii="Monaco" w:eastAsia="Times New Roman" w:hAnsi="Monaco" w:cs="Monaco"/>
          <w:color w:val="50A14F"/>
          <w:sz w:val="21"/>
          <w:lang w:eastAsia="ru-RU"/>
        </w:rPr>
        <w:t xml:space="preserve"> %</w:t>
      </w:r>
      <w:proofErr w:type="spellStart"/>
      <w:r w:rsidRPr="00B6071C">
        <w:rPr>
          <w:rFonts w:ascii="Monaco" w:eastAsia="Times New Roman" w:hAnsi="Monaco" w:cs="Monaco"/>
          <w:color w:val="50A14F"/>
          <w:sz w:val="21"/>
          <w:lang w:eastAsia="ru-RU"/>
        </w:rPr>
        <w:t>f</w:t>
      </w:r>
      <w:proofErr w:type="spellEnd"/>
      <w:r w:rsidRPr="00B6071C">
        <w:rPr>
          <w:rFonts w:ascii="Monaco" w:eastAsia="Times New Roman" w:hAnsi="Monaco" w:cs="Monaco"/>
          <w:color w:val="50A14F"/>
          <w:sz w:val="21"/>
          <w:lang w:eastAsia="ru-RU"/>
        </w:rPr>
        <w:t>'</w:t>
      </w:r>
      <w:r w:rsidRPr="00B6071C">
        <w:rPr>
          <w:rFonts w:ascii="Monaco" w:eastAsia="Times New Roman" w:hAnsi="Monaco" w:cs="Courier New"/>
          <w:color w:val="383A42"/>
          <w:sz w:val="21"/>
          <w:lang w:eastAsia="ru-RU"/>
        </w:rPr>
        <w:t xml:space="preserve"> % </w:t>
      </w:r>
      <w:proofErr w:type="spellStart"/>
      <w:r w:rsidRPr="00B6071C">
        <w:rPr>
          <w:rFonts w:ascii="Monaco" w:eastAsia="Times New Roman" w:hAnsi="Monaco" w:cs="Courier New"/>
          <w:color w:val="383A42"/>
          <w:sz w:val="21"/>
          <w:lang w:eastAsia="ru-RU"/>
        </w:rPr>
        <w:t>logloss_crutch</w:t>
      </w:r>
      <w:proofErr w:type="spellEnd"/>
      <w:r w:rsidRPr="00B6071C">
        <w:rPr>
          <w:rFonts w:ascii="Monaco" w:eastAsia="Times New Roman" w:hAnsi="Monaco" w:cs="Courier New"/>
          <w:color w:val="383A42"/>
          <w:sz w:val="21"/>
          <w:lang w:eastAsia="ru-RU"/>
        </w:rPr>
        <w:t>(</w:t>
      </w:r>
      <w:r w:rsidRPr="00B6071C">
        <w:rPr>
          <w:rFonts w:ascii="Monaco" w:eastAsia="Times New Roman" w:hAnsi="Monaco" w:cs="Courier New"/>
          <w:color w:val="986801"/>
          <w:sz w:val="21"/>
          <w:lang w:eastAsia="ru-RU"/>
        </w:rPr>
        <w:t>1</w:t>
      </w:r>
      <w:r w:rsidRPr="00B6071C">
        <w:rPr>
          <w:rFonts w:ascii="Monaco" w:eastAsia="Times New Roman" w:hAnsi="Monaco" w:cs="Courier New"/>
          <w:color w:val="383A42"/>
          <w:sz w:val="21"/>
          <w:lang w:eastAsia="ru-RU"/>
        </w:rPr>
        <w:t xml:space="preserve">, </w:t>
      </w:r>
      <w:r w:rsidRPr="00B6071C">
        <w:rPr>
          <w:rFonts w:ascii="Monaco" w:eastAsia="Times New Roman" w:hAnsi="Monaco" w:cs="Courier New"/>
          <w:color w:val="986801"/>
          <w:sz w:val="21"/>
          <w:lang w:eastAsia="ru-RU"/>
        </w:rPr>
        <w:t>0.9</w:t>
      </w:r>
      <w:r w:rsidRPr="00B6071C">
        <w:rPr>
          <w:rFonts w:ascii="Monaco" w:eastAsia="Times New Roman" w:hAnsi="Monaco" w:cs="Courier New"/>
          <w:color w:val="383A42"/>
          <w:sz w:val="21"/>
          <w:lang w:eastAsia="ru-RU"/>
        </w:rPr>
        <w:t>))</w:t>
      </w:r>
    </w:p>
    <w:p w:rsidR="00B6071C" w:rsidRPr="00B6071C" w:rsidRDefault="00B6071C" w:rsidP="00B60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eastAsia="ru-RU"/>
        </w:rPr>
      </w:pPr>
      <w:r w:rsidRPr="00B6071C">
        <w:rPr>
          <w:rFonts w:ascii="Monaco" w:eastAsia="Times New Roman" w:hAnsi="Monaco" w:cs="Courier New"/>
          <w:color w:val="383A42"/>
          <w:sz w:val="21"/>
          <w:lang w:eastAsia="ru-RU"/>
        </w:rPr>
        <w:t xml:space="preserve">&gt;&gt; </w:t>
      </w:r>
      <w:proofErr w:type="spellStart"/>
      <w:r w:rsidRPr="00B6071C">
        <w:rPr>
          <w:rFonts w:ascii="Monaco" w:eastAsia="Times New Roman" w:hAnsi="Monaco" w:cs="Courier New"/>
          <w:color w:val="383A42"/>
          <w:sz w:val="21"/>
          <w:lang w:eastAsia="ru-RU"/>
        </w:rPr>
        <w:t>Logloss</w:t>
      </w:r>
      <w:proofErr w:type="spellEnd"/>
      <w:r w:rsidRPr="00B6071C">
        <w:rPr>
          <w:rFonts w:ascii="Monaco" w:eastAsia="Times New Roman" w:hAnsi="Monaco" w:cs="Courier New"/>
          <w:color w:val="383A42"/>
          <w:sz w:val="21"/>
          <w:lang w:eastAsia="ru-RU"/>
        </w:rPr>
        <w:t xml:space="preserve"> </w:t>
      </w:r>
      <w:r w:rsidRPr="00B6071C">
        <w:rPr>
          <w:rFonts w:ascii="Courier New" w:eastAsia="Times New Roman" w:hAnsi="Courier New" w:cs="Courier New"/>
          <w:color w:val="383A42"/>
          <w:sz w:val="21"/>
          <w:lang w:eastAsia="ru-RU"/>
        </w:rPr>
        <w:t>при</w:t>
      </w:r>
      <w:r w:rsidRPr="00B6071C">
        <w:rPr>
          <w:rFonts w:ascii="Monaco" w:eastAsia="Times New Roman" w:hAnsi="Monaco" w:cs="Monaco"/>
          <w:color w:val="383A42"/>
          <w:sz w:val="21"/>
          <w:lang w:eastAsia="ru-RU"/>
        </w:rPr>
        <w:t xml:space="preserve"> </w:t>
      </w:r>
      <w:r w:rsidRPr="00B6071C">
        <w:rPr>
          <w:rFonts w:ascii="Courier New" w:eastAsia="Times New Roman" w:hAnsi="Courier New" w:cs="Courier New"/>
          <w:color w:val="383A42"/>
          <w:sz w:val="21"/>
          <w:lang w:eastAsia="ru-RU"/>
        </w:rPr>
        <w:t>уверенной</w:t>
      </w:r>
      <w:r w:rsidRPr="00B6071C">
        <w:rPr>
          <w:rFonts w:ascii="Monaco" w:eastAsia="Times New Roman" w:hAnsi="Monaco" w:cs="Monaco"/>
          <w:color w:val="383A42"/>
          <w:sz w:val="21"/>
          <w:lang w:eastAsia="ru-RU"/>
        </w:rPr>
        <w:t xml:space="preserve"> </w:t>
      </w:r>
      <w:r w:rsidRPr="00B6071C">
        <w:rPr>
          <w:rFonts w:ascii="Courier New" w:eastAsia="Times New Roman" w:hAnsi="Courier New" w:cs="Courier New"/>
          <w:color w:val="383A42"/>
          <w:sz w:val="21"/>
          <w:lang w:eastAsia="ru-RU"/>
        </w:rPr>
        <w:t>классификации</w:t>
      </w:r>
      <w:r w:rsidRPr="00B6071C">
        <w:rPr>
          <w:rFonts w:ascii="Monaco" w:eastAsia="Times New Roman" w:hAnsi="Monaco" w:cs="Monaco"/>
          <w:color w:val="383A42"/>
          <w:sz w:val="21"/>
          <w:lang w:eastAsia="ru-RU"/>
        </w:rPr>
        <w:t xml:space="preserve"> </w:t>
      </w:r>
      <w:r w:rsidRPr="00B6071C">
        <w:rPr>
          <w:rFonts w:ascii="Courier New" w:eastAsia="Times New Roman" w:hAnsi="Courier New" w:cs="Courier New"/>
          <w:color w:val="383A42"/>
          <w:sz w:val="21"/>
          <w:lang w:eastAsia="ru-RU"/>
        </w:rPr>
        <w:t>и</w:t>
      </w:r>
      <w:r w:rsidRPr="00B6071C">
        <w:rPr>
          <w:rFonts w:ascii="Monaco" w:eastAsia="Times New Roman" w:hAnsi="Monaco" w:cs="Monaco"/>
          <w:color w:val="383A42"/>
          <w:sz w:val="21"/>
          <w:lang w:eastAsia="ru-RU"/>
        </w:rPr>
        <w:t xml:space="preserve"> </w:t>
      </w:r>
      <w:r w:rsidRPr="00B6071C">
        <w:rPr>
          <w:rFonts w:ascii="Courier New" w:eastAsia="Times New Roman" w:hAnsi="Courier New" w:cs="Courier New"/>
          <w:color w:val="383A42"/>
          <w:sz w:val="21"/>
          <w:lang w:eastAsia="ru-RU"/>
        </w:rPr>
        <w:t>верном</w:t>
      </w:r>
      <w:r w:rsidRPr="00B6071C">
        <w:rPr>
          <w:rFonts w:ascii="Monaco" w:eastAsia="Times New Roman" w:hAnsi="Monaco" w:cs="Monaco"/>
          <w:color w:val="383A42"/>
          <w:sz w:val="21"/>
          <w:lang w:eastAsia="ru-RU"/>
        </w:rPr>
        <w:t xml:space="preserve"> </w:t>
      </w:r>
      <w:r w:rsidRPr="00B6071C">
        <w:rPr>
          <w:rFonts w:ascii="Courier New" w:eastAsia="Times New Roman" w:hAnsi="Courier New" w:cs="Courier New"/>
          <w:color w:val="383A42"/>
          <w:sz w:val="21"/>
          <w:lang w:eastAsia="ru-RU"/>
        </w:rPr>
        <w:t>ответе</w:t>
      </w:r>
      <w:r w:rsidRPr="00B6071C">
        <w:rPr>
          <w:rFonts w:ascii="Monaco" w:eastAsia="Times New Roman" w:hAnsi="Monaco" w:cs="Monaco"/>
          <w:color w:val="383A42"/>
          <w:sz w:val="21"/>
          <w:lang w:eastAsia="ru-RU"/>
        </w:rPr>
        <w:t xml:space="preserve"> </w:t>
      </w:r>
      <w:r w:rsidRPr="00B6071C">
        <w:rPr>
          <w:rFonts w:ascii="Monaco" w:eastAsia="Times New Roman" w:hAnsi="Monaco" w:cs="Courier New"/>
          <w:color w:val="986801"/>
          <w:sz w:val="21"/>
          <w:lang w:eastAsia="ru-RU"/>
        </w:rPr>
        <w:t>0.105361</w:t>
      </w:r>
    </w:p>
    <w:p w:rsidR="00B6071C" w:rsidRPr="00B6071C" w:rsidRDefault="00B6071C" w:rsidP="00B60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eastAsia="ru-RU"/>
        </w:rPr>
      </w:pPr>
    </w:p>
    <w:p w:rsidR="00B6071C" w:rsidRPr="00B6071C" w:rsidRDefault="00B6071C" w:rsidP="00B60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eastAsia="ru-RU"/>
        </w:rPr>
      </w:pPr>
      <w:proofErr w:type="spellStart"/>
      <w:r w:rsidRPr="00B6071C">
        <w:rPr>
          <w:rFonts w:ascii="Monaco" w:eastAsia="Times New Roman" w:hAnsi="Monaco" w:cs="Courier New"/>
          <w:color w:val="383A42"/>
          <w:sz w:val="21"/>
          <w:lang w:eastAsia="ru-RU"/>
        </w:rPr>
        <w:t>print</w:t>
      </w:r>
      <w:proofErr w:type="spellEnd"/>
      <w:r w:rsidRPr="00B6071C">
        <w:rPr>
          <w:rFonts w:ascii="Monaco" w:eastAsia="Times New Roman" w:hAnsi="Monaco" w:cs="Courier New"/>
          <w:color w:val="383A42"/>
          <w:sz w:val="21"/>
          <w:lang w:eastAsia="ru-RU"/>
        </w:rPr>
        <w:t>(</w:t>
      </w:r>
      <w:r w:rsidRPr="00B6071C">
        <w:rPr>
          <w:rFonts w:ascii="Monaco" w:eastAsia="Times New Roman" w:hAnsi="Monaco" w:cs="Courier New"/>
          <w:color w:val="50A14F"/>
          <w:sz w:val="21"/>
          <w:lang w:eastAsia="ru-RU"/>
        </w:rPr>
        <w:t>'</w:t>
      </w:r>
      <w:proofErr w:type="spellStart"/>
      <w:r w:rsidRPr="00B6071C">
        <w:rPr>
          <w:rFonts w:ascii="Monaco" w:eastAsia="Times New Roman" w:hAnsi="Monaco" w:cs="Courier New"/>
          <w:color w:val="50A14F"/>
          <w:sz w:val="21"/>
          <w:lang w:eastAsia="ru-RU"/>
        </w:rPr>
        <w:t>Logloss</w:t>
      </w:r>
      <w:proofErr w:type="spellEnd"/>
      <w:r w:rsidRPr="00B6071C">
        <w:rPr>
          <w:rFonts w:ascii="Monaco" w:eastAsia="Times New Roman" w:hAnsi="Monaco" w:cs="Courier New"/>
          <w:color w:val="50A14F"/>
          <w:sz w:val="21"/>
          <w:lang w:eastAsia="ru-RU"/>
        </w:rPr>
        <w:t xml:space="preserve"> </w:t>
      </w:r>
      <w:r w:rsidRPr="00B6071C">
        <w:rPr>
          <w:rFonts w:ascii="Courier New" w:eastAsia="Times New Roman" w:hAnsi="Courier New" w:cs="Courier New"/>
          <w:color w:val="50A14F"/>
          <w:sz w:val="21"/>
          <w:lang w:eastAsia="ru-RU"/>
        </w:rPr>
        <w:t>при</w:t>
      </w:r>
      <w:r w:rsidRPr="00B6071C">
        <w:rPr>
          <w:rFonts w:ascii="Monaco" w:eastAsia="Times New Roman" w:hAnsi="Monaco" w:cs="Monaco"/>
          <w:color w:val="50A14F"/>
          <w:sz w:val="21"/>
          <w:lang w:eastAsia="ru-RU"/>
        </w:rPr>
        <w:t xml:space="preserve"> </w:t>
      </w:r>
      <w:r w:rsidRPr="00B6071C">
        <w:rPr>
          <w:rFonts w:ascii="Courier New" w:eastAsia="Times New Roman" w:hAnsi="Courier New" w:cs="Courier New"/>
          <w:color w:val="50A14F"/>
          <w:sz w:val="21"/>
          <w:lang w:eastAsia="ru-RU"/>
        </w:rPr>
        <w:t>уверенной</w:t>
      </w:r>
      <w:r w:rsidRPr="00B6071C">
        <w:rPr>
          <w:rFonts w:ascii="Monaco" w:eastAsia="Times New Roman" w:hAnsi="Monaco" w:cs="Monaco"/>
          <w:color w:val="50A14F"/>
          <w:sz w:val="21"/>
          <w:lang w:eastAsia="ru-RU"/>
        </w:rPr>
        <w:t xml:space="preserve"> </w:t>
      </w:r>
      <w:r w:rsidRPr="00B6071C">
        <w:rPr>
          <w:rFonts w:ascii="Courier New" w:eastAsia="Times New Roman" w:hAnsi="Courier New" w:cs="Courier New"/>
          <w:color w:val="50A14F"/>
          <w:sz w:val="21"/>
          <w:lang w:eastAsia="ru-RU"/>
        </w:rPr>
        <w:t>классификации</w:t>
      </w:r>
      <w:r w:rsidRPr="00B6071C">
        <w:rPr>
          <w:rFonts w:ascii="Monaco" w:eastAsia="Times New Roman" w:hAnsi="Monaco" w:cs="Monaco"/>
          <w:color w:val="50A14F"/>
          <w:sz w:val="21"/>
          <w:lang w:eastAsia="ru-RU"/>
        </w:rPr>
        <w:t xml:space="preserve"> </w:t>
      </w:r>
      <w:r w:rsidRPr="00B6071C">
        <w:rPr>
          <w:rFonts w:ascii="Courier New" w:eastAsia="Times New Roman" w:hAnsi="Courier New" w:cs="Courier New"/>
          <w:color w:val="50A14F"/>
          <w:sz w:val="21"/>
          <w:lang w:eastAsia="ru-RU"/>
        </w:rPr>
        <w:t>и</w:t>
      </w:r>
      <w:r w:rsidRPr="00B6071C">
        <w:rPr>
          <w:rFonts w:ascii="Monaco" w:eastAsia="Times New Roman" w:hAnsi="Monaco" w:cs="Monaco"/>
          <w:color w:val="50A14F"/>
          <w:sz w:val="21"/>
          <w:lang w:eastAsia="ru-RU"/>
        </w:rPr>
        <w:t xml:space="preserve"> </w:t>
      </w:r>
      <w:proofErr w:type="spellStart"/>
      <w:r w:rsidRPr="00B6071C">
        <w:rPr>
          <w:rFonts w:ascii="Courier New" w:eastAsia="Times New Roman" w:hAnsi="Courier New" w:cs="Courier New"/>
          <w:color w:val="50A14F"/>
          <w:sz w:val="21"/>
          <w:lang w:eastAsia="ru-RU"/>
        </w:rPr>
        <w:t>НЕверном</w:t>
      </w:r>
      <w:proofErr w:type="spellEnd"/>
      <w:r w:rsidRPr="00B6071C">
        <w:rPr>
          <w:rFonts w:ascii="Monaco" w:eastAsia="Times New Roman" w:hAnsi="Monaco" w:cs="Monaco"/>
          <w:color w:val="50A14F"/>
          <w:sz w:val="21"/>
          <w:lang w:eastAsia="ru-RU"/>
        </w:rPr>
        <w:t xml:space="preserve"> </w:t>
      </w:r>
      <w:r w:rsidRPr="00B6071C">
        <w:rPr>
          <w:rFonts w:ascii="Courier New" w:eastAsia="Times New Roman" w:hAnsi="Courier New" w:cs="Courier New"/>
          <w:color w:val="50A14F"/>
          <w:sz w:val="21"/>
          <w:lang w:eastAsia="ru-RU"/>
        </w:rPr>
        <w:t>ответе</w:t>
      </w:r>
      <w:r w:rsidRPr="00B6071C">
        <w:rPr>
          <w:rFonts w:ascii="Monaco" w:eastAsia="Times New Roman" w:hAnsi="Monaco" w:cs="Monaco"/>
          <w:color w:val="50A14F"/>
          <w:sz w:val="21"/>
          <w:lang w:eastAsia="ru-RU"/>
        </w:rPr>
        <w:t xml:space="preserve"> %</w:t>
      </w:r>
      <w:proofErr w:type="spellStart"/>
      <w:r w:rsidRPr="00B6071C">
        <w:rPr>
          <w:rFonts w:ascii="Monaco" w:eastAsia="Times New Roman" w:hAnsi="Monaco" w:cs="Monaco"/>
          <w:color w:val="50A14F"/>
          <w:sz w:val="21"/>
          <w:lang w:eastAsia="ru-RU"/>
        </w:rPr>
        <w:t>f</w:t>
      </w:r>
      <w:proofErr w:type="spellEnd"/>
      <w:r w:rsidRPr="00B6071C">
        <w:rPr>
          <w:rFonts w:ascii="Monaco" w:eastAsia="Times New Roman" w:hAnsi="Monaco" w:cs="Monaco"/>
          <w:color w:val="50A14F"/>
          <w:sz w:val="21"/>
          <w:lang w:eastAsia="ru-RU"/>
        </w:rPr>
        <w:t>'</w:t>
      </w:r>
      <w:r w:rsidRPr="00B6071C">
        <w:rPr>
          <w:rFonts w:ascii="Monaco" w:eastAsia="Times New Roman" w:hAnsi="Monaco" w:cs="Courier New"/>
          <w:color w:val="383A42"/>
          <w:sz w:val="21"/>
          <w:lang w:eastAsia="ru-RU"/>
        </w:rPr>
        <w:t xml:space="preserve"> % </w:t>
      </w:r>
      <w:proofErr w:type="spellStart"/>
      <w:r w:rsidRPr="00B6071C">
        <w:rPr>
          <w:rFonts w:ascii="Monaco" w:eastAsia="Times New Roman" w:hAnsi="Monaco" w:cs="Courier New"/>
          <w:color w:val="383A42"/>
          <w:sz w:val="21"/>
          <w:lang w:eastAsia="ru-RU"/>
        </w:rPr>
        <w:t>logloss_crutch</w:t>
      </w:r>
      <w:proofErr w:type="spellEnd"/>
      <w:r w:rsidRPr="00B6071C">
        <w:rPr>
          <w:rFonts w:ascii="Monaco" w:eastAsia="Times New Roman" w:hAnsi="Monaco" w:cs="Courier New"/>
          <w:color w:val="383A42"/>
          <w:sz w:val="21"/>
          <w:lang w:eastAsia="ru-RU"/>
        </w:rPr>
        <w:t>(</w:t>
      </w:r>
      <w:r w:rsidRPr="00B6071C">
        <w:rPr>
          <w:rFonts w:ascii="Monaco" w:eastAsia="Times New Roman" w:hAnsi="Monaco" w:cs="Courier New"/>
          <w:color w:val="986801"/>
          <w:sz w:val="21"/>
          <w:lang w:eastAsia="ru-RU"/>
        </w:rPr>
        <w:t>1</w:t>
      </w:r>
      <w:r w:rsidRPr="00B6071C">
        <w:rPr>
          <w:rFonts w:ascii="Monaco" w:eastAsia="Times New Roman" w:hAnsi="Monaco" w:cs="Courier New"/>
          <w:color w:val="383A42"/>
          <w:sz w:val="21"/>
          <w:lang w:eastAsia="ru-RU"/>
        </w:rPr>
        <w:t xml:space="preserve">, </w:t>
      </w:r>
      <w:r w:rsidRPr="00B6071C">
        <w:rPr>
          <w:rFonts w:ascii="Monaco" w:eastAsia="Times New Roman" w:hAnsi="Monaco" w:cs="Courier New"/>
          <w:color w:val="986801"/>
          <w:sz w:val="21"/>
          <w:lang w:eastAsia="ru-RU"/>
        </w:rPr>
        <w:t>0.1</w:t>
      </w:r>
      <w:r w:rsidRPr="00B6071C">
        <w:rPr>
          <w:rFonts w:ascii="Monaco" w:eastAsia="Times New Roman" w:hAnsi="Monaco" w:cs="Courier New"/>
          <w:color w:val="383A42"/>
          <w:sz w:val="21"/>
          <w:lang w:eastAsia="ru-RU"/>
        </w:rPr>
        <w:t>))</w:t>
      </w:r>
    </w:p>
    <w:p w:rsidR="00B6071C" w:rsidRPr="00B6071C" w:rsidRDefault="00B6071C" w:rsidP="00B60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6071C">
        <w:rPr>
          <w:rFonts w:ascii="Monaco" w:eastAsia="Times New Roman" w:hAnsi="Monaco" w:cs="Courier New"/>
          <w:color w:val="383A42"/>
          <w:sz w:val="21"/>
          <w:lang w:eastAsia="ru-RU"/>
        </w:rPr>
        <w:t xml:space="preserve">&gt;&gt; </w:t>
      </w:r>
      <w:proofErr w:type="spellStart"/>
      <w:r w:rsidRPr="00B6071C">
        <w:rPr>
          <w:rFonts w:ascii="Monaco" w:eastAsia="Times New Roman" w:hAnsi="Monaco" w:cs="Courier New"/>
          <w:color w:val="383A42"/>
          <w:sz w:val="21"/>
          <w:lang w:eastAsia="ru-RU"/>
        </w:rPr>
        <w:t>Logloss</w:t>
      </w:r>
      <w:proofErr w:type="spellEnd"/>
      <w:r w:rsidRPr="00B6071C">
        <w:rPr>
          <w:rFonts w:ascii="Monaco" w:eastAsia="Times New Roman" w:hAnsi="Monaco" w:cs="Courier New"/>
          <w:color w:val="383A42"/>
          <w:sz w:val="21"/>
          <w:lang w:eastAsia="ru-RU"/>
        </w:rPr>
        <w:t xml:space="preserve"> </w:t>
      </w:r>
      <w:r w:rsidRPr="00B6071C">
        <w:rPr>
          <w:rFonts w:ascii="Courier New" w:eastAsia="Times New Roman" w:hAnsi="Courier New" w:cs="Courier New"/>
          <w:color w:val="383A42"/>
          <w:sz w:val="21"/>
          <w:lang w:eastAsia="ru-RU"/>
        </w:rPr>
        <w:t>при</w:t>
      </w:r>
      <w:r w:rsidRPr="00B6071C">
        <w:rPr>
          <w:rFonts w:ascii="Monaco" w:eastAsia="Times New Roman" w:hAnsi="Monaco" w:cs="Monaco"/>
          <w:color w:val="383A42"/>
          <w:sz w:val="21"/>
          <w:lang w:eastAsia="ru-RU"/>
        </w:rPr>
        <w:t xml:space="preserve"> </w:t>
      </w:r>
      <w:r w:rsidRPr="00B6071C">
        <w:rPr>
          <w:rFonts w:ascii="Courier New" w:eastAsia="Times New Roman" w:hAnsi="Courier New" w:cs="Courier New"/>
          <w:color w:val="383A42"/>
          <w:sz w:val="21"/>
          <w:lang w:eastAsia="ru-RU"/>
        </w:rPr>
        <w:t>уверенной</w:t>
      </w:r>
      <w:r w:rsidRPr="00B6071C">
        <w:rPr>
          <w:rFonts w:ascii="Monaco" w:eastAsia="Times New Roman" w:hAnsi="Monaco" w:cs="Monaco"/>
          <w:color w:val="383A42"/>
          <w:sz w:val="21"/>
          <w:lang w:eastAsia="ru-RU"/>
        </w:rPr>
        <w:t xml:space="preserve"> </w:t>
      </w:r>
      <w:r w:rsidRPr="00B6071C">
        <w:rPr>
          <w:rFonts w:ascii="Courier New" w:eastAsia="Times New Roman" w:hAnsi="Courier New" w:cs="Courier New"/>
          <w:color w:val="383A42"/>
          <w:sz w:val="21"/>
          <w:lang w:eastAsia="ru-RU"/>
        </w:rPr>
        <w:t>классификации</w:t>
      </w:r>
      <w:r w:rsidRPr="00B6071C">
        <w:rPr>
          <w:rFonts w:ascii="Monaco" w:eastAsia="Times New Roman" w:hAnsi="Monaco" w:cs="Monaco"/>
          <w:color w:val="383A42"/>
          <w:sz w:val="21"/>
          <w:lang w:eastAsia="ru-RU"/>
        </w:rPr>
        <w:t xml:space="preserve"> </w:t>
      </w:r>
      <w:r w:rsidRPr="00B6071C">
        <w:rPr>
          <w:rFonts w:ascii="Courier New" w:eastAsia="Times New Roman" w:hAnsi="Courier New" w:cs="Courier New"/>
          <w:color w:val="383A42"/>
          <w:sz w:val="21"/>
          <w:lang w:eastAsia="ru-RU"/>
        </w:rPr>
        <w:t>и</w:t>
      </w:r>
      <w:r w:rsidRPr="00B6071C">
        <w:rPr>
          <w:rFonts w:ascii="Monaco" w:eastAsia="Times New Roman" w:hAnsi="Monaco" w:cs="Monaco"/>
          <w:color w:val="383A42"/>
          <w:sz w:val="21"/>
          <w:lang w:eastAsia="ru-RU"/>
        </w:rPr>
        <w:t xml:space="preserve"> </w:t>
      </w:r>
      <w:proofErr w:type="spellStart"/>
      <w:r w:rsidRPr="00B6071C">
        <w:rPr>
          <w:rFonts w:ascii="Courier New" w:eastAsia="Times New Roman" w:hAnsi="Courier New" w:cs="Courier New"/>
          <w:color w:val="383A42"/>
          <w:sz w:val="21"/>
          <w:lang w:eastAsia="ru-RU"/>
        </w:rPr>
        <w:t>НЕверном</w:t>
      </w:r>
      <w:proofErr w:type="spellEnd"/>
      <w:r w:rsidRPr="00B6071C">
        <w:rPr>
          <w:rFonts w:ascii="Monaco" w:eastAsia="Times New Roman" w:hAnsi="Monaco" w:cs="Monaco"/>
          <w:color w:val="383A42"/>
          <w:sz w:val="21"/>
          <w:lang w:eastAsia="ru-RU"/>
        </w:rPr>
        <w:t xml:space="preserve"> </w:t>
      </w:r>
      <w:r w:rsidRPr="00B6071C">
        <w:rPr>
          <w:rFonts w:ascii="Courier New" w:eastAsia="Times New Roman" w:hAnsi="Courier New" w:cs="Courier New"/>
          <w:color w:val="383A42"/>
          <w:sz w:val="21"/>
          <w:lang w:eastAsia="ru-RU"/>
        </w:rPr>
        <w:t>ответе</w:t>
      </w:r>
      <w:r w:rsidRPr="00B6071C">
        <w:rPr>
          <w:rFonts w:ascii="Monaco" w:eastAsia="Times New Roman" w:hAnsi="Monaco" w:cs="Monaco"/>
          <w:color w:val="383A42"/>
          <w:sz w:val="21"/>
          <w:lang w:eastAsia="ru-RU"/>
        </w:rPr>
        <w:t xml:space="preserve"> </w:t>
      </w:r>
      <w:r w:rsidRPr="00B6071C">
        <w:rPr>
          <w:rFonts w:ascii="Monaco" w:eastAsia="Times New Roman" w:hAnsi="Monaco" w:cs="Courier New"/>
          <w:color w:val="986801"/>
          <w:sz w:val="21"/>
          <w:lang w:eastAsia="ru-RU"/>
        </w:rPr>
        <w:t>2.302585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Отметим, как драматически выросла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logloss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при неверном ответе и уверенной классификации!</w:t>
      </w: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Следовательно, ошибка на одном объекте может дать существенное ухудшение общей ошибки на выборке. Такие объекты часто бывают выбросами, которые нужно не забывать фильтровать или рассматривать отдельно.</w:t>
      </w: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Всё становится на свои места, если нарисовать график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logloss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B6071C" w:rsidRPr="00B6071C" w:rsidRDefault="00B6071C" w:rsidP="00B607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096000" cy="4572000"/>
            <wp:effectExtent l="19050" t="0" r="0" b="0"/>
            <wp:docPr id="6" name="Рисунок 6" descr="https://habrastorage.org/web/0fb/e4e/da3/0fbe4eda3cb3469c8d02c837b53e56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web/0fb/e4e/da3/0fbe4eda3cb3469c8d02c837b53e564e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Видно, что чем ближе к нулю ответ алгоритма при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ground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truth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 1, тем выше значение ошибки и круче растёт кривая.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6071C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Подытожим:</w:t>
      </w:r>
    </w:p>
    <w:p w:rsidR="00B6071C" w:rsidRPr="00B6071C" w:rsidRDefault="00B6071C" w:rsidP="00B60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071C" w:rsidRPr="00B6071C" w:rsidRDefault="00B6071C" w:rsidP="00B607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 случае </w:t>
      </w:r>
      <w:proofErr w:type="spellStart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многоклассовой</w:t>
      </w:r>
      <w:proofErr w:type="spellEnd"/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классификации нужно внимательно следить за метриками каждого из классов и следовать логике решения </w:t>
      </w:r>
      <w:r w:rsidRPr="00B6071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задачи</w:t>
      </w: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а не оптимизации метрики</w:t>
      </w:r>
    </w:p>
    <w:p w:rsidR="00B6071C" w:rsidRPr="00B6071C" w:rsidRDefault="00B6071C" w:rsidP="00B607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случае неравных классов нужно подбирать баланс классов для обучения и метрику, которая будет корректно отражать качество классификации</w:t>
      </w:r>
    </w:p>
    <w:p w:rsidR="00B6071C" w:rsidRPr="00B6071C" w:rsidRDefault="00B6071C" w:rsidP="00B607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Выбор метрики нужно делать с фокусом на предметную область, предварительно обрабатывая данные и, возможно, сегментируя (как в случае с делением на богатых и бедных клиентов)</w:t>
      </w:r>
    </w:p>
    <w:p w:rsidR="00EC32B3" w:rsidRDefault="00EC32B3"/>
    <w:sectPr w:rsidR="00EC32B3" w:rsidSect="00EC3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71798"/>
    <w:multiLevelType w:val="multilevel"/>
    <w:tmpl w:val="B266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D41365"/>
    <w:multiLevelType w:val="multilevel"/>
    <w:tmpl w:val="8E16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D105AC"/>
    <w:multiLevelType w:val="multilevel"/>
    <w:tmpl w:val="7D08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BC7AD6"/>
    <w:multiLevelType w:val="multilevel"/>
    <w:tmpl w:val="60FA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3E73920"/>
    <w:multiLevelType w:val="multilevel"/>
    <w:tmpl w:val="8E94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03A7490"/>
    <w:multiLevelType w:val="multilevel"/>
    <w:tmpl w:val="FE30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6071C"/>
    <w:rsid w:val="00B6071C"/>
    <w:rsid w:val="00EC3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2B3"/>
  </w:style>
  <w:style w:type="paragraph" w:styleId="1">
    <w:name w:val="heading 1"/>
    <w:basedOn w:val="a"/>
    <w:link w:val="10"/>
    <w:uiPriority w:val="9"/>
    <w:qFormat/>
    <w:rsid w:val="00B607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607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B607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7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6071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6071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posttitle-text">
    <w:name w:val="post__title-text"/>
    <w:basedOn w:val="a0"/>
    <w:rsid w:val="00B6071C"/>
  </w:style>
  <w:style w:type="character" w:styleId="a3">
    <w:name w:val="Hyperlink"/>
    <w:basedOn w:val="a0"/>
    <w:uiPriority w:val="99"/>
    <w:semiHidden/>
    <w:unhideWhenUsed/>
    <w:rsid w:val="00B6071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60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6071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B60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07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6071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B6071C"/>
  </w:style>
  <w:style w:type="character" w:customStyle="1" w:styleId="mjxassistivemathml">
    <w:name w:val="mjx_assistive_mathml"/>
    <w:basedOn w:val="a0"/>
    <w:rsid w:val="00B6071C"/>
  </w:style>
  <w:style w:type="character" w:styleId="a6">
    <w:name w:val="Strong"/>
    <w:basedOn w:val="a0"/>
    <w:uiPriority w:val="22"/>
    <w:qFormat/>
    <w:rsid w:val="00B6071C"/>
    <w:rPr>
      <w:b/>
      <w:bCs/>
    </w:rPr>
  </w:style>
  <w:style w:type="character" w:customStyle="1" w:styleId="hljs-name">
    <w:name w:val="hljs-name"/>
    <w:basedOn w:val="a0"/>
    <w:rsid w:val="00B6071C"/>
  </w:style>
  <w:style w:type="character" w:customStyle="1" w:styleId="hljs-function">
    <w:name w:val="hljs-function"/>
    <w:basedOn w:val="a0"/>
    <w:rsid w:val="00B6071C"/>
  </w:style>
  <w:style w:type="character" w:customStyle="1" w:styleId="hljs-keyword">
    <w:name w:val="hljs-keyword"/>
    <w:basedOn w:val="a0"/>
    <w:rsid w:val="00B6071C"/>
  </w:style>
  <w:style w:type="character" w:customStyle="1" w:styleId="hljs-title">
    <w:name w:val="hljs-title"/>
    <w:basedOn w:val="a0"/>
    <w:rsid w:val="00B6071C"/>
  </w:style>
  <w:style w:type="character" w:customStyle="1" w:styleId="hljs-params">
    <w:name w:val="hljs-params"/>
    <w:basedOn w:val="a0"/>
    <w:rsid w:val="00B6071C"/>
  </w:style>
  <w:style w:type="character" w:customStyle="1" w:styleId="hljs-number">
    <w:name w:val="hljs-number"/>
    <w:basedOn w:val="a0"/>
    <w:rsid w:val="00B6071C"/>
  </w:style>
  <w:style w:type="character" w:customStyle="1" w:styleId="hljs-string">
    <w:name w:val="hljs-string"/>
    <w:basedOn w:val="a0"/>
    <w:rsid w:val="00B6071C"/>
  </w:style>
  <w:style w:type="paragraph" w:styleId="a7">
    <w:name w:val="Balloon Text"/>
    <w:basedOn w:val="a"/>
    <w:link w:val="a8"/>
    <w:uiPriority w:val="99"/>
    <w:semiHidden/>
    <w:unhideWhenUsed/>
    <w:rsid w:val="00B60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607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89433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5138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62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75684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262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621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6879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268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23908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877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9042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03570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7164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1392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271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244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1652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190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221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83764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hub/data_mining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habrahabr.ru/hub/python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scikit-learn.org/stable/modules/svm.html" TargetMode="External"/><Relationship Id="rId20" Type="http://schemas.openxmlformats.org/officeDocument/2006/relationships/hyperlink" Target="https://habrahabr.ru/company/ods/blog/32389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ahabr.ru/hub/maths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habrahabr.ru/hub/machine_learning/" TargetMode="External"/><Relationship Id="rId15" Type="http://schemas.openxmlformats.org/officeDocument/2006/relationships/hyperlink" Target="http://contrib.scikit-learn.org/imbalanced-lear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://pages.cs.wisc.edu/~jdavis/davisgoadrichcamera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ahabr.ru/company/ods/" TargetMode="External"/><Relationship Id="rId14" Type="http://schemas.openxmlformats.org/officeDocument/2006/relationships/hyperlink" Target="https://en.wikipedia.org/wiki/Type_I_and_type_II_error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1874</Words>
  <Characters>10683</Characters>
  <Application>Microsoft Office Word</Application>
  <DocSecurity>0</DocSecurity>
  <Lines>89</Lines>
  <Paragraphs>25</Paragraphs>
  <ScaleCrop>false</ScaleCrop>
  <Company/>
  <LinksUpToDate>false</LinksUpToDate>
  <CharactersWithSpaces>12532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1</cp:revision>
  <dcterms:created xsi:type="dcterms:W3CDTF">2018-03-16T09:26:00Z</dcterms:created>
  <dcterms:modified xsi:type="dcterms:W3CDTF">2018-03-16T09:30:00Z</dcterms:modified>
</cp:coreProperties>
</file>