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members: Maximilian Senftleben, Zhong Hao Daryl Boey</w:t>
      </w:r>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xmlns:mv="urn:schemas-microsoft-com:mac:vml" xmlns:mo="http://schemas.microsoft.com/office/mac/office/2008/main">
            <w:pict>
              <v:line w14:anchorId="306F9C1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Summary of your five genomes incl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606"/>
        <w:gridCol w:w="1254"/>
        <w:gridCol w:w="1300"/>
      </w:tblGrid>
      <w:tr w:rsidR="00AB37FF" w:rsidRPr="00AB37FF" w14:paraId="105DA262" w14:textId="77777777" w:rsidTr="00431203">
        <w:trPr>
          <w:trHeight w:val="340"/>
        </w:trPr>
        <w:tc>
          <w:tcPr>
            <w:tcW w:w="900" w:type="dxa"/>
            <w:tcBorders>
              <w:top w:val="nil"/>
              <w:left w:val="nil"/>
              <w:bottom w:val="single" w:sz="12" w:space="0" w:color="auto"/>
              <w:right w:val="nil"/>
            </w:tcBorders>
            <w:shd w:val="clear" w:color="auto" w:fill="auto"/>
            <w:noWrap/>
            <w:vAlign w:val="center"/>
            <w:hideMark/>
          </w:tcPr>
          <w:p w14:paraId="68E4FC5F" w14:textId="7C1B8DAC" w:rsidR="00AB37FF" w:rsidRPr="00AB37FF" w:rsidRDefault="00431203" w:rsidP="00AB37FF">
            <w:pPr>
              <w:jc w:val="center"/>
              <w:rPr>
                <w:rFonts w:eastAsia="Times New Roman" w:cs="Times New Roman"/>
                <w:b/>
                <w:bCs/>
                <w:color w:val="000000"/>
                <w:sz w:val="18"/>
                <w:szCs w:val="18"/>
              </w:rPr>
            </w:pPr>
            <w:r>
              <w:rPr>
                <w:rFonts w:eastAsia="Times New Roman" w:cs="Times New Roman"/>
                <w:b/>
                <w:bCs/>
                <w:color w:val="000000"/>
                <w:sz w:val="18"/>
                <w:szCs w:val="18"/>
              </w:rPr>
              <w:t>File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606"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254"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431203">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Planctomycetaceae</w:t>
            </w:r>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R. baltica</w:t>
            </w:r>
            <w:r w:rsidRPr="00AB37FF">
              <w:rPr>
                <w:rFonts w:eastAsia="Times New Roman" w:cs="Times New Roman"/>
                <w:color w:val="000000"/>
                <w:sz w:val="18"/>
                <w:szCs w:val="18"/>
              </w:rPr>
              <w:t xml:space="preserve"> SH1</w:t>
            </w:r>
          </w:p>
        </w:tc>
        <w:tc>
          <w:tcPr>
            <w:tcW w:w="1606"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254"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431203">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Thermotogaceae</w:t>
            </w:r>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T. maritima</w:t>
            </w:r>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606"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431203">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Saccharomycetaceae</w:t>
            </w:r>
          </w:p>
        </w:tc>
        <w:tc>
          <w:tcPr>
            <w:tcW w:w="2300" w:type="dxa"/>
            <w:tcBorders>
              <w:top w:val="nil"/>
              <w:left w:val="nil"/>
              <w:bottom w:val="nil"/>
              <w:right w:val="nil"/>
            </w:tcBorders>
            <w:shd w:val="clear" w:color="auto" w:fill="auto"/>
            <w:noWrap/>
            <w:vAlign w:val="bottom"/>
            <w:hideMark/>
          </w:tcPr>
          <w:p w14:paraId="5B4D2EAA" w14:textId="08E11CB4"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S.</w:t>
            </w:r>
            <w:r w:rsidR="00431203">
              <w:rPr>
                <w:rFonts w:eastAsia="Times New Roman" w:cs="Times New Roman"/>
                <w:i/>
                <w:iCs/>
                <w:color w:val="000000"/>
                <w:sz w:val="18"/>
                <w:szCs w:val="18"/>
              </w:rPr>
              <w:t xml:space="preserve"> </w:t>
            </w:r>
            <w:r w:rsidRPr="00AB37FF">
              <w:rPr>
                <w:rFonts w:eastAsia="Times New Roman" w:cs="Times New Roman"/>
                <w:i/>
                <w:iCs/>
                <w:color w:val="000000"/>
                <w:sz w:val="18"/>
                <w:szCs w:val="18"/>
              </w:rPr>
              <w:t>cerevisiae</w:t>
            </w:r>
            <w:r w:rsidRPr="00AB37FF">
              <w:rPr>
                <w:rFonts w:eastAsia="Times New Roman" w:cs="Times New Roman"/>
                <w:color w:val="000000"/>
                <w:sz w:val="18"/>
                <w:szCs w:val="18"/>
              </w:rPr>
              <w:t xml:space="preserve"> S288C</w:t>
            </w:r>
          </w:p>
        </w:tc>
        <w:tc>
          <w:tcPr>
            <w:tcW w:w="1606"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254"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431203">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Leuconostocaceae</w:t>
            </w:r>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L. gelidum</w:t>
            </w:r>
            <w:r w:rsidRPr="00AB37FF">
              <w:rPr>
                <w:rFonts w:eastAsia="Times New Roman" w:cs="Times New Roman"/>
                <w:color w:val="000000"/>
                <w:sz w:val="18"/>
                <w:szCs w:val="18"/>
              </w:rPr>
              <w:t xml:space="preserve"> JB7</w:t>
            </w:r>
          </w:p>
        </w:tc>
        <w:tc>
          <w:tcPr>
            <w:tcW w:w="1606"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431203">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Neisseriaceae</w:t>
            </w:r>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N. meningitidis</w:t>
            </w:r>
            <w:r w:rsidRPr="00AB37FF">
              <w:rPr>
                <w:rFonts w:eastAsia="Times New Roman" w:cs="Times New Roman"/>
                <w:color w:val="000000"/>
                <w:sz w:val="18"/>
                <w:szCs w:val="18"/>
              </w:rPr>
              <w:t xml:space="preserve"> alpha710</w:t>
            </w:r>
          </w:p>
        </w:tc>
        <w:tc>
          <w:tcPr>
            <w:tcW w:w="1606"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l,21600r21600,l216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F857F2">
      <w:pPr>
        <w:numPr>
          <w:ilvl w:val="0"/>
          <w:numId w:val="1"/>
        </w:numPr>
        <w:rPr>
          <w:rFonts w:cs="Times New Roman"/>
          <w:sz w:val="22"/>
          <w:szCs w:val="22"/>
        </w:rPr>
      </w:pPr>
      <w:r w:rsidRPr="00F857F2">
        <w:rPr>
          <w:rFonts w:cs="Times New Roman"/>
          <w:sz w:val="22"/>
          <w:szCs w:val="22"/>
        </w:rPr>
        <w:t>The GC, nucleotide and dinucleotide frequencies for the five genomes &amp; amino acid and diamino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Pr="00070E26" w:rsidRDefault="006D54DB" w:rsidP="00D0609A">
            <w:pPr>
              <w:pStyle w:val="Standard"/>
              <w:rPr>
                <w:sz w:val="18"/>
                <w:szCs w:val="18"/>
                <w:lang w:val="de-DE"/>
              </w:rPr>
            </w:pPr>
            <w:r w:rsidRPr="00070E26">
              <w:rPr>
                <w:sz w:val="18"/>
                <w:szCs w:val="18"/>
                <w:lang w:val="de-DE"/>
              </w:rPr>
              <w:t>#AG = 329767/7149689</w:t>
            </w:r>
          </w:p>
          <w:p w14:paraId="3DA93BD1" w14:textId="77777777" w:rsidR="006D54DB" w:rsidRPr="00070E26" w:rsidRDefault="006D54DB" w:rsidP="00D0609A">
            <w:pPr>
              <w:pStyle w:val="Standard"/>
              <w:rPr>
                <w:sz w:val="18"/>
                <w:szCs w:val="18"/>
                <w:lang w:val="de-DE"/>
              </w:rPr>
            </w:pPr>
            <w:r w:rsidRPr="00070E26">
              <w:rPr>
                <w:sz w:val="18"/>
                <w:szCs w:val="18"/>
                <w:lang w:val="de-DE"/>
              </w:rPr>
              <w:t>#CA = 489129/7149689</w:t>
            </w:r>
          </w:p>
          <w:p w14:paraId="2068845D" w14:textId="77777777" w:rsidR="006D54DB" w:rsidRPr="00070E26" w:rsidRDefault="006D54DB" w:rsidP="00D0609A">
            <w:pPr>
              <w:pStyle w:val="Standard"/>
              <w:rPr>
                <w:sz w:val="18"/>
                <w:szCs w:val="18"/>
                <w:lang w:val="de-DE"/>
              </w:rPr>
            </w:pPr>
            <w:r w:rsidRPr="00070E26">
              <w:rPr>
                <w:sz w:val="18"/>
                <w:szCs w:val="18"/>
                <w:lang w:val="de-DE"/>
              </w:rPr>
              <w:t>#CC = 388521/7149689</w:t>
            </w:r>
          </w:p>
          <w:p w14:paraId="64AAA98B" w14:textId="77777777" w:rsidR="006D54DB" w:rsidRPr="00070E26" w:rsidRDefault="006D54DB" w:rsidP="00D0609A">
            <w:pPr>
              <w:pStyle w:val="Standard"/>
              <w:rPr>
                <w:sz w:val="18"/>
                <w:szCs w:val="18"/>
                <w:lang w:val="de-DE"/>
              </w:rPr>
            </w:pPr>
            <w:r w:rsidRPr="00070E26">
              <w:rPr>
                <w:sz w:val="18"/>
                <w:szCs w:val="18"/>
                <w:lang w:val="de-DE"/>
              </w:rPr>
              <w:t>#CT = 330792/7149689</w:t>
            </w:r>
          </w:p>
          <w:p w14:paraId="02371776" w14:textId="77777777" w:rsidR="006D54DB" w:rsidRPr="00070E26" w:rsidRDefault="006D54DB" w:rsidP="00D0609A">
            <w:pPr>
              <w:pStyle w:val="Standard"/>
              <w:rPr>
                <w:sz w:val="18"/>
                <w:szCs w:val="18"/>
                <w:lang w:val="de-DE"/>
              </w:rPr>
            </w:pPr>
            <w:r w:rsidRPr="00070E26">
              <w:rPr>
                <w:sz w:val="18"/>
                <w:szCs w:val="18"/>
                <w:lang w:val="de-DE"/>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#TA = 105255/7149689</w:t>
            </w:r>
          </w:p>
          <w:p w14:paraId="08A3F964" w14:textId="77777777" w:rsidR="006D54DB" w:rsidRPr="006D54DB" w:rsidRDefault="006D54DB" w:rsidP="00D0609A">
            <w:pPr>
              <w:pStyle w:val="Standard"/>
              <w:rPr>
                <w:sz w:val="18"/>
                <w:szCs w:val="18"/>
                <w:lang w:val="sv-SE"/>
              </w:rPr>
            </w:pPr>
            <w:r w:rsidRPr="006D54DB">
              <w:rPr>
                <w:sz w:val="18"/>
                <w:szCs w:val="18"/>
                <w:lang w:val="sv-SE"/>
              </w:rPr>
              <w:t>#TC = 543628/7149689</w:t>
            </w:r>
          </w:p>
          <w:p w14:paraId="15A31E70" w14:textId="77777777" w:rsidR="006D54DB" w:rsidRPr="006D54DB" w:rsidRDefault="006D54DB" w:rsidP="00D0609A">
            <w:pPr>
              <w:pStyle w:val="Standard"/>
              <w:rPr>
                <w:sz w:val="18"/>
                <w:szCs w:val="18"/>
                <w:lang w:val="sv-SE"/>
              </w:rPr>
            </w:pPr>
            <w:r w:rsidRPr="006D54DB">
              <w:rPr>
                <w:sz w:val="18"/>
                <w:szCs w:val="18"/>
                <w:lang w:val="sv-SE"/>
              </w:rPr>
              <w:t>#TT = 359547/7149689</w:t>
            </w:r>
          </w:p>
          <w:p w14:paraId="2DD36F80" w14:textId="77777777" w:rsidR="006D54DB" w:rsidRPr="006D54DB" w:rsidRDefault="006D54DB" w:rsidP="00D0609A">
            <w:pPr>
              <w:pStyle w:val="Standard"/>
              <w:rPr>
                <w:sz w:val="18"/>
                <w:szCs w:val="18"/>
                <w:lang w:val="sv-SE"/>
              </w:rPr>
            </w:pPr>
            <w:r w:rsidRPr="006D54DB">
              <w:rPr>
                <w:sz w:val="18"/>
                <w:szCs w:val="18"/>
                <w:lang w:val="sv-SE"/>
              </w:rPr>
              <w:t>#TG = 493028/7149689</w:t>
            </w:r>
          </w:p>
          <w:p w14:paraId="23695FE9" w14:textId="77777777" w:rsidR="006D54DB" w:rsidRPr="006D54DB" w:rsidRDefault="006D54DB" w:rsidP="00D0609A">
            <w:pPr>
              <w:pStyle w:val="Standard"/>
              <w:rPr>
                <w:sz w:val="18"/>
                <w:szCs w:val="18"/>
                <w:lang w:val="sv-SE"/>
              </w:rPr>
            </w:pPr>
            <w:r w:rsidRPr="006D54DB">
              <w:rPr>
                <w:sz w:val="18"/>
                <w:szCs w:val="18"/>
                <w:lang w:val="sv-SE"/>
              </w:rPr>
              <w:t>#GA = 544841/7149689</w:t>
            </w:r>
          </w:p>
          <w:p w14:paraId="1C914264" w14:textId="77777777" w:rsidR="006D54DB" w:rsidRPr="00070E26" w:rsidRDefault="006D54DB" w:rsidP="00D0609A">
            <w:pPr>
              <w:pStyle w:val="Standard"/>
              <w:rPr>
                <w:sz w:val="18"/>
                <w:szCs w:val="18"/>
                <w:lang w:val="de-DE"/>
              </w:rPr>
            </w:pPr>
            <w:r w:rsidRPr="00070E26">
              <w:rPr>
                <w:sz w:val="18"/>
                <w:szCs w:val="18"/>
                <w:lang w:val="de-DE"/>
              </w:rPr>
              <w:t>#GC = 559056/7149689</w:t>
            </w:r>
          </w:p>
          <w:p w14:paraId="0BACBA84" w14:textId="77777777" w:rsidR="006D54DB" w:rsidRPr="00070E26" w:rsidRDefault="006D54DB" w:rsidP="00D0609A">
            <w:pPr>
              <w:pStyle w:val="Standard"/>
              <w:rPr>
                <w:sz w:val="18"/>
                <w:szCs w:val="18"/>
                <w:lang w:val="de-DE"/>
              </w:rPr>
            </w:pPr>
            <w:r w:rsidRPr="00070E26">
              <w:rPr>
                <w:sz w:val="18"/>
                <w:szCs w:val="18"/>
                <w:lang w:val="de-DE"/>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Pr="00070E26" w:rsidRDefault="006D54DB" w:rsidP="00D0609A">
            <w:pPr>
              <w:pStyle w:val="TableContents"/>
              <w:rPr>
                <w:sz w:val="18"/>
                <w:szCs w:val="18"/>
                <w:lang w:val="de-DE"/>
              </w:rPr>
            </w:pPr>
            <w:r w:rsidRPr="00070E26">
              <w:rPr>
                <w:sz w:val="18"/>
                <w:szCs w:val="18"/>
                <w:lang w:val="de-DE"/>
              </w:rPr>
              <w:t>#AG = 129961/1869610</w:t>
            </w:r>
          </w:p>
          <w:p w14:paraId="21CAAE8F" w14:textId="77777777" w:rsidR="006D54DB" w:rsidRPr="00070E26" w:rsidRDefault="006D54DB" w:rsidP="00D0609A">
            <w:pPr>
              <w:pStyle w:val="TableContents"/>
              <w:rPr>
                <w:sz w:val="18"/>
                <w:szCs w:val="18"/>
                <w:lang w:val="de-DE"/>
              </w:rPr>
            </w:pPr>
            <w:r w:rsidRPr="00070E26">
              <w:rPr>
                <w:sz w:val="18"/>
                <w:szCs w:val="18"/>
                <w:lang w:val="de-DE"/>
              </w:rPr>
              <w:t>#CA = 110613/1869610</w:t>
            </w:r>
          </w:p>
          <w:p w14:paraId="779759AB" w14:textId="77777777" w:rsidR="006D54DB" w:rsidRPr="00070E26" w:rsidRDefault="006D54DB" w:rsidP="00D0609A">
            <w:pPr>
              <w:pStyle w:val="TableContents"/>
              <w:rPr>
                <w:sz w:val="18"/>
                <w:szCs w:val="18"/>
                <w:lang w:val="de-DE"/>
              </w:rPr>
            </w:pPr>
            <w:r w:rsidRPr="00070E26">
              <w:rPr>
                <w:sz w:val="18"/>
                <w:szCs w:val="18"/>
                <w:lang w:val="de-DE"/>
              </w:rPr>
              <w:t>#CC = 80193/1869610</w:t>
            </w:r>
          </w:p>
          <w:p w14:paraId="0457FE65" w14:textId="77777777" w:rsidR="006D54DB" w:rsidRPr="00070E26" w:rsidRDefault="006D54DB" w:rsidP="00D0609A">
            <w:pPr>
              <w:pStyle w:val="TableContents"/>
              <w:rPr>
                <w:sz w:val="18"/>
                <w:szCs w:val="18"/>
                <w:lang w:val="de-DE"/>
              </w:rPr>
            </w:pPr>
            <w:r w:rsidRPr="00070E26">
              <w:rPr>
                <w:sz w:val="18"/>
                <w:szCs w:val="18"/>
                <w:lang w:val="de-DE"/>
              </w:rPr>
              <w:t>#CT = 127257/1869610</w:t>
            </w:r>
          </w:p>
          <w:p w14:paraId="3EC7132D" w14:textId="77777777" w:rsidR="006D54DB" w:rsidRPr="00070E26" w:rsidRDefault="006D54DB" w:rsidP="00D0609A">
            <w:pPr>
              <w:pStyle w:val="TableContents"/>
              <w:rPr>
                <w:sz w:val="18"/>
                <w:szCs w:val="18"/>
                <w:lang w:val="de-DE"/>
              </w:rPr>
            </w:pPr>
            <w:r w:rsidRPr="00070E26">
              <w:rPr>
                <w:sz w:val="18"/>
                <w:szCs w:val="18"/>
                <w:lang w:val="de-DE"/>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#TA = 67219/1869610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#TC = 160752/1869610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#TT = 117679/1869610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#TG = 113839/1869610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#GA = 165101/1869610</w:t>
            </w:r>
          </w:p>
          <w:p w14:paraId="4C10F61D" w14:textId="77777777" w:rsidR="006D54DB" w:rsidRPr="00070E26" w:rsidRDefault="006D54DB" w:rsidP="00D0609A">
            <w:pPr>
              <w:pStyle w:val="TableContents"/>
              <w:rPr>
                <w:sz w:val="18"/>
                <w:szCs w:val="18"/>
                <w:lang w:val="de-DE"/>
              </w:rPr>
            </w:pPr>
            <w:r w:rsidRPr="00070E26">
              <w:rPr>
                <w:sz w:val="18"/>
                <w:szCs w:val="18"/>
                <w:lang w:val="de-DE"/>
              </w:rPr>
              <w:t>#GC = 68766/1869610</w:t>
            </w:r>
          </w:p>
          <w:p w14:paraId="41BE8A88" w14:textId="77777777" w:rsidR="006D54DB" w:rsidRPr="00070E26" w:rsidRDefault="006D54DB" w:rsidP="00D0609A">
            <w:pPr>
              <w:pStyle w:val="TableContents"/>
              <w:rPr>
                <w:sz w:val="18"/>
                <w:szCs w:val="18"/>
                <w:lang w:val="de-DE"/>
              </w:rPr>
            </w:pPr>
            <w:r w:rsidRPr="00070E26">
              <w:rPr>
                <w:sz w:val="18"/>
                <w:szCs w:val="18"/>
                <w:lang w:val="de-DE"/>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Pr="00070E26" w:rsidRDefault="006D54DB" w:rsidP="00D0609A">
            <w:pPr>
              <w:pStyle w:val="TableContents"/>
              <w:rPr>
                <w:sz w:val="18"/>
                <w:szCs w:val="18"/>
                <w:lang w:val="de-DE"/>
              </w:rPr>
            </w:pPr>
            <w:r w:rsidRPr="00070E26">
              <w:rPr>
                <w:sz w:val="18"/>
                <w:szCs w:val="18"/>
                <w:lang w:val="de-DE"/>
              </w:rPr>
              <w:t>#AG = 26070/439888</w:t>
            </w:r>
          </w:p>
          <w:p w14:paraId="6E88DE29" w14:textId="77777777" w:rsidR="006D54DB" w:rsidRPr="00070E26" w:rsidRDefault="006D54DB" w:rsidP="00D0609A">
            <w:pPr>
              <w:pStyle w:val="TableContents"/>
              <w:rPr>
                <w:sz w:val="18"/>
                <w:szCs w:val="18"/>
                <w:lang w:val="de-DE"/>
              </w:rPr>
            </w:pPr>
            <w:r w:rsidRPr="00070E26">
              <w:rPr>
                <w:sz w:val="18"/>
                <w:szCs w:val="18"/>
                <w:lang w:val="de-DE"/>
              </w:rPr>
              <w:t>#CA = 28585/439888</w:t>
            </w:r>
          </w:p>
          <w:p w14:paraId="13BFBE23" w14:textId="77777777" w:rsidR="006D54DB" w:rsidRPr="00070E26" w:rsidRDefault="006D54DB" w:rsidP="00D0609A">
            <w:pPr>
              <w:pStyle w:val="TableContents"/>
              <w:rPr>
                <w:sz w:val="18"/>
                <w:szCs w:val="18"/>
                <w:lang w:val="de-DE"/>
              </w:rPr>
            </w:pPr>
            <w:r w:rsidRPr="00070E26">
              <w:rPr>
                <w:sz w:val="18"/>
                <w:szCs w:val="18"/>
                <w:lang w:val="de-DE"/>
              </w:rPr>
              <w:t>#CC = 14956/439888</w:t>
            </w:r>
          </w:p>
          <w:p w14:paraId="3DEE0647" w14:textId="77777777" w:rsidR="006D54DB" w:rsidRPr="00070E26" w:rsidRDefault="006D54DB" w:rsidP="00D0609A">
            <w:pPr>
              <w:pStyle w:val="TableContents"/>
              <w:rPr>
                <w:sz w:val="18"/>
                <w:szCs w:val="18"/>
                <w:lang w:val="de-DE"/>
              </w:rPr>
            </w:pPr>
            <w:r w:rsidRPr="00070E26">
              <w:rPr>
                <w:sz w:val="18"/>
                <w:szCs w:val="18"/>
                <w:lang w:val="de-DE"/>
              </w:rPr>
              <w:t>#CT = 25992/439888</w:t>
            </w:r>
          </w:p>
          <w:p w14:paraId="6F73A928" w14:textId="77777777" w:rsidR="006D54DB" w:rsidRPr="00070E26" w:rsidRDefault="006D54DB" w:rsidP="00D0609A">
            <w:pPr>
              <w:pStyle w:val="TableContents"/>
              <w:rPr>
                <w:sz w:val="18"/>
                <w:szCs w:val="18"/>
                <w:lang w:val="de-DE"/>
              </w:rPr>
            </w:pPr>
            <w:r w:rsidRPr="00070E26">
              <w:rPr>
                <w:sz w:val="18"/>
                <w:szCs w:val="18"/>
                <w:lang w:val="de-DE"/>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#TA = 31581/439888</w:t>
            </w:r>
          </w:p>
          <w:p w14:paraId="3E2742C1" w14:textId="77777777" w:rsidR="006D54DB" w:rsidRPr="006D54DB" w:rsidRDefault="006D54DB" w:rsidP="00D0609A">
            <w:pPr>
              <w:pStyle w:val="TableContents"/>
              <w:rPr>
                <w:sz w:val="18"/>
                <w:szCs w:val="18"/>
                <w:lang w:val="sv-SE"/>
              </w:rPr>
            </w:pPr>
            <w:r w:rsidRPr="006D54DB">
              <w:rPr>
                <w:sz w:val="18"/>
                <w:szCs w:val="18"/>
                <w:lang w:val="sv-SE"/>
              </w:rPr>
              <w:t>#TC = 27250/439888</w:t>
            </w:r>
          </w:p>
          <w:p w14:paraId="0338AEF3" w14:textId="77777777" w:rsidR="006D54DB" w:rsidRPr="006D54DB" w:rsidRDefault="006D54DB" w:rsidP="00D0609A">
            <w:pPr>
              <w:pStyle w:val="TableContents"/>
              <w:rPr>
                <w:sz w:val="18"/>
                <w:szCs w:val="18"/>
                <w:lang w:val="sv-SE"/>
              </w:rPr>
            </w:pPr>
            <w:r w:rsidRPr="006D54DB">
              <w:rPr>
                <w:sz w:val="18"/>
                <w:szCs w:val="18"/>
                <w:lang w:val="sv-SE"/>
              </w:rPr>
              <w:t>#TT = 34410/439888</w:t>
            </w:r>
          </w:p>
          <w:p w14:paraId="309C42AC" w14:textId="77777777" w:rsidR="006D54DB" w:rsidRPr="006D54DB" w:rsidRDefault="006D54DB" w:rsidP="00D0609A">
            <w:pPr>
              <w:pStyle w:val="TableContents"/>
              <w:rPr>
                <w:sz w:val="18"/>
                <w:szCs w:val="18"/>
                <w:lang w:val="sv-SE"/>
              </w:rPr>
            </w:pPr>
            <w:r w:rsidRPr="006D54DB">
              <w:rPr>
                <w:sz w:val="18"/>
                <w:szCs w:val="18"/>
                <w:lang w:val="sv-SE"/>
              </w:rPr>
              <w:t>#TG = 28797/439888</w:t>
            </w:r>
          </w:p>
          <w:p w14:paraId="75B68245" w14:textId="77777777" w:rsidR="006D54DB" w:rsidRPr="006D54DB" w:rsidRDefault="006D54DB" w:rsidP="00D0609A">
            <w:pPr>
              <w:pStyle w:val="TableContents"/>
              <w:rPr>
                <w:sz w:val="18"/>
                <w:szCs w:val="18"/>
                <w:lang w:val="sv-SE"/>
              </w:rPr>
            </w:pPr>
            <w:r w:rsidRPr="006D54DB">
              <w:rPr>
                <w:sz w:val="18"/>
                <w:szCs w:val="18"/>
                <w:lang w:val="sv-SE"/>
              </w:rPr>
              <w:t>#GA = 27377/439888</w:t>
            </w:r>
          </w:p>
          <w:p w14:paraId="75B09456" w14:textId="77777777" w:rsidR="006D54DB" w:rsidRPr="00070E26" w:rsidRDefault="006D54DB" w:rsidP="00D0609A">
            <w:pPr>
              <w:pStyle w:val="TableContents"/>
              <w:rPr>
                <w:sz w:val="18"/>
                <w:szCs w:val="18"/>
                <w:lang w:val="de-DE"/>
              </w:rPr>
            </w:pPr>
            <w:r w:rsidRPr="00070E26">
              <w:rPr>
                <w:sz w:val="18"/>
                <w:szCs w:val="18"/>
                <w:lang w:val="de-DE"/>
              </w:rPr>
              <w:t>#GC = 17163/439888</w:t>
            </w:r>
          </w:p>
          <w:p w14:paraId="1237B070" w14:textId="77777777" w:rsidR="006D54DB" w:rsidRPr="00070E26" w:rsidRDefault="006D54DB" w:rsidP="00D0609A">
            <w:pPr>
              <w:pStyle w:val="TableContents"/>
              <w:rPr>
                <w:sz w:val="18"/>
                <w:szCs w:val="18"/>
                <w:lang w:val="de-DE"/>
              </w:rPr>
            </w:pPr>
            <w:r w:rsidRPr="00070E26">
              <w:rPr>
                <w:sz w:val="18"/>
                <w:szCs w:val="18"/>
                <w:lang w:val="de-DE"/>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Pr="00070E26" w:rsidRDefault="006D54DB" w:rsidP="00D0609A">
            <w:pPr>
              <w:pStyle w:val="TableContents"/>
              <w:rPr>
                <w:sz w:val="18"/>
                <w:szCs w:val="18"/>
                <w:lang w:val="de-DE"/>
              </w:rPr>
            </w:pPr>
            <w:r w:rsidRPr="00070E26">
              <w:rPr>
                <w:sz w:val="18"/>
                <w:szCs w:val="18"/>
                <w:lang w:val="de-DE"/>
              </w:rPr>
              <w:t>#AG = 88325/1893500</w:t>
            </w:r>
          </w:p>
          <w:p w14:paraId="65F16EB4" w14:textId="77777777" w:rsidR="006D54DB" w:rsidRPr="00070E26" w:rsidRDefault="006D54DB" w:rsidP="00D0609A">
            <w:pPr>
              <w:pStyle w:val="TableContents"/>
              <w:rPr>
                <w:sz w:val="18"/>
                <w:szCs w:val="18"/>
                <w:lang w:val="de-DE"/>
              </w:rPr>
            </w:pPr>
            <w:r w:rsidRPr="00070E26">
              <w:rPr>
                <w:sz w:val="18"/>
                <w:szCs w:val="18"/>
                <w:lang w:val="de-DE"/>
              </w:rPr>
              <w:t>#CA = 138243/1893500</w:t>
            </w:r>
          </w:p>
          <w:p w14:paraId="7A30E181" w14:textId="77777777" w:rsidR="006D54DB" w:rsidRPr="00070E26" w:rsidRDefault="006D54DB" w:rsidP="00D0609A">
            <w:pPr>
              <w:pStyle w:val="TableContents"/>
              <w:rPr>
                <w:sz w:val="18"/>
                <w:szCs w:val="18"/>
                <w:lang w:val="de-DE"/>
              </w:rPr>
            </w:pPr>
            <w:r w:rsidRPr="00070E26">
              <w:rPr>
                <w:sz w:val="18"/>
                <w:szCs w:val="18"/>
                <w:lang w:val="de-DE"/>
              </w:rPr>
              <w:t>#CC = 54062/1893500</w:t>
            </w:r>
          </w:p>
          <w:p w14:paraId="40480434" w14:textId="77777777" w:rsidR="006D54DB" w:rsidRPr="00070E26" w:rsidRDefault="006D54DB" w:rsidP="00D0609A">
            <w:pPr>
              <w:pStyle w:val="TableContents"/>
              <w:rPr>
                <w:sz w:val="18"/>
                <w:szCs w:val="18"/>
                <w:lang w:val="de-DE"/>
              </w:rPr>
            </w:pPr>
            <w:r w:rsidRPr="00070E26">
              <w:rPr>
                <w:sz w:val="18"/>
                <w:szCs w:val="18"/>
                <w:lang w:val="de-DE"/>
              </w:rPr>
              <w:t>#CT = 87166/1893500</w:t>
            </w:r>
          </w:p>
          <w:p w14:paraId="25D61FED" w14:textId="77777777" w:rsidR="006D54DB" w:rsidRPr="00070E26" w:rsidRDefault="006D54DB" w:rsidP="00D0609A">
            <w:pPr>
              <w:pStyle w:val="TableContents"/>
              <w:rPr>
                <w:sz w:val="18"/>
                <w:szCs w:val="18"/>
                <w:lang w:val="de-DE"/>
              </w:rPr>
            </w:pPr>
            <w:r w:rsidRPr="00070E26">
              <w:rPr>
                <w:sz w:val="18"/>
                <w:szCs w:val="18"/>
                <w:lang w:val="de-DE"/>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#TA = 149211/1893500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#TC = 94947/1893500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#TT = 159111/1893500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#TG = 138835/1893500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#GA = 96986/1893500</w:t>
            </w:r>
          </w:p>
          <w:p w14:paraId="56C27156" w14:textId="77777777" w:rsidR="006D54DB" w:rsidRPr="00070E26" w:rsidRDefault="006D54DB" w:rsidP="00D0609A">
            <w:pPr>
              <w:pStyle w:val="TableContents"/>
              <w:rPr>
                <w:sz w:val="18"/>
                <w:szCs w:val="18"/>
                <w:lang w:val="de-DE"/>
              </w:rPr>
            </w:pPr>
            <w:r w:rsidRPr="00070E26">
              <w:rPr>
                <w:sz w:val="18"/>
                <w:szCs w:val="18"/>
                <w:lang w:val="de-DE"/>
              </w:rPr>
              <w:t>#GC = 83918/1893500</w:t>
            </w:r>
          </w:p>
          <w:p w14:paraId="7C82C25C" w14:textId="77777777" w:rsidR="006D54DB" w:rsidRPr="00070E26" w:rsidRDefault="006D54DB" w:rsidP="00D0609A">
            <w:pPr>
              <w:pStyle w:val="TableContents"/>
              <w:rPr>
                <w:sz w:val="18"/>
                <w:szCs w:val="18"/>
                <w:lang w:val="de-DE"/>
              </w:rPr>
            </w:pPr>
            <w:r w:rsidRPr="00070E26">
              <w:rPr>
                <w:sz w:val="18"/>
                <w:szCs w:val="18"/>
                <w:lang w:val="de-DE"/>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Pr="00070E26" w:rsidRDefault="006D54DB" w:rsidP="00D0609A">
            <w:pPr>
              <w:pStyle w:val="TableContents"/>
              <w:rPr>
                <w:sz w:val="18"/>
                <w:szCs w:val="18"/>
                <w:lang w:val="de-DE"/>
              </w:rPr>
            </w:pPr>
            <w:r w:rsidRPr="00070E26">
              <w:rPr>
                <w:sz w:val="18"/>
                <w:szCs w:val="18"/>
                <w:lang w:val="de-DE"/>
              </w:rPr>
              <w:t>#AG = 97600/2242948</w:t>
            </w:r>
          </w:p>
          <w:p w14:paraId="2613E522" w14:textId="77777777" w:rsidR="006D54DB" w:rsidRPr="00070E26" w:rsidRDefault="006D54DB" w:rsidP="00D0609A">
            <w:pPr>
              <w:pStyle w:val="TableContents"/>
              <w:rPr>
                <w:sz w:val="18"/>
                <w:szCs w:val="18"/>
                <w:lang w:val="de-DE"/>
              </w:rPr>
            </w:pPr>
            <w:r w:rsidRPr="00070E26">
              <w:rPr>
                <w:sz w:val="18"/>
                <w:szCs w:val="18"/>
                <w:lang w:val="de-DE"/>
              </w:rPr>
              <w:t>#CA = 140876/2242948</w:t>
            </w:r>
          </w:p>
          <w:p w14:paraId="644A12B4" w14:textId="77777777" w:rsidR="006D54DB" w:rsidRPr="00070E26" w:rsidRDefault="006D54DB" w:rsidP="00D0609A">
            <w:pPr>
              <w:pStyle w:val="TableContents"/>
              <w:rPr>
                <w:sz w:val="18"/>
                <w:szCs w:val="18"/>
                <w:lang w:val="de-DE"/>
              </w:rPr>
            </w:pPr>
            <w:r w:rsidRPr="00070E26">
              <w:rPr>
                <w:sz w:val="18"/>
                <w:szCs w:val="18"/>
                <w:lang w:val="de-DE"/>
              </w:rPr>
              <w:t>#CC = 121349/2242948</w:t>
            </w:r>
          </w:p>
          <w:p w14:paraId="08BC7CEE" w14:textId="77777777" w:rsidR="006D54DB" w:rsidRPr="00070E26" w:rsidRDefault="006D54DB" w:rsidP="00D0609A">
            <w:pPr>
              <w:pStyle w:val="TableContents"/>
              <w:rPr>
                <w:sz w:val="18"/>
                <w:szCs w:val="18"/>
                <w:lang w:val="de-DE"/>
              </w:rPr>
            </w:pPr>
            <w:r w:rsidRPr="00070E26">
              <w:rPr>
                <w:sz w:val="18"/>
                <w:szCs w:val="18"/>
                <w:lang w:val="de-DE"/>
              </w:rPr>
              <w:t>#CT = 96573/2242948</w:t>
            </w:r>
          </w:p>
          <w:p w14:paraId="42115B67" w14:textId="77777777" w:rsidR="006D54DB" w:rsidRPr="00070E26" w:rsidRDefault="006D54DB" w:rsidP="00D0609A">
            <w:pPr>
              <w:pStyle w:val="TableContents"/>
              <w:rPr>
                <w:sz w:val="18"/>
                <w:szCs w:val="18"/>
                <w:lang w:val="de-DE"/>
              </w:rPr>
            </w:pPr>
            <w:r w:rsidRPr="00070E26">
              <w:rPr>
                <w:sz w:val="18"/>
                <w:szCs w:val="18"/>
                <w:lang w:val="de-DE"/>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#TA = 83819/2242948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#TC = 125051/2242948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#TT = 136887/2242948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#TG = 143111/2242948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#GA = 126462/2242948</w:t>
            </w:r>
          </w:p>
          <w:p w14:paraId="498FC2B8" w14:textId="77777777" w:rsidR="006D54DB" w:rsidRPr="00070E26" w:rsidRDefault="006D54DB" w:rsidP="00D0609A">
            <w:pPr>
              <w:pStyle w:val="TableContents"/>
              <w:rPr>
                <w:sz w:val="18"/>
                <w:szCs w:val="18"/>
                <w:lang w:val="de-DE"/>
              </w:rPr>
            </w:pPr>
            <w:r w:rsidRPr="00070E26">
              <w:rPr>
                <w:sz w:val="18"/>
                <w:szCs w:val="18"/>
                <w:lang w:val="de-DE"/>
              </w:rPr>
              <w:t>#GC = 191292/2242948</w:t>
            </w:r>
          </w:p>
          <w:p w14:paraId="2B2DE303" w14:textId="77777777" w:rsidR="006D54DB" w:rsidRPr="00070E26" w:rsidRDefault="006D54DB" w:rsidP="00D0609A">
            <w:pPr>
              <w:pStyle w:val="TableContents"/>
              <w:rPr>
                <w:sz w:val="18"/>
                <w:szCs w:val="18"/>
                <w:lang w:val="de-DE"/>
              </w:rPr>
            </w:pPr>
            <w:r w:rsidRPr="00070E26">
              <w:rPr>
                <w:sz w:val="18"/>
                <w:szCs w:val="18"/>
                <w:lang w:val="de-DE"/>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r>
        <w:rPr>
          <w:rFonts w:cs="Times New Roman"/>
          <w:sz w:val="22"/>
          <w:szCs w:val="22"/>
        </w:rPr>
        <w:t xml:space="preserve">Diamino acid frequencies included as attached files, </w:t>
      </w:r>
      <w:r w:rsidR="00270456">
        <w:rPr>
          <w:rFonts w:cs="Times New Roman"/>
          <w:sz w:val="22"/>
          <w:szCs w:val="22"/>
        </w:rPr>
        <w:t>diamino_out_*.txt.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lastRenderedPageBreak/>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3574F548" w14:textId="4B70F764" w:rsidR="001125BB" w:rsidRDefault="000B5C85" w:rsidP="00004602">
      <w:pPr>
        <w:ind w:left="720"/>
        <w:rPr>
          <w:rFonts w:cs="Times New Roman"/>
          <w:sz w:val="22"/>
          <w:szCs w:val="22"/>
        </w:rPr>
      </w:pPr>
      <w:r>
        <w:rPr>
          <w:rFonts w:cs="Times New Roman"/>
          <w:sz w:val="22"/>
          <w:szCs w:val="22"/>
        </w:rPr>
        <w:t>The formula used for GC content was (seq.count(“C”) + seq.count(“G”))/len(seq).</w:t>
      </w:r>
      <w:r w:rsidR="004F196F">
        <w:rPr>
          <w:rFonts w:cs="Times New Roman"/>
          <w:sz w:val="22"/>
          <w:szCs w:val="22"/>
        </w:rPr>
        <w:t xml:space="preserve"> The formula used for frequency calculation was seq.count(nucl)/len(seq), with nucl being an iterative element for a defined set of nucleotides/ dinucleotides.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" filled="f" stroked="f">
                <v:textbox>
                  <w:txbxContent>
                    <w:p w14:paraId="2CBC772F" w14:textId="370A17A5" w:rsidR="00126339" w:rsidRPr="00611E90" w:rsidRDefault="00126339" w:rsidP="00126339">
                      <w:pPr>
                        <w:jc w:val="center"/>
                        <w:rPr>
                          <w:lang w:val="en-US"/>
                        </w:rPr>
                      </w:pPr>
                      <w:r>
                        <w:rPr>
                          <w:lang w:val="en-US"/>
                        </w:rPr>
                        <w:t>Fig. 2. Dinucleotide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r w:rsidRPr="00F857F2">
        <w:rPr>
          <w:rFonts w:cs="Times New Roman"/>
          <w:sz w:val="22"/>
          <w:szCs w:val="22"/>
        </w:rPr>
        <w:t>i.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004602">
      <w:pPr>
        <w:ind w:left="720"/>
        <w:rPr>
          <w:rFonts w:cs="Times New Roman"/>
          <w:sz w:val="22"/>
          <w:szCs w:val="22"/>
        </w:rPr>
      </w:pPr>
      <w:r>
        <w:rPr>
          <w:rFonts w:cs="Times New Roman"/>
          <w:sz w:val="22"/>
          <w:szCs w:val="22"/>
        </w:rPr>
        <w:t>The script orf_finder.py was written to fulfil the conditions given below, with an example output file called out_orf16.fasta.</w:t>
      </w:r>
    </w:p>
    <w:p w14:paraId="08D54D6A" w14:textId="77777777" w:rsidR="0040281F" w:rsidRDefault="0040281F" w:rsidP="00004602">
      <w:pPr>
        <w:ind w:left="720"/>
        <w:rPr>
          <w:rFonts w:cs="Times New Roman"/>
          <w:sz w:val="22"/>
          <w:szCs w:val="22"/>
        </w:rPr>
      </w:pPr>
    </w:p>
    <w:p w14:paraId="2A256A7F" w14:textId="2E634925" w:rsidR="00905831" w:rsidRDefault="00905831" w:rsidP="00004602">
      <w:pPr>
        <w:ind w:left="720"/>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2"/>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w:t>
      </w:r>
      <w:r w:rsidR="00551E4A">
        <w:rPr>
          <w:rFonts w:cs="Times New Roman"/>
          <w:sz w:val="22"/>
          <w:szCs w:val="22"/>
        </w:rPr>
        <w:lastRenderedPageBreak/>
        <w:t>also assumed that prokaryotic ORFs would be in general longer than 300bp</w:t>
      </w:r>
      <w:r w:rsidR="00551E4A">
        <w:rPr>
          <w:rStyle w:val="EndnoteReference"/>
          <w:rFonts w:cs="Times New Roman"/>
          <w:sz w:val="22"/>
          <w:szCs w:val="22"/>
        </w:rPr>
        <w:endnoteReference w:id="3"/>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551E4A">
      <w:pPr>
        <w:rPr>
          <w:rFonts w:cs="Times New Roman"/>
          <w:sz w:val="22"/>
          <w:szCs w:val="22"/>
        </w:rPr>
      </w:pPr>
    </w:p>
    <w:p w14:paraId="3586AD07" w14:textId="0E3E587C" w:rsidR="00117E70" w:rsidRDefault="00117E70" w:rsidP="00EF04F2">
      <w:pPr>
        <w:ind w:left="709"/>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condition was included in the ORF finder script to remove overlapping genes; ie.,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551E4A">
      <w:pPr>
        <w:rPr>
          <w:rFonts w:cs="Times New Roman"/>
          <w:sz w:val="22"/>
          <w:szCs w:val="22"/>
        </w:rPr>
      </w:pPr>
    </w:p>
    <w:p w14:paraId="62D8E385" w14:textId="2DE204B4" w:rsidR="00760521" w:rsidRPr="00760521" w:rsidRDefault="00760521" w:rsidP="00760521">
      <w:pPr>
        <w:ind w:left="720"/>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6729" w:type="dxa"/>
        <w:tblInd w:w="1613" w:type="dxa"/>
        <w:tblLook w:val="04A0" w:firstRow="1" w:lastRow="0" w:firstColumn="1" w:lastColumn="0" w:noHBand="0" w:noVBand="1"/>
      </w:tblPr>
      <w:tblGrid>
        <w:gridCol w:w="1931"/>
        <w:gridCol w:w="2268"/>
        <w:gridCol w:w="2530"/>
      </w:tblGrid>
      <w:tr w:rsidR="005E2E08" w:rsidRPr="001B56C5" w14:paraId="6EC97A23" w14:textId="77777777" w:rsidTr="00423E08">
        <w:trPr>
          <w:trHeight w:val="904"/>
        </w:trPr>
        <w:tc>
          <w:tcPr>
            <w:tcW w:w="1931" w:type="dxa"/>
            <w:tcBorders>
              <w:top w:val="nil"/>
              <w:left w:val="nil"/>
              <w:bottom w:val="single" w:sz="12" w:space="0" w:color="auto"/>
              <w:right w:val="nil"/>
            </w:tcBorders>
            <w:shd w:val="clear" w:color="auto" w:fill="auto"/>
            <w:vAlign w:val="center"/>
            <w:hideMark/>
          </w:tcPr>
          <w:p w14:paraId="16FAA591" w14:textId="77777777" w:rsidR="005E2E08" w:rsidRPr="00431203" w:rsidRDefault="005E2E08" w:rsidP="00D0609A">
            <w:pPr>
              <w:ind w:firstLineChars="400" w:firstLine="883"/>
              <w:rPr>
                <w:rFonts w:eastAsia="Times New Roman" w:cs="Times New Roman"/>
                <w:b/>
                <w:bCs/>
                <w:color w:val="000000"/>
                <w:sz w:val="22"/>
                <w:szCs w:val="22"/>
              </w:rPr>
            </w:pPr>
            <w:bookmarkStart w:id="1" w:name="_GoBack"/>
            <w:r w:rsidRPr="00431203">
              <w:rPr>
                <w:rFonts w:eastAsia="MS Mincho" w:cs="Times New Roman"/>
                <w:b/>
                <w:bCs/>
                <w:color w:val="000000"/>
                <w:sz w:val="22"/>
                <w:szCs w:val="22"/>
              </w:rPr>
              <w:t>File</w:t>
            </w:r>
          </w:p>
        </w:tc>
        <w:tc>
          <w:tcPr>
            <w:tcW w:w="2268" w:type="dxa"/>
            <w:tcBorders>
              <w:top w:val="nil"/>
              <w:left w:val="nil"/>
              <w:bottom w:val="single" w:sz="12" w:space="0" w:color="auto"/>
              <w:right w:val="nil"/>
            </w:tcBorders>
            <w:shd w:val="clear" w:color="auto" w:fill="auto"/>
            <w:vAlign w:val="center"/>
            <w:hideMark/>
          </w:tcPr>
          <w:p w14:paraId="28AE6467" w14:textId="26293CD4" w:rsidR="005E2E08" w:rsidRPr="00431203" w:rsidRDefault="005E2E08" w:rsidP="00D0609A">
            <w:pPr>
              <w:jc w:val="center"/>
              <w:rPr>
                <w:rFonts w:eastAsia="Times New Roman" w:cs="Times New Roman"/>
                <w:b/>
                <w:bCs/>
                <w:color w:val="000000"/>
                <w:sz w:val="22"/>
                <w:szCs w:val="22"/>
              </w:rPr>
            </w:pPr>
            <w:r w:rsidRPr="00431203">
              <w:rPr>
                <w:rFonts w:eastAsia="MS Mincho" w:cs="Times New Roman"/>
                <w:b/>
                <w:bCs/>
                <w:color w:val="000000"/>
                <w:sz w:val="22"/>
                <w:szCs w:val="22"/>
              </w:rPr>
              <w:t>Gene count reference</w:t>
            </w:r>
          </w:p>
        </w:tc>
        <w:tc>
          <w:tcPr>
            <w:tcW w:w="2530" w:type="dxa"/>
            <w:tcBorders>
              <w:top w:val="nil"/>
              <w:left w:val="nil"/>
              <w:bottom w:val="single" w:sz="12" w:space="0" w:color="auto"/>
              <w:right w:val="nil"/>
            </w:tcBorders>
            <w:shd w:val="clear" w:color="auto" w:fill="auto"/>
            <w:vAlign w:val="center"/>
            <w:hideMark/>
          </w:tcPr>
          <w:p w14:paraId="454E7ACA" w14:textId="3E4F78D5" w:rsidR="005E2E08" w:rsidRPr="00431203" w:rsidRDefault="005E2E08" w:rsidP="00D0609A">
            <w:pPr>
              <w:jc w:val="center"/>
              <w:rPr>
                <w:rFonts w:eastAsia="Times New Roman" w:cs="Times New Roman"/>
                <w:b/>
                <w:bCs/>
                <w:color w:val="000000"/>
                <w:sz w:val="22"/>
                <w:szCs w:val="22"/>
              </w:rPr>
            </w:pPr>
            <w:r w:rsidRPr="00431203">
              <w:rPr>
                <w:rFonts w:eastAsia="MS Mincho" w:cs="Times New Roman"/>
                <w:b/>
                <w:bCs/>
                <w:color w:val="000000"/>
                <w:sz w:val="22"/>
                <w:szCs w:val="22"/>
              </w:rPr>
              <w:t xml:space="preserve">Gene count </w:t>
            </w:r>
            <w:r w:rsidR="00A35D88" w:rsidRPr="00431203">
              <w:rPr>
                <w:rFonts w:eastAsia="MS Mincho" w:cs="Times New Roman"/>
                <w:b/>
                <w:bCs/>
                <w:color w:val="000000"/>
                <w:sz w:val="22"/>
                <w:szCs w:val="22"/>
              </w:rPr>
              <w:t>ORF-</w:t>
            </w:r>
            <w:r w:rsidRPr="00431203">
              <w:rPr>
                <w:rFonts w:eastAsia="MS Mincho" w:cs="Times New Roman"/>
                <w:b/>
                <w:bCs/>
                <w:color w:val="000000"/>
                <w:sz w:val="22"/>
                <w:szCs w:val="22"/>
              </w:rPr>
              <w:t>finder</w:t>
            </w:r>
          </w:p>
        </w:tc>
      </w:tr>
      <w:tr w:rsidR="005E2E08" w:rsidRPr="001B56C5" w14:paraId="3E023409" w14:textId="77777777" w:rsidTr="00423E08">
        <w:trPr>
          <w:trHeight w:val="336"/>
        </w:trPr>
        <w:tc>
          <w:tcPr>
            <w:tcW w:w="1931" w:type="dxa"/>
            <w:tcBorders>
              <w:top w:val="single" w:sz="12" w:space="0" w:color="auto"/>
              <w:left w:val="nil"/>
              <w:bottom w:val="nil"/>
              <w:right w:val="nil"/>
            </w:tcBorders>
            <w:shd w:val="clear" w:color="auto" w:fill="auto"/>
            <w:vAlign w:val="center"/>
            <w:hideMark/>
          </w:tcPr>
          <w:p w14:paraId="425F79FD"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16.fa.txt</w:t>
            </w:r>
          </w:p>
        </w:tc>
        <w:tc>
          <w:tcPr>
            <w:tcW w:w="2268" w:type="dxa"/>
            <w:tcBorders>
              <w:top w:val="single" w:sz="12" w:space="0" w:color="auto"/>
              <w:left w:val="nil"/>
              <w:bottom w:val="nil"/>
              <w:right w:val="nil"/>
            </w:tcBorders>
            <w:shd w:val="clear" w:color="auto" w:fill="auto"/>
            <w:vAlign w:val="center"/>
            <w:hideMark/>
          </w:tcPr>
          <w:p w14:paraId="63D7C0B1" w14:textId="11BCC840"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7</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406</w:t>
            </w:r>
          </w:p>
        </w:tc>
        <w:tc>
          <w:tcPr>
            <w:tcW w:w="2530" w:type="dxa"/>
            <w:tcBorders>
              <w:top w:val="single" w:sz="12" w:space="0" w:color="auto"/>
              <w:left w:val="nil"/>
              <w:bottom w:val="nil"/>
              <w:right w:val="nil"/>
            </w:tcBorders>
            <w:shd w:val="clear" w:color="auto" w:fill="auto"/>
            <w:vAlign w:val="center"/>
            <w:hideMark/>
          </w:tcPr>
          <w:p w14:paraId="670821B6" w14:textId="1C36F547"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11 </w:t>
            </w:r>
            <w:r w:rsidR="005E2E08" w:rsidRPr="00431203">
              <w:rPr>
                <w:rFonts w:eastAsia="MS Mincho" w:cs="Times New Roman"/>
                <w:color w:val="000000"/>
                <w:sz w:val="22"/>
                <w:szCs w:val="22"/>
              </w:rPr>
              <w:t>420</w:t>
            </w:r>
          </w:p>
        </w:tc>
      </w:tr>
      <w:tr w:rsidR="005E2E08" w:rsidRPr="001B56C5" w14:paraId="245A833E" w14:textId="77777777" w:rsidTr="00423E08">
        <w:trPr>
          <w:trHeight w:val="336"/>
        </w:trPr>
        <w:tc>
          <w:tcPr>
            <w:tcW w:w="1931" w:type="dxa"/>
            <w:tcBorders>
              <w:top w:val="nil"/>
              <w:left w:val="nil"/>
              <w:bottom w:val="nil"/>
              <w:right w:val="nil"/>
            </w:tcBorders>
            <w:shd w:val="clear" w:color="auto" w:fill="auto"/>
            <w:vAlign w:val="center"/>
            <w:hideMark/>
          </w:tcPr>
          <w:p w14:paraId="75930CD7"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20.fa.txt</w:t>
            </w:r>
          </w:p>
        </w:tc>
        <w:tc>
          <w:tcPr>
            <w:tcW w:w="2268" w:type="dxa"/>
            <w:tcBorders>
              <w:top w:val="nil"/>
              <w:left w:val="nil"/>
              <w:bottom w:val="nil"/>
              <w:right w:val="nil"/>
            </w:tcBorders>
            <w:shd w:val="clear" w:color="auto" w:fill="auto"/>
            <w:vAlign w:val="center"/>
            <w:hideMark/>
          </w:tcPr>
          <w:p w14:paraId="25609090" w14:textId="659B4BEE"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5</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806</w:t>
            </w:r>
          </w:p>
        </w:tc>
        <w:tc>
          <w:tcPr>
            <w:tcW w:w="2530" w:type="dxa"/>
            <w:tcBorders>
              <w:top w:val="nil"/>
              <w:left w:val="nil"/>
              <w:bottom w:val="nil"/>
              <w:right w:val="nil"/>
            </w:tcBorders>
            <w:shd w:val="clear" w:color="auto" w:fill="auto"/>
            <w:vAlign w:val="center"/>
            <w:hideMark/>
          </w:tcPr>
          <w:p w14:paraId="0496B2EB" w14:textId="036C69A8"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2 </w:t>
            </w:r>
            <w:r w:rsidR="005E2E08" w:rsidRPr="00431203">
              <w:rPr>
                <w:rFonts w:eastAsia="MS Mincho" w:cs="Times New Roman"/>
                <w:color w:val="000000"/>
                <w:sz w:val="22"/>
                <w:szCs w:val="22"/>
              </w:rPr>
              <w:t>725</w:t>
            </w:r>
          </w:p>
        </w:tc>
      </w:tr>
      <w:tr w:rsidR="005E2E08" w:rsidRPr="001B56C5" w14:paraId="0A256F26" w14:textId="77777777" w:rsidTr="00423E08">
        <w:trPr>
          <w:trHeight w:val="336"/>
        </w:trPr>
        <w:tc>
          <w:tcPr>
            <w:tcW w:w="1931" w:type="dxa"/>
            <w:tcBorders>
              <w:top w:val="nil"/>
              <w:left w:val="nil"/>
              <w:bottom w:val="nil"/>
              <w:right w:val="nil"/>
            </w:tcBorders>
            <w:shd w:val="clear" w:color="auto" w:fill="auto"/>
            <w:vAlign w:val="center"/>
            <w:hideMark/>
          </w:tcPr>
          <w:p w14:paraId="3F6998E5"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29.fa.txt</w:t>
            </w:r>
          </w:p>
        </w:tc>
        <w:tc>
          <w:tcPr>
            <w:tcW w:w="2268" w:type="dxa"/>
            <w:tcBorders>
              <w:top w:val="nil"/>
              <w:left w:val="nil"/>
              <w:bottom w:val="nil"/>
              <w:right w:val="nil"/>
            </w:tcBorders>
            <w:shd w:val="clear" w:color="auto" w:fill="auto"/>
            <w:vAlign w:val="center"/>
            <w:hideMark/>
          </w:tcPr>
          <w:p w14:paraId="511B6BF2" w14:textId="17B3BE61"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232</w:t>
            </w:r>
          </w:p>
        </w:tc>
        <w:tc>
          <w:tcPr>
            <w:tcW w:w="2530" w:type="dxa"/>
            <w:tcBorders>
              <w:top w:val="nil"/>
              <w:left w:val="nil"/>
              <w:bottom w:val="nil"/>
              <w:right w:val="nil"/>
            </w:tcBorders>
            <w:shd w:val="clear" w:color="auto" w:fill="auto"/>
            <w:vAlign w:val="center"/>
            <w:hideMark/>
          </w:tcPr>
          <w:p w14:paraId="24090C31" w14:textId="711E02BB" w:rsidR="005E2E08" w:rsidRPr="00431203" w:rsidRDefault="00A35D88" w:rsidP="00A35D88">
            <w:pPr>
              <w:jc w:val="center"/>
              <w:rPr>
                <w:rFonts w:eastAsia="Times New Roman" w:cs="Times New Roman"/>
                <w:color w:val="000000"/>
                <w:sz w:val="22"/>
                <w:szCs w:val="22"/>
              </w:rPr>
            </w:pPr>
            <w:r w:rsidRPr="00431203">
              <w:rPr>
                <w:rFonts w:eastAsia="Times New Roman" w:cs="Times New Roman"/>
                <w:color w:val="000000"/>
                <w:sz w:val="22"/>
                <w:szCs w:val="22"/>
              </w:rPr>
              <w:t>1 573</w:t>
            </w:r>
          </w:p>
        </w:tc>
      </w:tr>
      <w:tr w:rsidR="005E2E08" w:rsidRPr="001B56C5" w14:paraId="61C38668" w14:textId="77777777" w:rsidTr="00423E08">
        <w:trPr>
          <w:trHeight w:val="336"/>
        </w:trPr>
        <w:tc>
          <w:tcPr>
            <w:tcW w:w="1931" w:type="dxa"/>
            <w:tcBorders>
              <w:top w:val="nil"/>
              <w:left w:val="nil"/>
              <w:bottom w:val="nil"/>
              <w:right w:val="nil"/>
            </w:tcBorders>
            <w:shd w:val="clear" w:color="auto" w:fill="auto"/>
            <w:vAlign w:val="center"/>
            <w:hideMark/>
          </w:tcPr>
          <w:p w14:paraId="5925B2E2"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44.fa.txt</w:t>
            </w:r>
          </w:p>
        </w:tc>
        <w:tc>
          <w:tcPr>
            <w:tcW w:w="2268" w:type="dxa"/>
            <w:tcBorders>
              <w:top w:val="nil"/>
              <w:left w:val="nil"/>
              <w:bottom w:val="nil"/>
              <w:right w:val="nil"/>
            </w:tcBorders>
            <w:shd w:val="clear" w:color="auto" w:fill="auto"/>
            <w:vAlign w:val="center"/>
            <w:hideMark/>
          </w:tcPr>
          <w:p w14:paraId="164C7D24" w14:textId="28556512"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1</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967</w:t>
            </w:r>
          </w:p>
        </w:tc>
        <w:tc>
          <w:tcPr>
            <w:tcW w:w="2530" w:type="dxa"/>
            <w:tcBorders>
              <w:top w:val="nil"/>
              <w:left w:val="nil"/>
              <w:bottom w:val="nil"/>
              <w:right w:val="nil"/>
            </w:tcBorders>
            <w:shd w:val="clear" w:color="auto" w:fill="auto"/>
            <w:vAlign w:val="center"/>
            <w:hideMark/>
          </w:tcPr>
          <w:p w14:paraId="0F699D48" w14:textId="275BC2AF"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1 </w:t>
            </w:r>
            <w:r w:rsidR="005E2E08" w:rsidRPr="00431203">
              <w:rPr>
                <w:rFonts w:eastAsia="MS Mincho" w:cs="Times New Roman"/>
                <w:color w:val="000000"/>
                <w:sz w:val="22"/>
                <w:szCs w:val="22"/>
              </w:rPr>
              <w:t>739</w:t>
            </w:r>
          </w:p>
        </w:tc>
      </w:tr>
      <w:tr w:rsidR="005E2E08" w:rsidRPr="001B56C5" w14:paraId="5D7DE0D9" w14:textId="77777777" w:rsidTr="00423E08">
        <w:trPr>
          <w:trHeight w:val="357"/>
        </w:trPr>
        <w:tc>
          <w:tcPr>
            <w:tcW w:w="1931" w:type="dxa"/>
            <w:tcBorders>
              <w:top w:val="nil"/>
              <w:left w:val="nil"/>
              <w:bottom w:val="single" w:sz="12" w:space="0" w:color="auto"/>
              <w:right w:val="nil"/>
            </w:tcBorders>
            <w:shd w:val="clear" w:color="auto" w:fill="auto"/>
            <w:vAlign w:val="center"/>
            <w:hideMark/>
          </w:tcPr>
          <w:p w14:paraId="250826EA"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47.fa.txt</w:t>
            </w:r>
          </w:p>
        </w:tc>
        <w:tc>
          <w:tcPr>
            <w:tcW w:w="2268" w:type="dxa"/>
            <w:tcBorders>
              <w:top w:val="nil"/>
              <w:left w:val="nil"/>
              <w:bottom w:val="single" w:sz="12" w:space="0" w:color="auto"/>
              <w:right w:val="nil"/>
            </w:tcBorders>
            <w:shd w:val="clear" w:color="auto" w:fill="auto"/>
            <w:vAlign w:val="center"/>
            <w:hideMark/>
          </w:tcPr>
          <w:p w14:paraId="44C99E66" w14:textId="28322F82"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2</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104</w:t>
            </w:r>
          </w:p>
        </w:tc>
        <w:tc>
          <w:tcPr>
            <w:tcW w:w="2530" w:type="dxa"/>
            <w:tcBorders>
              <w:top w:val="nil"/>
              <w:left w:val="nil"/>
              <w:bottom w:val="single" w:sz="12" w:space="0" w:color="auto"/>
              <w:right w:val="nil"/>
            </w:tcBorders>
            <w:shd w:val="clear" w:color="auto" w:fill="auto"/>
            <w:vAlign w:val="center"/>
            <w:hideMark/>
          </w:tcPr>
          <w:p w14:paraId="05CE7C29" w14:textId="06488C12"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3 </w:t>
            </w:r>
            <w:r w:rsidR="005E2E08" w:rsidRPr="00431203">
              <w:rPr>
                <w:rFonts w:eastAsia="MS Mincho" w:cs="Times New Roman"/>
                <w:color w:val="000000"/>
                <w:sz w:val="22"/>
                <w:szCs w:val="22"/>
              </w:rPr>
              <w:t>847</w:t>
            </w:r>
          </w:p>
        </w:tc>
      </w:tr>
    </w:tbl>
    <w:bookmarkEnd w:id="1"/>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etc.. </w:t>
      </w:r>
    </w:p>
    <w:p w14:paraId="73F7190A" w14:textId="77777777" w:rsidR="009C5AA1" w:rsidRDefault="009C5AA1" w:rsidP="00004602">
      <w:pPr>
        <w:ind w:left="720"/>
        <w:rPr>
          <w:rFonts w:cs="Times New Roman"/>
          <w:sz w:val="22"/>
          <w:szCs w:val="22"/>
        </w:rPr>
      </w:pPr>
    </w:p>
    <w:p w14:paraId="3D4825F2" w14:textId="30A97D2D" w:rsidR="00BA66A4" w:rsidRDefault="00BA66A4" w:rsidP="00BA66A4">
      <w:pPr>
        <w:ind w:left="720"/>
        <w:rPr>
          <w:rFonts w:cs="Times New Roman"/>
          <w:sz w:val="22"/>
          <w:szCs w:val="22"/>
          <w:lang w:val="en-US"/>
        </w:rPr>
      </w:pPr>
      <w:r w:rsidRPr="00BA66A4">
        <w:rPr>
          <w:rFonts w:cs="Times New Roman"/>
          <w:sz w:val="22"/>
          <w:szCs w:val="22"/>
          <w:lang w:val="en-US"/>
        </w:rPr>
        <w:t>For accessing the performance, the F1-score was used. As a reference, the proteomes of the organisms were downloaded from Uniprot. For the query sequence, the ORFs of the organisms were translated with Biopython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578EE6F6" w14:textId="203F5432" w:rsidR="006934A8" w:rsidRDefault="006934A8">
      <w:pPr>
        <w:rPr>
          <w:rFonts w:cs="Times New Roman"/>
          <w:sz w:val="22"/>
          <w:szCs w:val="22"/>
          <w:lang w:val="en-US"/>
        </w:rPr>
      </w:pPr>
      <w:r>
        <w:rPr>
          <w:rFonts w:cs="Times New Roman"/>
          <w:sz w:val="22"/>
          <w:szCs w:val="22"/>
          <w:lang w:val="en-US"/>
        </w:rPr>
        <w:br w:type="page"/>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lastRenderedPageBreak/>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This could include requiring that ORFs have upstream promoter sequences like the Pribnow box</w:t>
      </w:r>
      <w:r w:rsidR="00DD3FEE">
        <w:rPr>
          <w:rFonts w:cs="Times New Roman"/>
          <w:sz w:val="22"/>
          <w:szCs w:val="22"/>
        </w:rPr>
        <w:t xml:space="preserve"> (TATAAT)</w:t>
      </w:r>
      <w:r w:rsidR="00DD3FEE">
        <w:rPr>
          <w:rStyle w:val="EndnoteReference"/>
          <w:rFonts w:cs="Times New Roman"/>
          <w:sz w:val="22"/>
          <w:szCs w:val="22"/>
        </w:rPr>
        <w:endnoteReference w:id="4"/>
      </w:r>
      <w:r w:rsidR="00D94C5E">
        <w:rPr>
          <w:rFonts w:cs="Times New Roman"/>
          <w:sz w:val="22"/>
          <w:szCs w:val="22"/>
        </w:rPr>
        <w:t xml:space="preserve">, or Shine-Delgarno sequence </w:t>
      </w:r>
      <w:r w:rsidR="00897B38">
        <w:rPr>
          <w:rFonts w:cs="Times New Roman"/>
          <w:sz w:val="22"/>
          <w:szCs w:val="22"/>
        </w:rPr>
        <w:t>(AGGAGG)</w:t>
      </w:r>
      <w:r w:rsidR="00897B38">
        <w:rPr>
          <w:rStyle w:val="EndnoteReference"/>
          <w:rFonts w:cs="Times New Roman"/>
          <w:sz w:val="22"/>
          <w:szCs w:val="22"/>
        </w:rPr>
        <w:endnoteReference w:id="5"/>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6"/>
      </w:r>
      <w:r w:rsidR="00FB1902">
        <w:rPr>
          <w:rFonts w:cs="Times New Roman"/>
          <w:sz w:val="22"/>
          <w:szCs w:val="22"/>
        </w:rPr>
        <w:t>, which overcomes the complexity of splicing in eukaryotic genomes.</w:t>
      </w:r>
    </w:p>
    <w:p w14:paraId="02630331" w14:textId="77777777" w:rsidR="00E13D16" w:rsidRDefault="00E13D16" w:rsidP="00004602">
      <w:pPr>
        <w:ind w:left="720"/>
        <w:rPr>
          <w:rFonts w:cs="Times New Roman"/>
          <w:sz w:val="22"/>
          <w:szCs w:val="22"/>
        </w:rPr>
      </w:pPr>
    </w:p>
    <w:p w14:paraId="09061F01" w14:textId="0F18E904" w:rsidR="00E13D16" w:rsidRDefault="00E13D16" w:rsidP="00004602">
      <w:pPr>
        <w:ind w:left="720"/>
        <w:rPr>
          <w:rFonts w:cs="Times New Roman"/>
          <w:sz w:val="22"/>
          <w:szCs w:val="22"/>
        </w:rPr>
      </w:pPr>
      <w:r w:rsidRPr="00EA02C3">
        <w:rPr>
          <w:rFonts w:cs="Times New Roman"/>
          <w:sz w:val="22"/>
          <w:szCs w:val="22"/>
          <w:highlight w:val="yellow"/>
        </w:rPr>
        <w:t xml:space="preserve">Discuss the </w:t>
      </w:r>
      <w:r w:rsidR="00EA02C3" w:rsidRPr="00EA02C3">
        <w:rPr>
          <w:rFonts w:cs="Times New Roman"/>
          <w:sz w:val="22"/>
          <w:szCs w:val="22"/>
          <w:highlight w:val="yellow"/>
        </w:rPr>
        <w:t>significance of the metrics produced!</w:t>
      </w:r>
    </w:p>
    <w:p w14:paraId="489E331B" w14:textId="77777777" w:rsidR="00004602" w:rsidRPr="00F857F2" w:rsidRDefault="00004602" w:rsidP="00004602">
      <w:pPr>
        <w:ind w:left="720"/>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ipt dist_matr_3.py, producing *</w:t>
      </w:r>
      <w:r>
        <w:rPr>
          <w:rFonts w:cs="Times New Roman"/>
          <w:sz w:val="22"/>
          <w:szCs w:val="22"/>
        </w:rPr>
        <w:t>.grimm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centage values of the gene sets, the second based on distances between amino acid frequencies, and the third based between diamino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3F0EA81D"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Belvu, </w:t>
      </w:r>
      <w:r w:rsidR="00A7721A">
        <w:rPr>
          <w:rFonts w:cs="Times New Roman"/>
          <w:sz w:val="22"/>
          <w:szCs w:val="22"/>
        </w:rPr>
        <w:t>using the</w:t>
      </w:r>
      <w:r w:rsidR="005B18CB">
        <w:rPr>
          <w:rFonts w:cs="Times New Roman"/>
          <w:sz w:val="22"/>
          <w:szCs w:val="22"/>
        </w:rPr>
        <w:t xml:space="preserve"> </w:t>
      </w:r>
      <w:r w:rsidR="00F32DD7">
        <w:rPr>
          <w:rFonts w:cs="Times New Roman"/>
          <w:sz w:val="22"/>
          <w:szCs w:val="22"/>
        </w:rPr>
        <w:t>Scored</w:t>
      </w:r>
      <w:r w:rsidR="00761F7B">
        <w:rPr>
          <w:rFonts w:cs="Times New Roman"/>
          <w:sz w:val="22"/>
          <w:szCs w:val="22"/>
        </w:rPr>
        <w:t>ist distance correction met</w:t>
      </w:r>
      <w:r w:rsidR="00872753">
        <w:rPr>
          <w:rFonts w:cs="Times New Roman"/>
          <w:sz w:val="22"/>
          <w:szCs w:val="22"/>
        </w:rPr>
        <w:t xml:space="preserve">hod, resulting in a rooted tree. </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Compare shortly this tree with the trees you created during the various practicals</w:t>
      </w:r>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122932A1"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noProof/>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w:lastRenderedPageBreak/>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7FE24FCE" w14:textId="79098226" w:rsidR="005E5E18" w:rsidRDefault="008C4C53" w:rsidP="009C6D72">
      <w:pPr>
        <w:ind w:left="1418"/>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the basic branching structure is almost identical, except for the addition of genome 5, as we’ve included the eukaryotic genome (29.fa.txt) in this phylogenic reconstruction.</w:t>
      </w:r>
    </w:p>
    <w:p w14:paraId="2518E970" w14:textId="77777777" w:rsidR="00E13D16" w:rsidRDefault="00E13D16" w:rsidP="009C6D72">
      <w:pPr>
        <w:ind w:left="1418"/>
        <w:rPr>
          <w:rFonts w:cs="Times New Roman"/>
          <w:sz w:val="22"/>
          <w:szCs w:val="22"/>
        </w:rPr>
      </w:pPr>
    </w:p>
    <w:p w14:paraId="47C0267C" w14:textId="0E9EEFD2" w:rsidR="00E13D16" w:rsidRDefault="00E13D16" w:rsidP="009C6D72">
      <w:pPr>
        <w:ind w:left="1418"/>
        <w:rPr>
          <w:rFonts w:cs="Times New Roman"/>
          <w:sz w:val="22"/>
          <w:szCs w:val="22"/>
        </w:rPr>
      </w:pPr>
      <w:r w:rsidRPr="00E13D16">
        <w:rPr>
          <w:rFonts w:cs="Times New Roman"/>
          <w:sz w:val="22"/>
          <w:szCs w:val="22"/>
          <w:highlight w:val="yellow"/>
        </w:rPr>
        <w:t>Discuss more regarding trees!</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headerReference w:type="default" r:id="rId11"/>
      <w:footerReference w:type="default" r:id="rId12"/>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33275" w14:textId="77777777" w:rsidR="006179FA" w:rsidRDefault="006179FA" w:rsidP="00551E4A">
      <w:r>
        <w:separator/>
      </w:r>
    </w:p>
  </w:endnote>
  <w:endnote w:type="continuationSeparator" w:id="0">
    <w:p w14:paraId="6383C4E2" w14:textId="77777777" w:rsidR="006179FA" w:rsidRDefault="006179FA" w:rsidP="00551E4A">
      <w:r>
        <w:continuationSeparator/>
      </w:r>
    </w:p>
  </w:endnote>
  <w:endnote w:type="continuationNotice" w:id="1">
    <w:p w14:paraId="13A12A04" w14:textId="77777777" w:rsidR="006179FA" w:rsidRDefault="006179FA"/>
  </w:endnote>
  <w:endnote w:id="2">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r w:rsidRPr="00DD3FEE">
        <w:rPr>
          <w:rFonts w:cs="Times New Roman"/>
          <w:sz w:val="22"/>
          <w:szCs w:val="22"/>
        </w:rPr>
        <w:t>Zvelebil, M., and Baum, J. (2008). Understanding bioinformatics (New York: Garland Science).</w:t>
      </w:r>
    </w:p>
    <w:p w14:paraId="28A0A74A" w14:textId="1A9B3D60" w:rsidR="00662162" w:rsidRPr="00662162" w:rsidRDefault="00662162">
      <w:pPr>
        <w:pStyle w:val="EndnoteText"/>
      </w:pPr>
    </w:p>
  </w:endnote>
  <w:endnote w:id="3">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Burge, C. B. and Karlin, S. (1998) Finding the genes in genomic DNA. </w:t>
      </w:r>
      <w:r w:rsidRPr="00DD3FEE">
        <w:rPr>
          <w:rFonts w:cs="Times New Roman"/>
          <w:i/>
          <w:iCs/>
          <w:sz w:val="22"/>
          <w:szCs w:val="22"/>
        </w:rPr>
        <w:t>Curr. Opin. Struct.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4">
    <w:p w14:paraId="1782A2F6" w14:textId="77777777" w:rsidR="00DD3FEE" w:rsidRPr="00DD3FEE" w:rsidRDefault="00DD3FEE" w:rsidP="00DD3FEE">
      <w:pPr>
        <w:rPr>
          <w:rFonts w:cs="Times New Roman"/>
          <w:sz w:val="22"/>
          <w:szCs w:val="22"/>
        </w:rPr>
      </w:pPr>
      <w:r>
        <w:rPr>
          <w:rStyle w:val="EndnoteReference"/>
        </w:rPr>
        <w:endnoteRef/>
      </w:r>
      <w:r>
        <w:t xml:space="preserve"> </w:t>
      </w:r>
      <w:r w:rsidRPr="00DD3FEE">
        <w:rPr>
          <w:rFonts w:cs="Times New Roman"/>
          <w:sz w:val="22"/>
          <w:szCs w:val="22"/>
        </w:rPr>
        <w:t>Pribnow, D. (1975). Nucleotide sequence of an RNA polymerase binding site at an early T7 promoter. Proceedings Of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5">
    <w:p w14:paraId="59934DC1" w14:textId="77777777" w:rsidR="00897B38" w:rsidRPr="00897B38" w:rsidRDefault="00897B38" w:rsidP="00897B38">
      <w:pPr>
        <w:rPr>
          <w:rFonts w:cs="Times New Roman"/>
          <w:sz w:val="22"/>
          <w:szCs w:val="22"/>
        </w:rPr>
      </w:pPr>
      <w:r>
        <w:rPr>
          <w:rStyle w:val="EndnoteReference"/>
        </w:rPr>
        <w:endnoteRef/>
      </w:r>
      <w:r>
        <w:t xml:space="preserve"> </w:t>
      </w:r>
      <w:r w:rsidRPr="00897B38">
        <w:rPr>
          <w:rFonts w:cs="Times New Roman"/>
          <w:sz w:val="22"/>
          <w:szCs w:val="22"/>
        </w:rPr>
        <w:t>Malys, N. Mol Biol Rep (2012) 39: 33. https://doi.org/10.1007/s11033-011-0707-4.</w:t>
      </w:r>
    </w:p>
    <w:p w14:paraId="1D070DBC" w14:textId="3C1A5749" w:rsidR="00897B38" w:rsidRPr="00897B38" w:rsidRDefault="00897B38">
      <w:pPr>
        <w:pStyle w:val="EndnoteText"/>
        <w:rPr>
          <w:lang w:val="en-US"/>
        </w:rPr>
      </w:pPr>
    </w:p>
  </w:endnote>
  <w:endnote w:id="6">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Burge, C. and Karlin,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3248A" w14:textId="77777777" w:rsidR="00070E26" w:rsidRDefault="00070E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470A5" w14:textId="77777777" w:rsidR="006179FA" w:rsidRDefault="006179FA" w:rsidP="00551E4A">
      <w:r>
        <w:separator/>
      </w:r>
    </w:p>
  </w:footnote>
  <w:footnote w:type="continuationSeparator" w:id="0">
    <w:p w14:paraId="2C4EEB6B" w14:textId="77777777" w:rsidR="006179FA" w:rsidRDefault="006179FA" w:rsidP="00551E4A">
      <w:r>
        <w:continuationSeparator/>
      </w:r>
    </w:p>
  </w:footnote>
  <w:footnote w:type="continuationNotice" w:id="1">
    <w:p w14:paraId="1D045EB1" w14:textId="77777777" w:rsidR="006179FA" w:rsidRDefault="006179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ACDFF" w14:textId="77777777" w:rsidR="00070E26" w:rsidRDefault="00070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IyNzMzszQzNjcwNzFQ0lEKTi0uzszPAykwrAUAm5yb1ywAAAA="/>
  </w:docVars>
  <w:rsids>
    <w:rsidRoot w:val="00F857F2"/>
    <w:rsid w:val="00000FB0"/>
    <w:rsid w:val="00004602"/>
    <w:rsid w:val="000524CB"/>
    <w:rsid w:val="000628C1"/>
    <w:rsid w:val="00070E26"/>
    <w:rsid w:val="00070FA8"/>
    <w:rsid w:val="00072D39"/>
    <w:rsid w:val="000B2DF0"/>
    <w:rsid w:val="000B5C85"/>
    <w:rsid w:val="000C2AB1"/>
    <w:rsid w:val="001125BB"/>
    <w:rsid w:val="00117E70"/>
    <w:rsid w:val="00126339"/>
    <w:rsid w:val="001B56C5"/>
    <w:rsid w:val="001D3DD6"/>
    <w:rsid w:val="001E15A2"/>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23E08"/>
    <w:rsid w:val="00431203"/>
    <w:rsid w:val="004555B4"/>
    <w:rsid w:val="0047334A"/>
    <w:rsid w:val="004B1718"/>
    <w:rsid w:val="004C5335"/>
    <w:rsid w:val="004F196F"/>
    <w:rsid w:val="00527C36"/>
    <w:rsid w:val="00550B3A"/>
    <w:rsid w:val="00551E4A"/>
    <w:rsid w:val="00561DD5"/>
    <w:rsid w:val="00567A03"/>
    <w:rsid w:val="0058205F"/>
    <w:rsid w:val="005B18CB"/>
    <w:rsid w:val="005B1DD7"/>
    <w:rsid w:val="005E2E08"/>
    <w:rsid w:val="005E5E18"/>
    <w:rsid w:val="00611E90"/>
    <w:rsid w:val="006179FA"/>
    <w:rsid w:val="0062314F"/>
    <w:rsid w:val="006511DB"/>
    <w:rsid w:val="00662162"/>
    <w:rsid w:val="006934A8"/>
    <w:rsid w:val="006A01B4"/>
    <w:rsid w:val="006D42C2"/>
    <w:rsid w:val="006D54DB"/>
    <w:rsid w:val="006F3ADE"/>
    <w:rsid w:val="00730665"/>
    <w:rsid w:val="007344D2"/>
    <w:rsid w:val="00760521"/>
    <w:rsid w:val="00761F7B"/>
    <w:rsid w:val="00767FDB"/>
    <w:rsid w:val="00784B4E"/>
    <w:rsid w:val="007872F7"/>
    <w:rsid w:val="00787491"/>
    <w:rsid w:val="007C13B1"/>
    <w:rsid w:val="007C6856"/>
    <w:rsid w:val="00850F2A"/>
    <w:rsid w:val="00872753"/>
    <w:rsid w:val="00872A85"/>
    <w:rsid w:val="00880BB4"/>
    <w:rsid w:val="00897B38"/>
    <w:rsid w:val="008B259E"/>
    <w:rsid w:val="008C4C53"/>
    <w:rsid w:val="008E098B"/>
    <w:rsid w:val="008E1004"/>
    <w:rsid w:val="008E5C12"/>
    <w:rsid w:val="008F5A17"/>
    <w:rsid w:val="008F7C7C"/>
    <w:rsid w:val="00905831"/>
    <w:rsid w:val="009137A9"/>
    <w:rsid w:val="00920727"/>
    <w:rsid w:val="009C5AA1"/>
    <w:rsid w:val="009C6D72"/>
    <w:rsid w:val="009E2230"/>
    <w:rsid w:val="009E3F1E"/>
    <w:rsid w:val="00A254B2"/>
    <w:rsid w:val="00A3210F"/>
    <w:rsid w:val="00A35D88"/>
    <w:rsid w:val="00A526FB"/>
    <w:rsid w:val="00A62046"/>
    <w:rsid w:val="00A7721A"/>
    <w:rsid w:val="00AB37FF"/>
    <w:rsid w:val="00B3483A"/>
    <w:rsid w:val="00B40A13"/>
    <w:rsid w:val="00B5150C"/>
    <w:rsid w:val="00B57628"/>
    <w:rsid w:val="00B81A73"/>
    <w:rsid w:val="00BA1BEF"/>
    <w:rsid w:val="00BA66A4"/>
    <w:rsid w:val="00BA68C8"/>
    <w:rsid w:val="00C2369F"/>
    <w:rsid w:val="00C651D3"/>
    <w:rsid w:val="00C84C1F"/>
    <w:rsid w:val="00CF471B"/>
    <w:rsid w:val="00D43B3E"/>
    <w:rsid w:val="00D6724C"/>
    <w:rsid w:val="00D94C5E"/>
    <w:rsid w:val="00D95C6B"/>
    <w:rsid w:val="00DA031E"/>
    <w:rsid w:val="00DA34A7"/>
    <w:rsid w:val="00DA6CDD"/>
    <w:rsid w:val="00DD3FEE"/>
    <w:rsid w:val="00DD6BB1"/>
    <w:rsid w:val="00DF39B1"/>
    <w:rsid w:val="00E13D16"/>
    <w:rsid w:val="00E42F68"/>
    <w:rsid w:val="00E6349C"/>
    <w:rsid w:val="00EA02C3"/>
    <w:rsid w:val="00EF04CA"/>
    <w:rsid w:val="00EF04F2"/>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E26"/>
    <w:pPr>
      <w:tabs>
        <w:tab w:val="center" w:pos="4536"/>
        <w:tab w:val="right" w:pos="9072"/>
      </w:tabs>
    </w:pPr>
  </w:style>
  <w:style w:type="character" w:customStyle="1" w:styleId="HeaderChar">
    <w:name w:val="Header Char"/>
    <w:basedOn w:val="DefaultParagraphFont"/>
    <w:link w:val="Header"/>
    <w:uiPriority w:val="99"/>
    <w:rsid w:val="00070E26"/>
  </w:style>
  <w:style w:type="paragraph" w:styleId="Footer">
    <w:name w:val="footer"/>
    <w:basedOn w:val="Normal"/>
    <w:link w:val="FooterChar"/>
    <w:uiPriority w:val="99"/>
    <w:unhideWhenUsed/>
    <w:rsid w:val="00070E26"/>
    <w:pPr>
      <w:tabs>
        <w:tab w:val="center" w:pos="4536"/>
        <w:tab w:val="right" w:pos="9072"/>
      </w:tabs>
    </w:pPr>
  </w:style>
  <w:style w:type="character" w:customStyle="1" w:styleId="FooterChar">
    <w:name w:val="Footer Char"/>
    <w:basedOn w:val="DefaultParagraphFont"/>
    <w:link w:val="Footer"/>
    <w:uiPriority w:val="99"/>
    <w:rsid w:val="00070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ryl\Documents\Comparative%20Genomics\Common%20ComGen\comgen\final_project\Nucleotide_Freq.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ryl\Documents\Comparative%20Genomics\Common%20ComGen\comgen\final_project\Nucleotide_Freq.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c:v>
                </c:pt>
                <c:pt idx="1">
                  <c:v>504109</c:v>
                </c:pt>
                <c:pt idx="2">
                  <c:v>134339</c:v>
                </c:pt>
                <c:pt idx="3">
                  <c:v>600998</c:v>
                </c:pt>
                <c:pt idx="4">
                  <c:v>540971</c:v>
                </c:pt>
              </c:numCache>
            </c:numRef>
          </c:val>
          <c:extLst>
            <c:ext xmlns:c16="http://schemas.microsoft.com/office/drawing/2014/chart" uri="{C3380CC4-5D6E-409C-BE32-E72D297353CC}">
              <c16:uniqueId val="{00000000-227A-4600-AE78-8E4273B21336}"/>
            </c:ext>
          </c:extLst>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c:v>
                </c:pt>
                <c:pt idx="1">
                  <c:v>426011</c:v>
                </c:pt>
                <c:pt idx="2">
                  <c:v>85465</c:v>
                </c:pt>
                <c:pt idx="3">
                  <c:v>346142</c:v>
                </c:pt>
                <c:pt idx="4">
                  <c:v>577262</c:v>
                </c:pt>
              </c:numCache>
            </c:numRef>
          </c:val>
          <c:extLst>
            <c:ext xmlns:c16="http://schemas.microsoft.com/office/drawing/2014/chart" uri="{C3380CC4-5D6E-409C-BE32-E72D297353CC}">
              <c16:uniqueId val="{00000001-227A-4600-AE78-8E4273B21336}"/>
            </c:ext>
          </c:extLst>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c:v>
                </c:pt>
                <c:pt idx="1">
                  <c:v>500833</c:v>
                </c:pt>
                <c:pt idx="2">
                  <c:v>134423</c:v>
                </c:pt>
                <c:pt idx="3">
                  <c:v>598020</c:v>
                </c:pt>
                <c:pt idx="4">
                  <c:v>542592</c:v>
                </c:pt>
              </c:numCache>
            </c:numRef>
          </c:val>
          <c:extLst>
            <c:ext xmlns:c16="http://schemas.microsoft.com/office/drawing/2014/chart" uri="{C3380CC4-5D6E-409C-BE32-E72D297353CC}">
              <c16:uniqueId val="{00000002-227A-4600-AE78-8E4273B21336}"/>
            </c:ext>
          </c:extLst>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c:v>
                </c:pt>
                <c:pt idx="1">
                  <c:v>438657</c:v>
                </c:pt>
                <c:pt idx="2">
                  <c:v>85661</c:v>
                </c:pt>
                <c:pt idx="3">
                  <c:v>348339</c:v>
                </c:pt>
                <c:pt idx="4">
                  <c:v>582122</c:v>
                </c:pt>
              </c:numCache>
            </c:numRef>
          </c:val>
          <c:extLst>
            <c:ext xmlns:c16="http://schemas.microsoft.com/office/drawing/2014/chart" uri="{C3380CC4-5D6E-409C-BE32-E72D297353CC}">
              <c16:uniqueId val="{00000003-227A-4600-AE78-8E4273B21336}"/>
            </c:ext>
          </c:extLst>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c:v>
                </c:pt>
                <c:pt idx="1">
                  <c:v>0</c:v>
                </c:pt>
                <c:pt idx="2">
                  <c:v>0</c:v>
                </c:pt>
                <c:pt idx="3">
                  <c:v>0</c:v>
                </c:pt>
                <c:pt idx="4">
                  <c:v>0</c:v>
                </c:pt>
              </c:numCache>
            </c:numRef>
          </c:val>
          <c:extLst>
            <c:ext xmlns:c16="http://schemas.microsoft.com/office/drawing/2014/chart" uri="{C3380CC4-5D6E-409C-BE32-E72D297353CC}">
              <c16:uniqueId val="{00000004-227A-4600-AE78-8E4273B21336}"/>
            </c:ext>
          </c:extLst>
        </c:ser>
        <c:dLbls>
          <c:showLegendKey val="0"/>
          <c:showVal val="0"/>
          <c:showCatName val="0"/>
          <c:showSerName val="0"/>
          <c:showPercent val="0"/>
          <c:showBubbleSize val="0"/>
        </c:dLbls>
        <c:gapWidth val="50"/>
        <c:overlap val="100"/>
        <c:axId val="-2132205616"/>
        <c:axId val="-2102801632"/>
      </c:barChart>
      <c:catAx>
        <c:axId val="-2132205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2102801632"/>
        <c:crosses val="autoZero"/>
        <c:auto val="1"/>
        <c:lblAlgn val="ctr"/>
        <c:lblOffset val="100"/>
        <c:noMultiLvlLbl val="0"/>
      </c:catAx>
      <c:valAx>
        <c:axId val="-210280163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2132205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c:v>
                </c:pt>
                <c:pt idx="1">
                  <c:v>119138</c:v>
                </c:pt>
                <c:pt idx="2">
                  <c:v>34423</c:v>
                </c:pt>
                <c:pt idx="3">
                  <c:v>159766</c:v>
                </c:pt>
                <c:pt idx="4">
                  <c:v>136187</c:v>
                </c:pt>
              </c:numCache>
            </c:numRef>
          </c:val>
          <c:extLst>
            <c:ext xmlns:c16="http://schemas.microsoft.com/office/drawing/2014/chart" uri="{C3380CC4-5D6E-409C-BE32-E72D297353CC}">
              <c16:uniqueId val="{00000000-05BA-4B87-AFC7-170BBE0C05F2}"/>
            </c:ext>
          </c:extLst>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c:v>
                </c:pt>
                <c:pt idx="1">
                  <c:v>100392</c:v>
                </c:pt>
                <c:pt idx="2">
                  <c:v>23399</c:v>
                </c:pt>
                <c:pt idx="3">
                  <c:v>105514</c:v>
                </c:pt>
                <c:pt idx="4">
                  <c:v>116880</c:v>
                </c:pt>
              </c:numCache>
            </c:numRef>
          </c:val>
          <c:extLst>
            <c:ext xmlns:c16="http://schemas.microsoft.com/office/drawing/2014/chart" uri="{C3380CC4-5D6E-409C-BE32-E72D297353CC}">
              <c16:uniqueId val="{00000001-05BA-4B87-AFC7-170BBE0C05F2}"/>
            </c:ext>
          </c:extLst>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c:v>
                </c:pt>
                <c:pt idx="1">
                  <c:v>112580</c:v>
                </c:pt>
                <c:pt idx="2">
                  <c:v>38074</c:v>
                </c:pt>
                <c:pt idx="3">
                  <c:v>190601</c:v>
                </c:pt>
                <c:pt idx="4">
                  <c:v>136676</c:v>
                </c:pt>
              </c:numCache>
            </c:numRef>
          </c:val>
          <c:extLst>
            <c:ext xmlns:c16="http://schemas.microsoft.com/office/drawing/2014/chart" uri="{C3380CC4-5D6E-409C-BE32-E72D297353CC}">
              <c16:uniqueId val="{00000002-05BA-4B87-AFC7-170BBE0C05F2}"/>
            </c:ext>
          </c:extLst>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c:v>
                </c:pt>
                <c:pt idx="1">
                  <c:v>129961</c:v>
                </c:pt>
                <c:pt idx="2">
                  <c:v>26070</c:v>
                </c:pt>
                <c:pt idx="3">
                  <c:v>88325</c:v>
                </c:pt>
                <c:pt idx="4">
                  <c:v>97600</c:v>
                </c:pt>
              </c:numCache>
            </c:numRef>
          </c:val>
          <c:extLst>
            <c:ext xmlns:c16="http://schemas.microsoft.com/office/drawing/2014/chart" uri="{C3380CC4-5D6E-409C-BE32-E72D297353CC}">
              <c16:uniqueId val="{00000003-05BA-4B87-AFC7-170BBE0C05F2}"/>
            </c:ext>
          </c:extLst>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c:v>
                </c:pt>
                <c:pt idx="1">
                  <c:v>110613</c:v>
                </c:pt>
                <c:pt idx="2">
                  <c:v>28585</c:v>
                </c:pt>
                <c:pt idx="3">
                  <c:v>138243</c:v>
                </c:pt>
                <c:pt idx="4">
                  <c:v>140876</c:v>
                </c:pt>
              </c:numCache>
            </c:numRef>
          </c:val>
          <c:extLst>
            <c:ext xmlns:c16="http://schemas.microsoft.com/office/drawing/2014/chart" uri="{C3380CC4-5D6E-409C-BE32-E72D297353CC}">
              <c16:uniqueId val="{00000004-05BA-4B87-AFC7-170BBE0C05F2}"/>
            </c:ext>
          </c:extLst>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c:v>
                </c:pt>
                <c:pt idx="1">
                  <c:v>80193</c:v>
                </c:pt>
                <c:pt idx="2">
                  <c:v>14956</c:v>
                </c:pt>
                <c:pt idx="3">
                  <c:v>54062</c:v>
                </c:pt>
                <c:pt idx="4">
                  <c:v>121349</c:v>
                </c:pt>
              </c:numCache>
            </c:numRef>
          </c:val>
          <c:extLst>
            <c:ext xmlns:c16="http://schemas.microsoft.com/office/drawing/2014/chart" uri="{C3380CC4-5D6E-409C-BE32-E72D297353CC}">
              <c16:uniqueId val="{00000005-05BA-4B87-AFC7-170BBE0C05F2}"/>
            </c:ext>
          </c:extLst>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c:v>
                </c:pt>
                <c:pt idx="1">
                  <c:v>127257</c:v>
                </c:pt>
                <c:pt idx="2">
                  <c:v>25992</c:v>
                </c:pt>
                <c:pt idx="3">
                  <c:v>87166</c:v>
                </c:pt>
                <c:pt idx="4">
                  <c:v>96573</c:v>
                </c:pt>
              </c:numCache>
            </c:numRef>
          </c:val>
          <c:extLst>
            <c:ext xmlns:c16="http://schemas.microsoft.com/office/drawing/2014/chart" uri="{C3380CC4-5D6E-409C-BE32-E72D297353CC}">
              <c16:uniqueId val="{00000006-05BA-4B87-AFC7-170BBE0C05F2}"/>
            </c:ext>
          </c:extLst>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c:v>
                </c:pt>
                <c:pt idx="1">
                  <c:v>92039</c:v>
                </c:pt>
                <c:pt idx="2">
                  <c:v>13236</c:v>
                </c:pt>
                <c:pt idx="3">
                  <c:v>58970</c:v>
                </c:pt>
                <c:pt idx="4">
                  <c:v>195774</c:v>
                </c:pt>
              </c:numCache>
            </c:numRef>
          </c:val>
          <c:extLst>
            <c:ext xmlns:c16="http://schemas.microsoft.com/office/drawing/2014/chart" uri="{C3380CC4-5D6E-409C-BE32-E72D297353CC}">
              <c16:uniqueId val="{00000007-05BA-4B87-AFC7-170BBE0C05F2}"/>
            </c:ext>
          </c:extLst>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c:v>
                </c:pt>
                <c:pt idx="1">
                  <c:v>67219</c:v>
                </c:pt>
                <c:pt idx="2">
                  <c:v>31581</c:v>
                </c:pt>
                <c:pt idx="3">
                  <c:v>149211</c:v>
                </c:pt>
                <c:pt idx="4">
                  <c:v>83819</c:v>
                </c:pt>
              </c:numCache>
            </c:numRef>
          </c:val>
          <c:extLst>
            <c:ext xmlns:c16="http://schemas.microsoft.com/office/drawing/2014/chart" uri="{C3380CC4-5D6E-409C-BE32-E72D297353CC}">
              <c16:uniqueId val="{00000008-05BA-4B87-AFC7-170BBE0C05F2}"/>
            </c:ext>
          </c:extLst>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c:v>
                </c:pt>
                <c:pt idx="1">
                  <c:v>160752</c:v>
                </c:pt>
                <c:pt idx="2">
                  <c:v>27250</c:v>
                </c:pt>
                <c:pt idx="3">
                  <c:v>94947</c:v>
                </c:pt>
                <c:pt idx="4">
                  <c:v>125051</c:v>
                </c:pt>
              </c:numCache>
            </c:numRef>
          </c:val>
          <c:extLst>
            <c:ext xmlns:c16="http://schemas.microsoft.com/office/drawing/2014/chart" uri="{C3380CC4-5D6E-409C-BE32-E72D297353CC}">
              <c16:uniqueId val="{00000009-05BA-4B87-AFC7-170BBE0C05F2}"/>
            </c:ext>
          </c:extLst>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c:v>
                </c:pt>
                <c:pt idx="1">
                  <c:v>117679</c:v>
                </c:pt>
                <c:pt idx="2">
                  <c:v>34410</c:v>
                </c:pt>
                <c:pt idx="3">
                  <c:v>159111</c:v>
                </c:pt>
                <c:pt idx="4">
                  <c:v>136887</c:v>
                </c:pt>
              </c:numCache>
            </c:numRef>
          </c:val>
          <c:extLst>
            <c:ext xmlns:c16="http://schemas.microsoft.com/office/drawing/2014/chart" uri="{C3380CC4-5D6E-409C-BE32-E72D297353CC}">
              <c16:uniqueId val="{0000000A-05BA-4B87-AFC7-170BBE0C05F2}"/>
            </c:ext>
          </c:extLst>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c:v>
                </c:pt>
                <c:pt idx="1">
                  <c:v>113839</c:v>
                </c:pt>
                <c:pt idx="2">
                  <c:v>28797</c:v>
                </c:pt>
                <c:pt idx="3">
                  <c:v>138835</c:v>
                </c:pt>
                <c:pt idx="4">
                  <c:v>143111</c:v>
                </c:pt>
              </c:numCache>
            </c:numRef>
          </c:val>
          <c:extLst>
            <c:ext xmlns:c16="http://schemas.microsoft.com/office/drawing/2014/chart" uri="{C3380CC4-5D6E-409C-BE32-E72D297353CC}">
              <c16:uniqueId val="{0000000B-05BA-4B87-AFC7-170BBE0C05F2}"/>
            </c:ext>
          </c:extLst>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c:v>
                </c:pt>
                <c:pt idx="1">
                  <c:v>165101</c:v>
                </c:pt>
                <c:pt idx="2">
                  <c:v>27377</c:v>
                </c:pt>
                <c:pt idx="3">
                  <c:v>96986</c:v>
                </c:pt>
                <c:pt idx="4">
                  <c:v>126462</c:v>
                </c:pt>
              </c:numCache>
            </c:numRef>
          </c:val>
          <c:extLst>
            <c:ext xmlns:c16="http://schemas.microsoft.com/office/drawing/2014/chart" uri="{C3380CC4-5D6E-409C-BE32-E72D297353CC}">
              <c16:uniqueId val="{0000000C-05BA-4B87-AFC7-170BBE0C05F2}"/>
            </c:ext>
          </c:extLst>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c:v>
                </c:pt>
                <c:pt idx="1">
                  <c:v>68766</c:v>
                </c:pt>
                <c:pt idx="2">
                  <c:v>17163</c:v>
                </c:pt>
                <c:pt idx="3">
                  <c:v>83918</c:v>
                </c:pt>
                <c:pt idx="4">
                  <c:v>191292</c:v>
                </c:pt>
              </c:numCache>
            </c:numRef>
          </c:val>
          <c:extLst>
            <c:ext xmlns:c16="http://schemas.microsoft.com/office/drawing/2014/chart" uri="{C3380CC4-5D6E-409C-BE32-E72D297353CC}">
              <c16:uniqueId val="{0000000D-05BA-4B87-AFC7-170BBE0C05F2}"/>
            </c:ext>
          </c:extLst>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c:v>
                </c:pt>
                <c:pt idx="1">
                  <c:v>101972</c:v>
                </c:pt>
                <c:pt idx="2">
                  <c:v>23563</c:v>
                </c:pt>
                <c:pt idx="3">
                  <c:v>105227</c:v>
                </c:pt>
                <c:pt idx="4">
                  <c:v>118731</c:v>
                </c:pt>
              </c:numCache>
            </c:numRef>
          </c:val>
          <c:extLst>
            <c:ext xmlns:c16="http://schemas.microsoft.com/office/drawing/2014/chart" uri="{C3380CC4-5D6E-409C-BE32-E72D297353CC}">
              <c16:uniqueId val="{0000000E-05BA-4B87-AFC7-170BBE0C05F2}"/>
            </c:ext>
          </c:extLst>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c:v>
                </c:pt>
                <c:pt idx="1">
                  <c:v>85445</c:v>
                </c:pt>
                <c:pt idx="2">
                  <c:v>14961</c:v>
                </c:pt>
                <c:pt idx="3">
                  <c:v>54283</c:v>
                </c:pt>
                <c:pt idx="4">
                  <c:v>122793</c:v>
                </c:pt>
              </c:numCache>
            </c:numRef>
          </c:val>
          <c:extLst>
            <c:ext xmlns:c16="http://schemas.microsoft.com/office/drawing/2014/chart" uri="{C3380CC4-5D6E-409C-BE32-E72D297353CC}">
              <c16:uniqueId val="{0000000F-05BA-4B87-AFC7-170BBE0C05F2}"/>
            </c:ext>
          </c:extLst>
        </c:ser>
        <c:dLbls>
          <c:showLegendKey val="0"/>
          <c:showVal val="0"/>
          <c:showCatName val="0"/>
          <c:showSerName val="0"/>
          <c:showPercent val="0"/>
          <c:showBubbleSize val="0"/>
        </c:dLbls>
        <c:gapWidth val="50"/>
        <c:overlap val="100"/>
        <c:axId val="-2103491616"/>
        <c:axId val="-2040390992"/>
      </c:barChart>
      <c:catAx>
        <c:axId val="-2103491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40390992"/>
        <c:crosses val="autoZero"/>
        <c:auto val="1"/>
        <c:lblAlgn val="ctr"/>
        <c:lblOffset val="100"/>
        <c:noMultiLvlLbl val="0"/>
      </c:catAx>
      <c:valAx>
        <c:axId val="-204039099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103491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1366</Words>
  <Characters>8609</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Max Senftleben</cp:lastModifiedBy>
  <cp:revision>91</cp:revision>
  <dcterms:created xsi:type="dcterms:W3CDTF">2018-05-29T13:42:00Z</dcterms:created>
  <dcterms:modified xsi:type="dcterms:W3CDTF">2018-05-31T23:32:00Z</dcterms:modified>
</cp:coreProperties>
</file>