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Plan de Jardin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8B2F"/>
          <w:sz w:val="32"/>
          <w:szCs w:val="32"/>
        </w:rPr>
        <w:t xml:space="preserve">Sainte-Thérèse, Québec — Zone 5b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D6E63"/>
          <w:sz w:val="26"/>
          <w:szCs w:val="26"/>
        </w:rPr>
        <w:t xml:space="preserve">Rendement · Simplicité · Plaisir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3 — 29 mars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Bac maison 8×3 pi  ·  Bac arrière 16×4 pi  ·  3 bacs à fleurs  ·  Plates-bandes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Table des matières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Plan d’aménagement par zone (avec visuels)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Calendrier adapté zone 5b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Plan semaine par semaine (mars à septembre)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Sections de référence ---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Analyse des semences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Gestion des problèmes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Conseils sol et amendements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Optimisation verticale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Liste d’achats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Compagnonnage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Aide-mémoire rapide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Plan d’aménagement par zone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Bac côté maison (8 × 3 pieds) — La zone « star 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Plein soleil sud, hauteur 12 po. Les cultures gourmandes en chaleur vont ici.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38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Rangée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Culture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Espace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(nord)</w:t>
            </w:r>
          </w:p>
        </w:tc>
        <w:tc>
          <w:tcPr>
            <w:tcW w:type="dxa" w:w="3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Tomates Plourde + 2 Tomates cerises</w:t>
            </w:r>
          </w:p>
        </w:tc>
        <w:tc>
          <w:tcPr>
            <w:tcW w:type="dxa" w:w="1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cm</w:t>
            </w:r>
          </w:p>
        </w:tc>
        <w:tc>
          <w:tcPr>
            <w:tcW w:type="dxa" w:w="3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cages. Basilic intercalé entre les plants.</w:t>
            </w:r>
          </w:p>
        </w:tc>
      </w:tr>
      <w:tr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Milieu</w:t>
            </w:r>
          </w:p>
        </w:tc>
        <w:tc>
          <w:tcPr>
            <w:tcW w:type="dxa" w:w="3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Poivrons Gourmet + 2 King of the North</w:t>
            </w:r>
          </w:p>
        </w:tc>
        <w:tc>
          <w:tcPr>
            <w:tcW w:type="dxa" w:w="1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30-40 cm</w:t>
            </w:r>
          </w:p>
        </w:tc>
        <w:tc>
          <w:tcPr>
            <w:tcW w:type="dxa" w:w="3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Brocoli De Cicco à une extrémité (1-2 plants).</w:t>
            </w:r>
          </w:p>
        </w:tc>
      </w:tr>
      <w:tr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Avant (sud)</w:t>
            </w:r>
          </w:p>
        </w:tc>
        <w:tc>
          <w:tcPr>
            <w:tcW w:type="dxa" w:w="3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Carottes Chantenay + Laitues</w:t>
            </w:r>
          </w:p>
        </w:tc>
        <w:tc>
          <w:tcPr>
            <w:tcW w:type="dxa" w:w="1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cm</w:t>
            </w:r>
          </w:p>
        </w:tc>
        <w:tc>
          <w:tcPr>
            <w:tcW w:type="dxa" w:w="3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Successions aux 2 semaines pour récolte continue.</w:t>
            </w:r>
          </w:p>
        </w:tc>
      </w:tr>
      <w:tr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Bordures</w:t>
            </w:r>
          </w:p>
        </w:tc>
        <w:tc>
          <w:tcPr>
            <w:tcW w:type="dxa" w:w="3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Soucis officinaux + basilic</w:t>
            </w:r>
          </w:p>
        </w:tc>
        <w:tc>
          <w:tcPr>
            <w:tcW w:type="dxa" w:w="1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cm</w:t>
            </w:r>
          </w:p>
        </w:tc>
        <w:tc>
          <w:tcPr>
            <w:tcW w:type="dxa" w:w="3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Anti-pucerons + embellissement.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Melon d’eau Sweet Siberian : </w:t>
      </w:r>
      <w:r>
        <w:rPr>
          <w:rFonts w:ascii="Arial" w:cs="Arial" w:eastAsia="Arial" w:hAnsi="Arial"/>
          <w:sz w:val="22"/>
          <w:szCs w:val="22"/>
        </w:rPr>
        <w:t xml:space="preserve">Treillis ou arche à une extrémité du bac. 1-2 plants grimpent verticalement. Prévoir filets de soutien pour les fruits.</w:t>
      </w:r>
    </w:p>
    <w:p>
      <w:pPr>
        <w:spacing w:after="60"/>
      </w:pPr>
    </w:p>
    <w:p>
      <w:pPr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m" descr="Plan 8x3" title="Bac ma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Bac cour arrière (16 × 4 pieds) — La zone « résiliente 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 long et étroit. </w:t>
      </w:r>
      <w:r>
        <w:rPr>
          <w:rFonts w:ascii="Arial" w:cs="Arial" w:eastAsia="Arial" w:hAnsi="Arial"/>
          <w:sz w:val="22"/>
          <w:szCs w:val="22"/>
        </w:rPr>
        <w:t xml:space="preserve">Divisé en 4 sections de ~4 pi. Sol à rehausser avec planches 2×4 (voir section 8). Cultures à racines peu profondes.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6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Culture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A (0-4 pi)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Haricots nains (3 rangées) + Radis bordure</w:t>
            </w:r>
          </w:p>
        </w:tc>
        <w:tc>
          <w:tcPr>
            <w:tcW w:type="dxa" w:w="4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Haricots faciles, tolèrent ombre partielle. Radis en 30 jours.</w:t>
            </w:r>
          </w:p>
        </w:tc>
      </w:tr>
      <w:tr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B (4-8 pi)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Mesclun + Laitue feuille de chêne + Betteraves</w:t>
            </w:r>
          </w:p>
        </w:tc>
        <w:tc>
          <w:tcPr>
            <w:tcW w:type="dxa" w:w="4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Cultures rapides. Successions possibles.</w:t>
            </w:r>
          </w:p>
        </w:tc>
      </w:tr>
      <w:tr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C (8-12 pi)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Maïs (bloc 3×3) + Coriandre + Aneth</w:t>
            </w:r>
          </w:p>
        </w:tc>
        <w:tc>
          <w:tcPr>
            <w:tcW w:type="dxa" w:w="4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Maïs en bloc compact pour pollinisation. Herbes entre les rangs.</w:t>
            </w:r>
          </w:p>
        </w:tc>
      </w:tr>
      <w:tr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D (12-16 pi)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Carottes (2e vague) + Tournesols bordure nord</w:t>
            </w:r>
          </w:p>
        </w:tc>
        <w:tc>
          <w:tcPr>
            <w:tcW w:type="dxa" w:w="4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Tournesols ne font pas d’ombre. Carottes en succession.</w:t>
            </w:r>
          </w:p>
        </w:tc>
      </w:tr>
      <w:tr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 sud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Soucis officinaux tout le long</w:t>
            </w:r>
          </w:p>
        </w:tc>
        <w:tc>
          <w:tcPr>
            <w:tcW w:type="dxa" w:w="4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anti-pucerons pour tout le bac.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distT="0" distB="0" distL="0" distR="0">
            <wp:extent cx="5429250" cy="2038350"/>
            <wp:effectExtent t="0" r="0" b="0" l="0"/>
            <wp:docPr id="1" name="a" descr="Plan 16x4" title="Bac arriè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Espaces flexibles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Espace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 à fleurs 1</w:t>
            </w:r>
          </w:p>
        </w:tc>
        <w:tc>
          <w:tcPr>
            <w:tcW w:type="dxa" w:w="7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Basilic mélange + 1 plant tomates cerises supplémentaire</w:t>
            </w:r>
          </w:p>
        </w:tc>
      </w:tr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 à fleurs 2</w:t>
            </w:r>
          </w:p>
        </w:tc>
        <w:tc>
          <w:tcPr>
            <w:tcW w:type="dxa" w:w="7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Persil italien + bourrache officinale</w:t>
            </w:r>
          </w:p>
        </w:tc>
      </w:tr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 rectangulaire</w:t>
            </w:r>
          </w:p>
        </w:tc>
        <w:tc>
          <w:tcPr>
            <w:tcW w:type="dxa" w:w="7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Citrouille Small Sugar (option) ou fleurs décoratives</w:t>
            </w:r>
          </w:p>
        </w:tc>
      </w:tr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Plates-bandes ensoleillées</w:t>
            </w:r>
          </w:p>
        </w:tc>
        <w:tc>
          <w:tcPr>
            <w:tcW w:type="dxa" w:w="7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Camomille, chrysanthèmes, marguerites, œillets</w:t>
            </w:r>
          </w:p>
        </w:tc>
      </w:tr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Plates-bandes / clôture</w:t>
            </w:r>
          </w:p>
        </w:tc>
        <w:tc>
          <w:tcPr>
            <w:tcW w:type="dxa" w:w="7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 de senteur (grimpants, sur treillis ou clôture)</w:t>
            </w:r>
          </w:p>
        </w:tc>
      </w:tr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Plates-bandes mi-ombre</w:t>
            </w:r>
          </w:p>
        </w:tc>
        <w:tc>
          <w:tcPr>
            <w:tcW w:type="dxa" w:w="7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 lupin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Calendrier adapté zone 5b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Semis intérieurs (stratégiques uniquement)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types de semis intérieurs. Matériel en stock : 15L terreau, 6 lampes T5, ventilateur, 20°C ambiante.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4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Quoi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 de semis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Mi-mars (sem. 16 mars)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Poivrons Gourmet + King of the North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prof. • 25-28°C pour germination • 14-16h lumière/jour • Couvrir d’un dôme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mars (sem. 30 mars)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Tomates Plourde + cerises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prof. • 22-25°C • Ventilateur pour renforcer les tiges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avril (sem. 6 avril)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Brocoli De Cicco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prof. • 18-22°C • Croissance rapide, garder compact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Mi-avril (sem. 13 avril)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Basilic Genovese + Basilic mélange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 cm • Ne PAS couvrir (besoin de lumière) • 22-25°C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Mi-avril (sem. 13 avril)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Melon d’eau Sweet Siberian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cm prof. • Pots de tourbe • 25-30°C • Ne pas déranger les racines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Conseils semis intérieurs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Humecter le terreau avant remplissage (humide comme éponge essorée).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Couvrir d’un dôme/pellicule jusqu’à germination, retirer dès apparition des germes.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Lampes T5 à 5-10 cm des plants, 14-16h/jour.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Arroser par le dessous (soucoupe) pour éviter la fonte des semis.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Ventilateur quelques heures/jour pour renforcer les tiges.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Acclimatation 7-10 jours avant transplantation (sortir quelques heures quand T° &gt; 10°C).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Semis directs et transplantations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mai (4-10 mai)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directs : carottes (0,5 cm, rangs 20 cm), laitues (0,5 cm, 25-30 cm), mesclun, radis (1 cm, 5 cm). Pois de senteur en plate-bande (2,5 cm, tremper 12h avant).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Mi-mai (11-17 mai)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direct : betteraves (2 cm, bac 16×4). Transplanter brocoli au bac 8×3.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mai (25-31 mai)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directs : coriandre (1 cm), aneth (0,5 cm), camomille, soucis. Transplanter basilic dehors.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juin (1-7 juin)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TRANSPLANTER : tomates, poivrons, melon au bac 8×3. Semis directs : haricots (3 cm), maïs (3-5 cm) au bac 16×4.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Mi-juin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vague laitue/mesclun. Citrouille en bac si désiré.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juillet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vague coriandre. 2e vague carottes. Radis d’automne.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août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 vague mesclun/laitue pour récolte automnale.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Successions simples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Laitues/mesclun : </w:t>
      </w:r>
      <w:r>
        <w:rPr>
          <w:rFonts w:ascii="Arial" w:cs="Arial" w:eastAsia="Arial" w:hAnsi="Arial"/>
          <w:sz w:val="20"/>
          <w:szCs w:val="20"/>
        </w:rPr>
        <w:t xml:space="preserve">toutes les 2 semaines, début mai à mi-août.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Radis : </w:t>
      </w:r>
      <w:r>
        <w:rPr>
          <w:rFonts w:ascii="Arial" w:cs="Arial" w:eastAsia="Arial" w:hAnsi="Arial"/>
          <w:sz w:val="20"/>
          <w:szCs w:val="20"/>
        </w:rPr>
        <w:t xml:space="preserve">toutes les 2-3 semaines, début mai à mi-juin.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Coriandre : </w:t>
      </w:r>
      <w:r>
        <w:rPr>
          <w:rFonts w:ascii="Arial" w:cs="Arial" w:eastAsia="Arial" w:hAnsi="Arial"/>
          <w:sz w:val="20"/>
          <w:szCs w:val="20"/>
        </w:rPr>
        <w:t xml:space="preserve">toutes les 3 semaines (monte vite en graine).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Carottes : </w:t>
      </w:r>
      <w:r>
        <w:rPr>
          <w:rFonts w:ascii="Arial" w:cs="Arial" w:eastAsia="Arial" w:hAnsi="Arial"/>
          <w:sz w:val="20"/>
          <w:szCs w:val="20"/>
        </w:rPr>
        <w:t xml:space="preserve">2 semis — début mai et début juillet.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Plan semaine par semaine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</w:t>
      </w:r>
      <w:r>
        <w:rPr>
          <w:rFonts w:ascii="Arial" w:cs="Arial" w:eastAsia="Arial" w:hAnsi="Arial"/>
          <w:sz w:val="22"/>
          <w:szCs w:val="22"/>
        </w:rPr>
        <w:t xml:space="preserve">ne jamais dépasser 2h par semaine. Les engrais sont intégrés aux bonnes semaines.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Mars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80"/>
        <w:gridCol w:w="1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9-15 mars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Inventorier semences. Préparer pots et terreau.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16-22 mars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INTÉRIEURS : poivrons (2 variétés). Sous lampes T5.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23-29 mars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germination poivrons. Arroser par le dessous.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mars - 5 avril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INTÉRIEURS : tomates (Plourde + cerises).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Avril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80"/>
        <w:gridCol w:w="1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avril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INTÉRIEURS : brocoli De Cicco.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13-19 avril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INTÉRIEURS : basilics + melon d’eau. Tourner les semis.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20-26 avril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acclimatation (sortir plants quand T° &gt; 10°C).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avril - 3 mai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ACHATS : compost, terre, paillis, cages, treillis, géotextile, planches 2×4, vis. PRÉPARER BAC ARRIÈRE : monter planches 2×4, géotextile, ajouter terre + compost + biochar. PRÉPARER BAC MAISON : désherber. ENGRAIS : fumier de poule 4-6-8 (~100 g/m²) sur les 2 bacs, incorporer.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Mai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80"/>
        <w:gridCol w:w="1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4-10 mai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DIRECTS : carottes, laitues, mesclun, radis (2 bacs). Pois de senteur en plate-bande (tremper 12h). Poser paillis entre les rangs. ENGRAIS : compost en surface si pas encore fait.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11-17 mai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DIRECT : betteraves (bac 16×4). TRANSPLANTER brocoli au bac 8×3. ENGRAIS : 1 c. à s. d’engrais démarrage 9-18-6 au fond du trou du brocoli.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18-24 mai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vague laitue/mesclun. Installer les cages à tomates.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25-31 mai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DIRECTS : coriandre, aneth, camomille, soucis. TRANSPLANTER basilic. Installer treillis melon + support pois de senteur.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Juin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80"/>
        <w:gridCol w:w="1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1-7 juin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JOUR : transplanter tomates, poivrons, melon au bac 8×3. ENGRAIS : 1 c. à s. engrais démarrage 9-18-6 au fond de chaque trou. SEMIS DIRECTS : maïs + haricots bac 16×4. Pailler généreusement.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8-14 juin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Arroser, observer. Guider melon vers treillis. ENGRAIS bacs à fleurs : 1ère dose hydrosoluble 15-30-15.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15-21 juin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vague laitue/mesclun. 2e vague coriandre. Désherbage léger.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22-30 juin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Observer. Tailler gourmands tomates. Arroser. ENGRAIS bacs à fleurs : 2e dose hydrosoluble 15-30-15.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Juillet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80"/>
        <w:gridCol w:w="1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1-6 juillet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 semis carottes (section D). Récolte premiers radis et mesclun!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7-13 juillet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 vague coriandre. Récolte laitues. ENGRAIS bacs à fleurs : 3e dose 15-30-15. OPTIONNEL : engrais 4-4-4 autour tomates/poivrons si croissance faible.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14-20 juillet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Récolte : laitues, haricots, radis. Vérifier tuteurs tomates.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21-31 juillet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4e vague mesclun (dernière). Récolte brocoli (jets latéraux). ENGRAIS bacs fleurs : 4e dose.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Août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80"/>
        <w:gridCol w:w="1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août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 vague laitue/mesclun. Récolte haricots, carottes, tomates cerises. ENGRAIS bacs fleurs : 5e dose.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11-17 août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Récolte tomates Plourde. Récolte poivrons.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18-31 août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Profiter des récoltes! Maïs, melon, betteraves arrivent à maturité.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Septembre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80"/>
        <w:gridCol w:w="12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1-14 sept.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Dernières récoltes : tomates, poivrons, carottes, maïs.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sept.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NETTOYAGE AUTOMNAL : retirer TOUS les débris végétaux (important contre la teigne). Compost en surface. Pailler pour l’hiver.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Récapitulatif des engrais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Dosage et notes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Fumier de poule 4-6-8 (en stock : 700 g)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avril, préparation des bacs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g/m² en surface. Bac 8×3 : ~220 g. Bac 16×4 : ~480 g. Total : 700 g = pile ton stock.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Engrais démarrage 9-18-6 (en stock : 1,5 kg)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transplantation (brocoli, tomates, poivrons, melon)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c. à soupe (~15 g) au fond du trou. ~10-12 plants = ~150-180 g utilisés.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Hydrosoluble 15-30-15 (en stock : 1,5 kg)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 2 semaines, juin à août, BACS À FLEURS seulement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Diluer selon instructions. ~8 doses. Ne PAS utiliser au potager.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Engrais organique 4-4-4 (À ACHETER, optionnel)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Mi-juillet si tomates/poivrons en difficulté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g autour de chaque plant, gratter le paillis.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BTK concentré (en stock : 100 ml)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chenilles sur brocoli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Diluer selon instructions, pulvériser.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Savon noir (en stock : 500 ml)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pucerons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c. à soupe dans 1L d’eau, pulvériser.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Analyse des semences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Légumes Priorité 1 — À planter absolument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36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Légume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Prof. / Espace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Tomates Plourde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fin mars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45-60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Québécoise, gros rendement. Cage obligatoire.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Tomates cerises mél.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fin mars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45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Récolte abondante tout l’été.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Poivron Gourmet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mi-mars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30-40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 rendement plein soleil.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Poivron King of the North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mi-mars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30-40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Résistant au froid, zone 5b.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Haricot nain mél.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début juin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cm · 8-10 cm · rangs 40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facile, bon rendement.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Carotte Chantenay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début mai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5-8 cm · rangs 20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 conservation. 2 semis.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Laitue Côte de Beaune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début mai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25-30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Successions aux 2 semaines.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Laitue romaine Parris Island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début mai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25-30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Complémentaire.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Brocoli De Cicco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début avril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cm · 40-45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Jets latéraux = récolte continue.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Maïs Fisher’s Earliest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début juin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cm · 20-25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Hâtif. Bloc compact min 3×3.</w:t>
            </w:r>
          </w:p>
        </w:tc>
      </w:tr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Melon d’eau Sweet Siberian</w:t>
            </w:r>
          </w:p>
        </w:tc>
        <w:tc>
          <w:tcPr>
            <w:tcW w:type="dxa" w:w="1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mi-avril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cm · 90 cm</w:t>
            </w:r>
          </w:p>
        </w:tc>
        <w:tc>
          <w:tcPr>
            <w:tcW w:type="dxa" w:w="3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Treillis + plein soleil requis.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Priorité 2 — Si espace disponible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Légume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Mesclun de luxe</w:t>
            </w:r>
          </w:p>
        </w:tc>
        <w:tc>
          <w:tcPr>
            <w:tcW w:type="dxa" w:w="70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semis direct, récolte rapide, excellent en succession.</w:t>
            </w:r>
          </w:p>
        </w:tc>
      </w:tr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Radis géant de Sicile</w:t>
            </w:r>
          </w:p>
        </w:tc>
        <w:tc>
          <w:tcPr>
            <w:tcW w:type="dxa" w:w="70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30 jours, comble les espaces vides.</w:t>
            </w:r>
          </w:p>
        </w:tc>
      </w:tr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Betterave en mélange</w:t>
            </w:r>
          </w:p>
        </w:tc>
        <w:tc>
          <w:tcPr>
            <w:tcW w:type="dxa" w:w="70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semis direct mi-mai.</w:t>
            </w:r>
          </w:p>
        </w:tc>
      </w:tr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Citrouille Small Sugar</w:t>
            </w:r>
          </w:p>
        </w:tc>
        <w:tc>
          <w:tcPr>
            <w:tcW w:type="dxa" w:w="70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bac/plate-bande — trop large pour le bac 16×4.</w:t>
            </w:r>
          </w:p>
        </w:tc>
      </w:tr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Laitue feuille de chêne</w:t>
            </w:r>
          </w:p>
        </w:tc>
        <w:tc>
          <w:tcPr>
            <w:tcW w:type="dxa" w:w="70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en succession.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NE PAS planter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Semence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Poireau, Échalote, Oignons verts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Teigne du poireau. Zéro alliacée en 2026.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Tomatillo Purple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Prend ~90×140 cm, trop gros.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Courgette verte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Envahissante, espace mieux utilisé.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 tacheté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Treillis dédié requis, faible priorité.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Rosiers, Pivoine, Hémérocalle, Géranium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Germination longue/incertaine. Pas rentable.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Fines herbes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Herbe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Basilic Genovese (P1)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mi-avril</w:t>
            </w:r>
          </w:p>
        </w:tc>
        <w:tc>
          <w:tcPr>
            <w:tcW w:type="dxa" w:w="5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Compagnon des tomates, repousse pucerons.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Coriandre Santo (P1)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fin mai</w:t>
            </w:r>
          </w:p>
        </w:tc>
        <w:tc>
          <w:tcPr>
            <w:tcW w:type="dxa" w:w="5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Semer en 3 vagues (monte vite).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Aneth de jardin (P1)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fin mai</w:t>
            </w:r>
          </w:p>
        </w:tc>
        <w:tc>
          <w:tcPr>
            <w:tcW w:type="dxa" w:w="5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Attire pollinisateurs, bon avec carottes.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Basilic mélange (P2)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mi-avril</w:t>
            </w:r>
          </w:p>
        </w:tc>
        <w:tc>
          <w:tcPr>
            <w:tcW w:type="dxa" w:w="5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bac à fleurs.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Persil Italien (P3)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int. mi-mars</w:t>
            </w:r>
          </w:p>
        </w:tc>
        <w:tc>
          <w:tcPr>
            <w:tcW w:type="dxa" w:w="5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Seulement si place disponible.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Fleurs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Fleur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Emplacement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Souci officinal (P1)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Anti-pucerons, aleurodes, chenilles</w:t>
            </w:r>
          </w:p>
        </w:tc>
        <w:tc>
          <w:tcPr>
            <w:tcW w:type="dxa" w:w="4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Bordures des 2 bacs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Camomille allemande (P1)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Attire pollinisateurs</w:t>
            </w:r>
          </w:p>
        </w:tc>
        <w:tc>
          <w:tcPr>
            <w:tcW w:type="dxa" w:w="4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 / plates-bandes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Tournesol géant (P1)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Pollinisateurs, brise-vent</w:t>
            </w:r>
          </w:p>
        </w:tc>
        <w:tc>
          <w:tcPr>
            <w:tcW w:type="dxa" w:w="4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Bordure nord bac 16×4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 de senteur (AJOUTÉ)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Grimpant décoratif, pollinisateurs</w:t>
            </w:r>
          </w:p>
        </w:tc>
        <w:tc>
          <w:tcPr>
            <w:tcW w:type="dxa" w:w="4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Clôture ou treillis plate-bande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Bourrache officinale (P2)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Pollinisateurs, compagne tomates</w:t>
            </w:r>
          </w:p>
        </w:tc>
        <w:tc>
          <w:tcPr>
            <w:tcW w:type="dxa" w:w="4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 à fleurs / près tomates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Chrysanth., Œillet, Marguerite (P2)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Décoratives</w:t>
            </w:r>
          </w:p>
        </w:tc>
        <w:tc>
          <w:tcPr>
            <w:tcW w:type="dxa" w:w="4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Plates-bandes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 lupin (P3)</w:t>
            </w:r>
          </w:p>
        </w:tc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Fixateur d’azote</w:t>
            </w:r>
          </w:p>
        </w:tc>
        <w:tc>
          <w:tcPr>
            <w:tcW w:type="dxa" w:w="4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Plate-bande libre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Gestion des problèmes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Teigne du poireau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Aucune alliacée en 2026 </w:t>
      </w:r>
      <w:r>
        <w:rPr>
          <w:rFonts w:ascii="Arial" w:cs="Arial" w:eastAsia="Arial" w:hAnsi="Arial"/>
          <w:sz w:val="20"/>
          <w:szCs w:val="20"/>
        </w:rPr>
        <w:t xml:space="preserve">— casser le cycle (1-2 ans de rotation).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 2027 si retour souhaité : </w:t>
      </w:r>
      <w:r>
        <w:rPr>
          <w:rFonts w:ascii="Arial" w:cs="Arial" w:eastAsia="Arial" w:hAnsi="Arial"/>
          <w:sz w:val="20"/>
          <w:szCs w:val="20"/>
        </w:rPr>
        <w:t xml:space="preserve">filet anti-insectes 0,35 mm dès mai, sur arceaux.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Rotation : </w:t>
      </w:r>
      <w:r>
        <w:rPr>
          <w:rFonts w:ascii="Arial" w:cs="Arial" w:eastAsia="Arial" w:hAnsi="Arial"/>
          <w:sz w:val="20"/>
          <w:szCs w:val="20"/>
        </w:rPr>
        <w:t xml:space="preserve">jamais 2 ans de suite au même endroit.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Nettoyage automnal : </w:t>
      </w:r>
      <w:r>
        <w:rPr>
          <w:rFonts w:ascii="Arial" w:cs="Arial" w:eastAsia="Arial" w:hAnsi="Arial"/>
          <w:sz w:val="20"/>
          <w:szCs w:val="20"/>
        </w:rPr>
        <w:t xml:space="preserve">retirer et détruire tous les débris végétaux.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BTK en stock : </w:t>
      </w:r>
      <w:r>
        <w:rPr>
          <w:rFonts w:ascii="Arial" w:cs="Arial" w:eastAsia="Arial" w:hAnsi="Arial"/>
          <w:sz w:val="20"/>
          <w:szCs w:val="20"/>
        </w:rPr>
        <w:t xml:space="preserve">efficace contre les chenilles de la teigne.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Gendarmes — Pas un ennemi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Insectes inoffensifs et utiles (mangent les pucerons). Sachets de lavande si gênants.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Racines d’arbre — Bac arrière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Géotextile au fond </w:t>
      </w:r>
      <w:r>
        <w:rPr>
          <w:rFonts w:ascii="Arial" w:cs="Arial" w:eastAsia="Arial" w:hAnsi="Arial"/>
          <w:sz w:val="20"/>
          <w:szCs w:val="20"/>
        </w:rPr>
        <w:t xml:space="preserve">pour ralentir les racines.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Rehausser avec planches 2×4 : </w:t>
      </w:r>
      <w:r>
        <w:rPr>
          <w:rFonts w:ascii="Arial" w:cs="Arial" w:eastAsia="Arial" w:hAnsi="Arial"/>
          <w:sz w:val="20"/>
          <w:szCs w:val="20"/>
        </w:rPr>
        <w:t xml:space="preserve">2 rangées (+7 po) pour 15-20 cm de terre neuve.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Cultures à racines peu profondes : </w:t>
      </w:r>
      <w:r>
        <w:rPr>
          <w:rFonts w:ascii="Arial" w:cs="Arial" w:eastAsia="Arial" w:hAnsi="Arial"/>
          <w:sz w:val="20"/>
          <w:szCs w:val="20"/>
        </w:rPr>
        <w:t xml:space="preserve">laitues, mesclun, radis, haricots.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Arroser plus souvent </w:t>
      </w:r>
      <w:r>
        <w:rPr>
          <w:rFonts w:ascii="Arial" w:cs="Arial" w:eastAsia="Arial" w:hAnsi="Arial"/>
          <w:sz w:val="20"/>
          <w:szCs w:val="20"/>
        </w:rPr>
        <w:t xml:space="preserve">car les racines d’arbre absorbent l’eau.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Mauvaises herbes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5-8 cm de paillis </w:t>
      </w:r>
      <w:r>
        <w:rPr>
          <w:rFonts w:ascii="Arial" w:cs="Arial" w:eastAsia="Arial" w:hAnsi="Arial"/>
          <w:sz w:val="20"/>
          <w:szCs w:val="20"/>
        </w:rPr>
        <w:t xml:space="preserve">(paille ou BRF) après plantation sur les 2 bacs.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Désherber manuellement AVANT de pailler.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Conseils sol et amendements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 maison (8×3) : </w:t>
      </w:r>
      <w:r>
        <w:rPr>
          <w:rFonts w:ascii="Arial" w:cs="Arial" w:eastAsia="Arial" w:hAnsi="Arial"/>
          <w:sz w:val="20"/>
          <w:szCs w:val="20"/>
        </w:rPr>
        <w:t xml:space="preserve">5-8 cm compost en surface, incorporer. La terre a 3 ans.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 arrière (16×4) : </w:t>
      </w:r>
      <w:r>
        <w:rPr>
          <w:rFonts w:ascii="Arial" w:cs="Arial" w:eastAsia="Arial" w:hAnsi="Arial"/>
          <w:sz w:val="20"/>
          <w:szCs w:val="20"/>
        </w:rPr>
        <w:t xml:space="preserve">compost de crevettes déjà en place + compost standard 8-10 cm.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Biochar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Dosage : </w:t>
      </w:r>
      <w:r>
        <w:rPr>
          <w:rFonts w:ascii="Arial" w:cs="Arial" w:eastAsia="Arial" w:hAnsi="Arial"/>
          <w:sz w:val="20"/>
          <w:szCs w:val="20"/>
        </w:rPr>
        <w:t xml:space="preserve">300 g/m². Bac 8×3 = ~660 g. Bac 16×4 = ~1,8 kg.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Méthode : </w:t>
      </w:r>
      <w:r>
        <w:rPr>
          <w:rFonts w:ascii="Arial" w:cs="Arial" w:eastAsia="Arial" w:hAnsi="Arial"/>
          <w:sz w:val="20"/>
          <w:szCs w:val="20"/>
        </w:rPr>
        <w:t xml:space="preserve">mélanger avec compost AVANT d’incorporer. Jamais seul.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Priorité : </w:t>
      </w:r>
      <w:r>
        <w:rPr>
          <w:rFonts w:ascii="Arial" w:cs="Arial" w:eastAsia="Arial" w:hAnsi="Arial"/>
          <w:sz w:val="20"/>
          <w:szCs w:val="20"/>
        </w:rPr>
        <w:t xml:space="preserve">bac arrière pour retenir l’eau face aux racines.</w:t>
      </w:r>
    </w:p>
    <w:p>
      <w:pPr>
        <w:spacing w:after="6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Optimisation verticale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Emplacement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Culture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Extrémité bac 8×3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 ou treillis 6-7 pi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Melon d’eau Sweet Siberian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Dans le bac 8×3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Cages à tomates 1,5 m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Tomates Plourde et cerises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C bac 16×4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Tiges de maïs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maïs pousse droit naturellement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Plate-bande / clôture</w:t>
            </w:r>
          </w:p>
        </w:tc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Treillis ou filet</w:t>
            </w:r>
          </w:p>
        </w:tc>
        <w:tc>
          <w:tcPr>
            <w:tcW w:type="dxa" w:w="48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 de senteur (1,5-2 m)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Liste d’achats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Bois pour rehausser le bac arrière (16×4 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bac actuel est trop bas (6 po). En ajoutant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rangées de planches 2×4</w:t>
      </w:r>
      <w:r>
        <w:rPr>
          <w:rFonts w:ascii="Arial" w:cs="Arial" w:eastAsia="Arial" w:hAnsi="Arial"/>
          <w:sz w:val="22"/>
          <w:szCs w:val="22"/>
        </w:rPr>
        <w:t xml:space="preserve">, tu gagnes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~7 pouces</w:t>
      </w:r>
      <w:r>
        <w:rPr>
          <w:rFonts w:ascii="Arial" w:cs="Arial" w:eastAsia="Arial" w:hAnsi="Arial"/>
          <w:sz w:val="22"/>
          <w:szCs w:val="22"/>
        </w:rPr>
        <w:t xml:space="preserve"> de hauteur supplémentaire, ce qui permet 15-20 cm de bonne terre au-dessus des racines.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080"/>
        <w:gridCol w:w="8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Qté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Détail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Planches 2×4 × 8 pi (murs)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Longs côtés (16 pi) : 2×8 pi bout à bout × 2 rangées × 2 côtés = 8. Courts (4 pi) : couper dans 2 planches = 4 morceaux.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$$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Planches 2×4 × 8 pi (piquets)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Couper en piquets 18-24 po. 4 coins + 6 intermédiaires (aux 4 pi) = 10 piquets.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$$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à terrasse 3 po (galv./inox)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boîte (~100)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vis par jonction planche/piquet.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bois : </w:t>
      </w:r>
      <w:r>
        <w:rPr>
          <w:rFonts w:ascii="Arial" w:cs="Arial" w:eastAsia="Arial" w:hAnsi="Arial"/>
          <w:sz w:val="22"/>
          <w:szCs w:val="22"/>
        </w:rPr>
        <w:t xml:space="preserve">13 planches 2×4×8 pi + 1 boîte vis. Estimé : ~60-80$.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Sol et amendements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400"/>
        <w:gridCol w:w="800"/>
        <w:gridCol w:w="10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Coût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Compost (vrac ou sacs)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sacs 30 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les 2 bacs + bacs à fleurs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Terre à jardin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sacs 30 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Surrélever le bac arrière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Paillis (paille ou BRF)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ballots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cm sur les 2 bacs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Essentiel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Structures et tuteurage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400"/>
        <w:gridCol w:w="800"/>
        <w:gridCol w:w="10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Coût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Cages à tomates 1,5 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Plourde + 2 cerises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$-$$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Treillis ou arche 6-7 pi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Melon d’eau (bac 8×3)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Géotextile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m²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 bac arrière vs racines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Treillis / filet grimpant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pois de senteur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Recommandé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Optionnel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400"/>
        <w:gridCol w:w="800"/>
        <w:gridCol w:w="10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Coût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Engrais organique 4-4-4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sac 2 kg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mi-saison tomates/poivrons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Filets soutien melon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Supporter fruits sur treillis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Optionnel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Légende : </w:t>
      </w:r>
      <w:r>
        <w:rPr>
          <w:rFonts w:ascii="Arial" w:cs="Arial" w:eastAsia="Arial" w:hAnsi="Arial"/>
          <w:sz w:val="22"/>
          <w:szCs w:val="22"/>
        </w:rPr>
        <w:t xml:space="preserve">$ = moins de 15$  ·  $$ = 15-40$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total estimé : </w:t>
      </w:r>
      <w:r>
        <w:rPr>
          <w:rFonts w:ascii="Arial" w:cs="Arial" w:eastAsia="Arial" w:hAnsi="Arial"/>
          <w:sz w:val="22"/>
          <w:szCs w:val="22"/>
        </w:rPr>
        <w:t xml:space="preserve">~200-280$ pour tous les essentiels (incluant bois).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Compagnonnage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Association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Bénéfice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Tomates + Basilic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Basilic repousse parasites et stimule la croissance.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Carottes + Aneth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Aneth attire pollinisateurs et insectes bénéfiques.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Maïs + Haricots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Haricot enrichit le sol en azote.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Soucis en bordure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Repoussent pucerons, aleurodes, chenilles.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Bourrache + Tomates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Attire pollinisateurs, améliore la production.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Laitue + Radis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Croissance rapide complémentaire.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Tournesol en bordure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Pollinisateurs + brise-vent.</w:t>
            </w:r>
          </w:p>
        </w:tc>
      </w:tr>
      <w:tr>
        <w:tc>
          <w:tcPr>
            <w:tcW w:type="dxa" w:w="3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 de senteur (plate-bande)</w:t>
            </w:r>
          </w:p>
        </w:tc>
        <w:tc>
          <w:tcPr>
            <w:tcW w:type="dxa" w:w="6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Attirent pollinisateurs au jardin.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À éviter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Haricots loin de l’aneth.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Tomates loin des pois.</w:t>
      </w:r>
    </w:p>
    <w:p>
      <w:pPr>
        <w:spacing w:after="6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10. Aide-mémoire rapide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 d’alliacées en 2026</w:t>
      </w:r>
      <w:r>
        <w:rPr>
          <w:rFonts w:ascii="Arial" w:cs="Arial" w:eastAsia="Arial" w:hAnsi="Arial"/>
          <w:sz w:val="22"/>
          <w:szCs w:val="22"/>
        </w:rPr>
        <w:t xml:space="preserve"> — casser le cycle de la teigne.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Pailler partout</w:t>
      </w:r>
      <w:r>
        <w:rPr>
          <w:rFonts w:ascii="Arial" w:cs="Arial" w:eastAsia="Arial" w:hAnsi="Arial"/>
          <w:sz w:val="22"/>
          <w:szCs w:val="22"/>
        </w:rPr>
        <w:t xml:space="preserve"> — 5-8 cm pour bloquer mauvaises herbes.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Successions de laitues</w:t>
      </w:r>
      <w:r>
        <w:rPr>
          <w:rFonts w:ascii="Arial" w:cs="Arial" w:eastAsia="Arial" w:hAnsi="Arial"/>
          <w:sz w:val="22"/>
          <w:szCs w:val="22"/>
        </w:rPr>
        <w:t xml:space="preserve"> — semer aux 2 semaines pour de la verdure tout l’été.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Soleil = tomates et poivrons</w:t>
      </w:r>
      <w:r>
        <w:rPr>
          <w:rFonts w:ascii="Arial" w:cs="Arial" w:eastAsia="Arial" w:hAnsi="Arial"/>
          <w:sz w:val="22"/>
          <w:szCs w:val="22"/>
        </w:rPr>
        <w:t xml:space="preserve"> — bac côté maison.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= durable</w:t>
      </w:r>
      <w:r>
        <w:rPr>
          <w:rFonts w:ascii="Arial" w:cs="Arial" w:eastAsia="Arial" w:hAnsi="Arial"/>
          <w:sz w:val="22"/>
          <w:szCs w:val="22"/>
        </w:rPr>
        <w:t xml:space="preserve"> — sauter les priorités 3 si le temps manque.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Budget temps hebdomadaire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Temps/sem.</w:t>
            </w:r>
          </w:p>
        </w:tc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Activité principale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Mars-avril</w:t>
            </w:r>
          </w:p>
        </w:tc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30-45 min</w:t>
            </w:r>
          </w:p>
        </w:tc>
        <w:tc>
          <w:tcPr>
            <w:tcW w:type="dxa" w:w="5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Semis intérieurs, arrosage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</w:t>
            </w:r>
          </w:p>
        </w:tc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1h30-2h</w:t>
            </w:r>
          </w:p>
        </w:tc>
        <w:tc>
          <w:tcPr>
            <w:tcW w:type="dxa" w:w="5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bacs, semis directs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Juin</w:t>
            </w:r>
          </w:p>
        </w:tc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1h-2h</w:t>
            </w:r>
          </w:p>
        </w:tc>
        <w:tc>
          <w:tcPr>
            <w:tcW w:type="dxa" w:w="5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Transplantations, arrosage, paillage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Juillet-août</w:t>
            </w:r>
          </w:p>
        </w:tc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5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Arrosage, récoltes, successions</w:t>
            </w:r>
          </w:p>
        </w:tc>
      </w:tr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Septembre</w:t>
            </w:r>
          </w:p>
        </w:tc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1h30</w:t>
            </w:r>
          </w:p>
        </w:tc>
        <w:tc>
          <w:tcPr>
            <w:tcW w:type="dxa" w:w="56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Récoltes finales, nettoyage automnal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Plan de Jardin 2026 — Sainte-Thérèse, Zone 5b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69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792fc4a2e0e79d014529e4ccb98c3e981547e9.png"/><Relationship Id="rId10" Type="http://schemas.openxmlformats.org/officeDocument/2006/relationships/image" Target="media/50853992842812b3121345cd4ceb81507957346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2026-03-30T00:17:20.302Z</dcterms:created>
  <dcterms:modified xsi:type="dcterms:W3CDTF">2026-03-30T00:17:20.303Z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