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6C" w:rsidRPr="00131087" w:rsidRDefault="00A1056C" w:rsidP="00A1056C">
      <w:pPr>
        <w:jc w:val="center"/>
        <w:rPr>
          <w:color w:val="000000"/>
          <w:sz w:val="28"/>
          <w:szCs w:val="28"/>
        </w:rPr>
      </w:pPr>
      <w:r w:rsidRPr="00131087">
        <w:rPr>
          <w:bCs/>
          <w:color w:val="000000"/>
          <w:sz w:val="28"/>
          <w:szCs w:val="28"/>
        </w:rPr>
        <w:t xml:space="preserve">МИНИСТЕРСТВО НАУКИ И ВЫСШЕГО ОБРАЗОВАНИЯ </w:t>
      </w:r>
      <w:r>
        <w:rPr>
          <w:bCs/>
          <w:color w:val="000000"/>
          <w:sz w:val="28"/>
          <w:szCs w:val="28"/>
        </w:rPr>
        <w:br/>
      </w:r>
      <w:r w:rsidRPr="00131087">
        <w:rPr>
          <w:bCs/>
          <w:color w:val="000000"/>
          <w:sz w:val="28"/>
          <w:szCs w:val="28"/>
        </w:rPr>
        <w:t>РОССИЙСКОЙ ФЕДЕРАЦИИ</w:t>
      </w:r>
    </w:p>
    <w:p w:rsidR="00A1056C" w:rsidRPr="00131087" w:rsidRDefault="00A1056C" w:rsidP="00A1056C">
      <w:pPr>
        <w:autoSpaceDE w:val="0"/>
        <w:autoSpaceDN w:val="0"/>
        <w:adjustRightInd w:val="0"/>
        <w:ind w:right="54"/>
        <w:jc w:val="center"/>
        <w:rPr>
          <w:b/>
          <w:color w:val="000000"/>
          <w:sz w:val="28"/>
        </w:rPr>
      </w:pPr>
      <w:r w:rsidRPr="00131087">
        <w:rPr>
          <w:b/>
          <w:bCs/>
          <w:color w:val="000000"/>
          <w:sz w:val="28"/>
        </w:rPr>
        <w:t>ФЕДЕРАЛЬНОЕ ГОСУДАРСТВЕННОЕ АВТОНОМНОЕ ОБРАЗОВАТЕЛЬНОЕ УЧРЕЖДЕНИЕ ВЫСШЕГО ОБРАЗОВАНИЯ</w:t>
      </w:r>
    </w:p>
    <w:p w:rsidR="00A1056C" w:rsidRPr="00131087" w:rsidRDefault="00A1056C" w:rsidP="00A1056C">
      <w:pPr>
        <w:autoSpaceDE w:val="0"/>
        <w:autoSpaceDN w:val="0"/>
        <w:adjustRightInd w:val="0"/>
        <w:jc w:val="center"/>
        <w:rPr>
          <w:color w:val="000000"/>
          <w:sz w:val="28"/>
        </w:rPr>
      </w:pPr>
      <w:r w:rsidRPr="00131087">
        <w:rPr>
          <w:b/>
          <w:bCs/>
          <w:color w:val="000000"/>
          <w:sz w:val="28"/>
        </w:rPr>
        <w:t>«СЕВАСТОПОЛЬСКИЙ ГОСУДАРСТВЕННЫЙ УНИВЕРСИТЕТ»</w:t>
      </w:r>
    </w:p>
    <w:p w:rsidR="00A1056C" w:rsidRPr="003D1DD6" w:rsidRDefault="00A1056C" w:rsidP="00A1056C">
      <w:pPr>
        <w:tabs>
          <w:tab w:val="num" w:pos="0"/>
          <w:tab w:val="left" w:pos="284"/>
          <w:tab w:val="left" w:pos="851"/>
        </w:tabs>
        <w:jc w:val="center"/>
        <w:rPr>
          <w:szCs w:val="28"/>
          <w:u w:val="single"/>
        </w:rPr>
      </w:pPr>
    </w:p>
    <w:p w:rsidR="00A1056C" w:rsidRPr="003D1DD6" w:rsidRDefault="00A1056C" w:rsidP="00A1056C">
      <w:pPr>
        <w:widowControl/>
        <w:suppressAutoHyphens w:val="0"/>
        <w:jc w:val="center"/>
        <w:rPr>
          <w:rFonts w:eastAsia="Times New Roman"/>
          <w:kern w:val="0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97"/>
        <w:gridCol w:w="4758"/>
      </w:tblGrid>
      <w:tr w:rsidR="00A1056C" w:rsidRPr="00661E8C" w:rsidTr="00A1056C">
        <w:tc>
          <w:tcPr>
            <w:tcW w:w="4927" w:type="dxa"/>
          </w:tcPr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</w:tc>
        <w:tc>
          <w:tcPr>
            <w:tcW w:w="4927" w:type="dxa"/>
          </w:tcPr>
          <w:p w:rsidR="00A1056C" w:rsidRPr="00661E8C" w:rsidRDefault="00A1056C" w:rsidP="00A1056C">
            <w:pPr>
              <w:keepNext/>
              <w:widowControl/>
              <w:suppressAutoHyphens w:val="0"/>
              <w:jc w:val="center"/>
              <w:outlineLvl w:val="6"/>
              <w:rPr>
                <w:rFonts w:eastAsia="Times New Roman"/>
                <w:bCs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bCs/>
                <w:kern w:val="0"/>
                <w:sz w:val="28"/>
                <w:szCs w:val="28"/>
              </w:rPr>
              <w:t>«</w:t>
            </w:r>
            <w:r w:rsidRPr="00661E8C">
              <w:rPr>
                <w:rFonts w:eastAsia="Times New Roman"/>
                <w:bCs/>
                <w:kern w:val="0"/>
                <w:sz w:val="28"/>
                <w:szCs w:val="28"/>
                <w:lang w:val="uk-UA"/>
              </w:rPr>
              <w:t>УТВЕРЖДАЮ</w:t>
            </w:r>
            <w:r w:rsidRPr="00661E8C">
              <w:rPr>
                <w:rFonts w:eastAsia="Times New Roman"/>
                <w:bCs/>
                <w:kern w:val="0"/>
                <w:sz w:val="28"/>
                <w:szCs w:val="28"/>
              </w:rPr>
              <w:t>»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kern w:val="0"/>
                <w:sz w:val="28"/>
                <w:szCs w:val="28"/>
              </w:rPr>
              <w:t>Заведующий кафедрой</w:t>
            </w:r>
          </w:p>
          <w:p w:rsidR="00A1056C" w:rsidRPr="00EC768E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«</w:t>
            </w:r>
            <w:r w:rsidRPr="00F917DE">
              <w:rPr>
                <w:rFonts w:eastAsia="Times New Roman"/>
                <w:i/>
                <w:kern w:val="0"/>
                <w:sz w:val="28"/>
                <w:szCs w:val="28"/>
              </w:rPr>
              <w:t>Информационные системы</w:t>
            </w:r>
            <w:r>
              <w:rPr>
                <w:rFonts w:eastAsia="Times New Roman"/>
                <w:kern w:val="0"/>
                <w:sz w:val="28"/>
                <w:szCs w:val="28"/>
              </w:rPr>
              <w:t>»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kern w:val="0"/>
                <w:sz w:val="28"/>
                <w:szCs w:val="28"/>
              </w:rPr>
              <w:t>____________</w:t>
            </w:r>
            <w:r>
              <w:rPr>
                <w:rFonts w:eastAsia="Times New Roman"/>
                <w:kern w:val="0"/>
                <w:sz w:val="28"/>
                <w:szCs w:val="28"/>
              </w:rPr>
              <w:t xml:space="preserve"> И.П. Шумейко</w:t>
            </w:r>
            <w:r w:rsidRPr="00661E8C">
              <w:rPr>
                <w:rFonts w:eastAsia="Times New Roman"/>
                <w:kern w:val="0"/>
                <w:sz w:val="28"/>
                <w:szCs w:val="28"/>
              </w:rPr>
              <w:t xml:space="preserve"> 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  <w:p w:rsidR="00A1056C" w:rsidRPr="00661E8C" w:rsidRDefault="00636AA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kern w:val="0"/>
                <w:sz w:val="28"/>
                <w:szCs w:val="28"/>
              </w:rPr>
              <w:t>« 30</w:t>
            </w:r>
            <w:proofErr w:type="gramEnd"/>
            <w:r>
              <w:rPr>
                <w:rFonts w:eastAsia="Times New Roman"/>
                <w:kern w:val="0"/>
                <w:sz w:val="28"/>
                <w:szCs w:val="28"/>
              </w:rPr>
              <w:t xml:space="preserve"> » мая</w:t>
            </w:r>
            <w:r w:rsidR="003025E6" w:rsidRPr="00636AAC">
              <w:rPr>
                <w:rFonts w:eastAsia="Times New Roman"/>
                <w:kern w:val="0"/>
                <w:sz w:val="28"/>
                <w:szCs w:val="28"/>
              </w:rPr>
              <w:t xml:space="preserve"> </w:t>
            </w:r>
            <w:r w:rsidR="004038AA" w:rsidRPr="00636AAC">
              <w:rPr>
                <w:rFonts w:eastAsia="Times New Roman"/>
                <w:kern w:val="0"/>
                <w:sz w:val="28"/>
                <w:szCs w:val="28"/>
              </w:rPr>
              <w:t>{</w:t>
            </w:r>
            <w:r w:rsidR="004038AA">
              <w:rPr>
                <w:rFonts w:eastAsia="Times New Roman"/>
                <w:kern w:val="0"/>
                <w:sz w:val="28"/>
                <w:szCs w:val="28"/>
                <w:lang w:val="en-US"/>
              </w:rPr>
              <w:t>year</w:t>
            </w:r>
            <w:r w:rsidR="004038AA" w:rsidRPr="00636AAC">
              <w:rPr>
                <w:rFonts w:eastAsia="Times New Roman"/>
                <w:kern w:val="0"/>
                <w:sz w:val="28"/>
                <w:szCs w:val="28"/>
              </w:rPr>
              <w:t>}</w:t>
            </w:r>
            <w:r w:rsidR="003025E6" w:rsidRPr="004038AA">
              <w:rPr>
                <w:rFonts w:eastAsia="Times New Roman"/>
                <w:kern w:val="0"/>
                <w:sz w:val="28"/>
                <w:szCs w:val="28"/>
              </w:rPr>
              <w:t xml:space="preserve"> г.</w:t>
            </w:r>
          </w:p>
          <w:p w:rsidR="00A1056C" w:rsidRPr="005E28EA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  <w:highlight w:val="yellow"/>
              </w:rPr>
            </w:pPr>
          </w:p>
        </w:tc>
      </w:tr>
    </w:tbl>
    <w:p w:rsidR="00A1056C" w:rsidRPr="003D1DD6" w:rsidRDefault="00A1056C" w:rsidP="00A1056C">
      <w:pPr>
        <w:widowControl/>
        <w:suppressAutoHyphens w:val="0"/>
        <w:rPr>
          <w:rFonts w:eastAsia="Times New Roman"/>
          <w:kern w:val="0"/>
          <w:sz w:val="28"/>
          <w:szCs w:val="28"/>
        </w:rPr>
      </w:pPr>
    </w:p>
    <w:p w:rsidR="00A1056C" w:rsidRPr="003D1DD6" w:rsidRDefault="00A1056C" w:rsidP="00A1056C">
      <w:pPr>
        <w:widowControl/>
        <w:suppressAutoHyphens w:val="0"/>
        <w:jc w:val="center"/>
        <w:rPr>
          <w:rFonts w:eastAsia="Times New Roman"/>
          <w:b/>
          <w:spacing w:val="16"/>
          <w:kern w:val="0"/>
          <w:sz w:val="28"/>
          <w:szCs w:val="28"/>
        </w:rPr>
      </w:pPr>
    </w:p>
    <w:p w:rsidR="00A1056C" w:rsidRPr="003D1DD6" w:rsidRDefault="00A1056C" w:rsidP="00A1056C">
      <w:pPr>
        <w:rPr>
          <w:b/>
          <w:spacing w:val="16"/>
          <w:szCs w:val="28"/>
        </w:rPr>
      </w:pPr>
    </w:p>
    <w:p w:rsidR="00A1056C" w:rsidRPr="003D1DD6" w:rsidRDefault="00A1056C" w:rsidP="00A1056C">
      <w:pPr>
        <w:jc w:val="center"/>
        <w:rPr>
          <w:b/>
          <w:spacing w:val="16"/>
          <w:szCs w:val="28"/>
        </w:rPr>
      </w:pPr>
    </w:p>
    <w:p w:rsidR="00A1056C" w:rsidRPr="00661E8C" w:rsidRDefault="00A1056C" w:rsidP="00A1056C">
      <w:pPr>
        <w:jc w:val="center"/>
        <w:rPr>
          <w:b/>
          <w:spacing w:val="16"/>
          <w:sz w:val="32"/>
          <w:szCs w:val="32"/>
        </w:rPr>
      </w:pPr>
      <w:r w:rsidRPr="00661E8C">
        <w:rPr>
          <w:b/>
          <w:spacing w:val="16"/>
          <w:sz w:val="32"/>
          <w:szCs w:val="32"/>
        </w:rPr>
        <w:t>РАБОЧАЯ ПРОГРАММА ДИСЦИПЛИНЫ</w:t>
      </w:r>
    </w:p>
    <w:p w:rsidR="00A1056C" w:rsidRDefault="00A1056C" w:rsidP="00A1056C">
      <w:pPr>
        <w:jc w:val="center"/>
        <w:rPr>
          <w:szCs w:val="28"/>
        </w:rPr>
      </w:pPr>
    </w:p>
    <w:p w:rsidR="00A1056C" w:rsidRPr="00131087" w:rsidRDefault="00A1056C" w:rsidP="00A1056C">
      <w:pPr>
        <w:jc w:val="center"/>
        <w:rPr>
          <w:sz w:val="28"/>
          <w:szCs w:val="28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2804"/>
        <w:gridCol w:w="15"/>
        <w:gridCol w:w="7070"/>
      </w:tblGrid>
      <w:tr w:rsidR="00A1056C" w:rsidRPr="00131087" w:rsidTr="00A1056C"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:rsidR="00A1056C" w:rsidRPr="00A1056C" w:rsidRDefault="00A1056C" w:rsidP="003025E6">
            <w:pPr>
              <w:ind w:right="-108"/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>{</w:t>
            </w:r>
            <w:r w:rsidR="003025E6" w:rsidRPr="00246E71">
              <w:rPr>
                <w:b/>
                <w:sz w:val="28"/>
                <w:szCs w:val="28"/>
                <w:lang w:val="en-US"/>
              </w:rPr>
              <w:t>code</w:t>
            </w:r>
            <w:r w:rsidRPr="00246E71"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7085" w:type="dxa"/>
            <w:gridSpan w:val="2"/>
            <w:tcBorders>
              <w:bottom w:val="single" w:sz="4" w:space="0" w:color="auto"/>
            </w:tcBorders>
            <w:vAlign w:val="center"/>
          </w:tcPr>
          <w:p w:rsidR="00A1056C" w:rsidRPr="00A1056C" w:rsidRDefault="003025E6" w:rsidP="003025E6">
            <w:pPr>
              <w:ind w:right="-108"/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>{discipline</w:t>
            </w:r>
            <w:r w:rsidR="00246E71">
              <w:rPr>
                <w:b/>
                <w:sz w:val="28"/>
                <w:szCs w:val="28"/>
                <w:lang w:val="en-US"/>
              </w:rPr>
              <w:t>Uppercase</w:t>
            </w:r>
            <w:r w:rsidRPr="00246E71">
              <w:rPr>
                <w:b/>
                <w:sz w:val="28"/>
                <w:szCs w:val="28"/>
                <w:lang w:val="en-US"/>
              </w:rPr>
              <w:t>Name}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D64B9E">
              <w:rPr>
                <w:sz w:val="16"/>
                <w:szCs w:val="16"/>
              </w:rPr>
              <w:t>(</w:t>
            </w:r>
            <w:r w:rsidRPr="00661E8C">
              <w:rPr>
                <w:i/>
                <w:sz w:val="20"/>
                <w:szCs w:val="20"/>
              </w:rPr>
              <w:t>шифр и наименование дисциплины в соответствии с учебным планом</w:t>
            </w:r>
            <w:r w:rsidRPr="00D64B9E">
              <w:rPr>
                <w:sz w:val="16"/>
                <w:szCs w:val="16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b/>
                <w:szCs w:val="28"/>
              </w:rPr>
            </w:pPr>
          </w:p>
        </w:tc>
      </w:tr>
      <w:tr w:rsidR="00A1056C" w:rsidRPr="008676CA" w:rsidTr="00A1056C"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:rsidR="00A1056C" w:rsidRPr="00131087" w:rsidRDefault="00A1056C" w:rsidP="00A1056C">
            <w:pPr>
              <w:jc w:val="center"/>
              <w:rPr>
                <w:b/>
                <w:sz w:val="28"/>
                <w:szCs w:val="28"/>
              </w:rPr>
            </w:pPr>
            <w:r w:rsidRPr="00131087">
              <w:rPr>
                <w:b/>
                <w:sz w:val="28"/>
                <w:szCs w:val="28"/>
              </w:rPr>
              <w:t>09.03.02</w:t>
            </w:r>
          </w:p>
        </w:tc>
        <w:tc>
          <w:tcPr>
            <w:tcW w:w="7070" w:type="dxa"/>
            <w:tcBorders>
              <w:left w:val="nil"/>
              <w:bottom w:val="single" w:sz="4" w:space="0" w:color="auto"/>
            </w:tcBorders>
            <w:vAlign w:val="center"/>
          </w:tcPr>
          <w:p w:rsidR="00A1056C" w:rsidRPr="003025E6" w:rsidRDefault="003025E6" w:rsidP="00A1056C">
            <w:pPr>
              <w:ind w:left="-108"/>
              <w:jc w:val="center"/>
              <w:rPr>
                <w:b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>{cathedra}</w:t>
            </w:r>
          </w:p>
        </w:tc>
      </w:tr>
      <w:tr w:rsidR="00A1056C" w:rsidRPr="00D64B9E" w:rsidTr="00A1056C">
        <w:tc>
          <w:tcPr>
            <w:tcW w:w="9889" w:type="dxa"/>
            <w:gridSpan w:val="3"/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D64B9E">
              <w:rPr>
                <w:sz w:val="16"/>
                <w:szCs w:val="16"/>
              </w:rPr>
              <w:t>(</w:t>
            </w:r>
            <w:r w:rsidRPr="00661E8C">
              <w:rPr>
                <w:i/>
                <w:sz w:val="20"/>
                <w:szCs w:val="20"/>
              </w:rPr>
              <w:t>код и наименование</w:t>
            </w:r>
            <w:r>
              <w:rPr>
                <w:i/>
                <w:sz w:val="20"/>
                <w:szCs w:val="20"/>
              </w:rPr>
              <w:t xml:space="preserve"> направления подготовки / специальности</w:t>
            </w:r>
            <w:r w:rsidRPr="00D64B9E">
              <w:rPr>
                <w:sz w:val="16"/>
                <w:szCs w:val="16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b/>
                <w:szCs w:val="28"/>
              </w:rPr>
            </w:pPr>
          </w:p>
        </w:tc>
      </w:tr>
      <w:tr w:rsidR="00A1056C" w:rsidRPr="008676CA" w:rsidTr="00A1056C"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:rsidR="00A1056C" w:rsidRPr="00F917DE" w:rsidRDefault="00A1056C" w:rsidP="00A1056C">
            <w:pPr>
              <w:jc w:val="center"/>
              <w:rPr>
                <w:rFonts w:ascii="Century Gothic" w:hAnsi="Century Gothic"/>
                <w:b/>
                <w:szCs w:val="28"/>
              </w:rPr>
            </w:pPr>
          </w:p>
        </w:tc>
        <w:tc>
          <w:tcPr>
            <w:tcW w:w="708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1056C" w:rsidRPr="003025E6" w:rsidRDefault="003025E6" w:rsidP="00A1056C">
            <w:pPr>
              <w:ind w:left="-108"/>
              <w:jc w:val="center"/>
              <w:rPr>
                <w:b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>{studyField}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(наименование</w:t>
            </w:r>
            <w:r>
              <w:rPr>
                <w:i/>
                <w:sz w:val="20"/>
                <w:szCs w:val="20"/>
              </w:rPr>
              <w:t xml:space="preserve"> профиля / специализации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  <w:tr w:rsidR="00A1056C" w:rsidRPr="008676CA" w:rsidTr="00A1056C">
        <w:trPr>
          <w:trHeight w:val="577"/>
        </w:trPr>
        <w:tc>
          <w:tcPr>
            <w:tcW w:w="9889" w:type="dxa"/>
            <w:gridSpan w:val="3"/>
            <w:tcBorders>
              <w:bottom w:val="single" w:sz="4" w:space="0" w:color="auto"/>
            </w:tcBorders>
            <w:vAlign w:val="bottom"/>
          </w:tcPr>
          <w:p w:rsidR="00A1056C" w:rsidRPr="00131087" w:rsidRDefault="00A1056C" w:rsidP="00A1056C">
            <w:pPr>
              <w:ind w:left="-108"/>
              <w:jc w:val="center"/>
              <w:rPr>
                <w:b/>
                <w:sz w:val="28"/>
                <w:szCs w:val="28"/>
              </w:rPr>
            </w:pPr>
            <w:r w:rsidRPr="00131087">
              <w:rPr>
                <w:b/>
                <w:sz w:val="28"/>
                <w:szCs w:val="28"/>
              </w:rPr>
              <w:t>бакалавриат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уровень высшего образования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szCs w:val="28"/>
              </w:rPr>
            </w:pPr>
          </w:p>
        </w:tc>
      </w:tr>
      <w:tr w:rsidR="00A1056C" w:rsidRPr="008676CA" w:rsidTr="00A1056C">
        <w:tc>
          <w:tcPr>
            <w:tcW w:w="9889" w:type="dxa"/>
            <w:gridSpan w:val="3"/>
            <w:tcBorders>
              <w:bottom w:val="single" w:sz="4" w:space="0" w:color="auto"/>
            </w:tcBorders>
            <w:vAlign w:val="center"/>
          </w:tcPr>
          <w:p w:rsidR="00A1056C" w:rsidRPr="00131087" w:rsidRDefault="003025E6" w:rsidP="00A1056C">
            <w:pPr>
              <w:ind w:left="-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очная,</w:t>
            </w:r>
            <w:r w:rsidR="00A1056C" w:rsidRPr="00131087">
              <w:rPr>
                <w:b/>
                <w:sz w:val="28"/>
                <w:szCs w:val="28"/>
              </w:rPr>
              <w:t xml:space="preserve"> заочная</w:t>
            </w:r>
            <w:r w:rsidR="00A1056C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форма обучения, год набора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</w:tbl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Pr="00661E8C" w:rsidRDefault="00A1056C" w:rsidP="00A1056C">
      <w:pPr>
        <w:jc w:val="center"/>
        <w:rPr>
          <w:i/>
          <w:sz w:val="20"/>
          <w:szCs w:val="20"/>
        </w:rPr>
      </w:pPr>
    </w:p>
    <w:p w:rsidR="00A1056C" w:rsidRDefault="00A1056C" w:rsidP="00A1056C">
      <w:pPr>
        <w:jc w:val="center"/>
        <w:rPr>
          <w:sz w:val="28"/>
          <w:szCs w:val="28"/>
        </w:rPr>
      </w:pPr>
      <w:r w:rsidRPr="00131087">
        <w:rPr>
          <w:sz w:val="28"/>
          <w:szCs w:val="28"/>
        </w:rPr>
        <w:t>Севастополь</w:t>
      </w:r>
    </w:p>
    <w:p w:rsidR="00636AAC" w:rsidRPr="00636AAC" w:rsidRDefault="00636AAC" w:rsidP="00A105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{year}</w:t>
      </w:r>
    </w:p>
    <w:p w:rsidR="00A1056C" w:rsidRDefault="00A1056C" w:rsidP="00A1056C">
      <w:pPr>
        <w:jc w:val="center"/>
        <w:rPr>
          <w:sz w:val="28"/>
          <w:szCs w:val="28"/>
        </w:rPr>
      </w:pPr>
      <w:r w:rsidRPr="00661E8C">
        <w:rPr>
          <w:szCs w:val="28"/>
        </w:rPr>
        <w:br w:type="page"/>
      </w:r>
    </w:p>
    <w:p w:rsidR="00A1056C" w:rsidRPr="00430925" w:rsidRDefault="00A1056C" w:rsidP="00A1056C">
      <w:pPr>
        <w:widowControl/>
        <w:suppressAutoHyphens w:val="0"/>
        <w:ind w:firstLine="72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sz w:val="28"/>
          <w:szCs w:val="28"/>
        </w:rPr>
        <w:lastRenderedPageBreak/>
        <w:t xml:space="preserve">Рабочая программа дисциплины </w:t>
      </w:r>
      <w:r w:rsidR="003025E6" w:rsidRPr="00246E71">
        <w:rPr>
          <w:sz w:val="28"/>
          <w:szCs w:val="28"/>
        </w:rPr>
        <w:t>«{</w:t>
      </w:r>
      <w:r w:rsidR="003025E6" w:rsidRPr="00246E71">
        <w:rPr>
          <w:sz w:val="28"/>
          <w:szCs w:val="28"/>
          <w:lang w:val="en-US"/>
        </w:rPr>
        <w:t>discipline</w:t>
      </w:r>
      <w:r w:rsidR="00246E71">
        <w:rPr>
          <w:sz w:val="28"/>
          <w:szCs w:val="28"/>
          <w:lang w:val="en-US"/>
        </w:rPr>
        <w:t>Lowercase</w:t>
      </w:r>
      <w:r w:rsidR="003025E6" w:rsidRPr="00246E71">
        <w:rPr>
          <w:sz w:val="28"/>
          <w:szCs w:val="28"/>
          <w:lang w:val="en-US"/>
        </w:rPr>
        <w:t>Name</w:t>
      </w:r>
      <w:r w:rsidR="003025E6" w:rsidRPr="00246E71">
        <w:rPr>
          <w:sz w:val="28"/>
          <w:szCs w:val="28"/>
        </w:rPr>
        <w:t>}</w:t>
      </w:r>
      <w:r w:rsidR="003025E6">
        <w:rPr>
          <w:sz w:val="28"/>
          <w:szCs w:val="28"/>
        </w:rPr>
        <w:t>»</w:t>
      </w:r>
      <w:r w:rsidRPr="00430925">
        <w:rPr>
          <w:sz w:val="28"/>
          <w:szCs w:val="28"/>
        </w:rPr>
        <w:t xml:space="preserve"> для </w:t>
      </w:r>
      <w:r w:rsidRPr="00430925">
        <w:rPr>
          <w:rFonts w:eastAsia="Times New Roman"/>
          <w:kern w:val="0"/>
          <w:sz w:val="28"/>
          <w:szCs w:val="28"/>
        </w:rPr>
        <w:t xml:space="preserve">обучающихся </w:t>
      </w:r>
      <w:r w:rsidRPr="00430925">
        <w:rPr>
          <w:sz w:val="28"/>
          <w:szCs w:val="28"/>
        </w:rPr>
        <w:t xml:space="preserve">направления подготовки 09.03.02 «Информационные системы и технологии» </w:t>
      </w:r>
      <w:r w:rsidRPr="00430925">
        <w:rPr>
          <w:rFonts w:eastAsia="Times New Roman"/>
          <w:kern w:val="0"/>
          <w:sz w:val="28"/>
          <w:szCs w:val="28"/>
        </w:rPr>
        <w:t>разработана на кафедре «Информационные системы» ФГАОУ ВО «Севастопольский государственный университет» с учетом требований, следующих нормативных правовых документов: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 xml:space="preserve">– </w:t>
      </w:r>
      <w:r w:rsidRPr="00430925">
        <w:rPr>
          <w:rFonts w:eastAsia="Times New Roman"/>
          <w:kern w:val="0"/>
          <w:sz w:val="28"/>
          <w:szCs w:val="28"/>
          <w:lang w:bidi="ru-RU"/>
        </w:rPr>
        <w:t>Федерального закона от 29.12.2012 № 273-ФЗ «Об образовании в Российской Федерации»;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 xml:space="preserve">– Федерального государственного образовательного стандарта высшего образования – бакалавриат по направлению </w:t>
      </w:r>
      <w:r w:rsidRPr="00430925">
        <w:rPr>
          <w:sz w:val="28"/>
          <w:szCs w:val="28"/>
        </w:rPr>
        <w:t>09.03.02 «Информационные системы и технологии»</w:t>
      </w:r>
      <w:r w:rsidRPr="00430925">
        <w:rPr>
          <w:rFonts w:eastAsia="Times New Roman"/>
          <w:kern w:val="0"/>
          <w:sz w:val="28"/>
          <w:szCs w:val="28"/>
        </w:rPr>
        <w:t>, утвержденного приказом Министерства образования и науки Российской Федерации от 19.09.2017 № 926;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color w:val="000000"/>
          <w:kern w:val="0"/>
          <w:sz w:val="28"/>
          <w:szCs w:val="28"/>
          <w:lang w:bidi="ru-RU"/>
        </w:rPr>
      </w:pPr>
      <w:r w:rsidRPr="00430925">
        <w:rPr>
          <w:rFonts w:eastAsia="Times New Roman"/>
          <w:kern w:val="0"/>
          <w:sz w:val="28"/>
          <w:szCs w:val="28"/>
        </w:rPr>
        <w:t>– </w:t>
      </w:r>
      <w:r w:rsidRPr="00430925">
        <w:rPr>
          <w:rFonts w:eastAsia="Times New Roman"/>
          <w:kern w:val="0"/>
          <w:sz w:val="28"/>
          <w:szCs w:val="28"/>
          <w:lang w:bidi="ru-RU"/>
        </w:rPr>
        <w:t xml:space="preserve">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430925">
        <w:rPr>
          <w:rFonts w:eastAsia="Times New Roman"/>
          <w:kern w:val="0"/>
          <w:sz w:val="28"/>
          <w:szCs w:val="28"/>
          <w:lang w:bidi="ru-RU"/>
        </w:rPr>
        <w:t>бакалавриата</w:t>
      </w:r>
      <w:proofErr w:type="spellEnd"/>
      <w:r w:rsidRPr="00430925">
        <w:rPr>
          <w:rFonts w:eastAsia="Times New Roman"/>
          <w:kern w:val="0"/>
          <w:sz w:val="28"/>
          <w:szCs w:val="28"/>
          <w:lang w:bidi="ru-RU"/>
        </w:rPr>
        <w:t xml:space="preserve">, программам </w:t>
      </w:r>
      <w:proofErr w:type="spellStart"/>
      <w:r w:rsidRPr="00430925">
        <w:rPr>
          <w:rFonts w:eastAsia="Times New Roman"/>
          <w:kern w:val="0"/>
          <w:sz w:val="28"/>
          <w:szCs w:val="28"/>
          <w:lang w:bidi="ru-RU"/>
        </w:rPr>
        <w:t>специалитета</w:t>
      </w:r>
      <w:proofErr w:type="spellEnd"/>
      <w:r w:rsidRPr="00430925">
        <w:rPr>
          <w:rFonts w:eastAsia="Times New Roman"/>
          <w:kern w:val="0"/>
          <w:sz w:val="28"/>
          <w:szCs w:val="28"/>
          <w:lang w:bidi="ru-RU"/>
        </w:rPr>
        <w:t>, программам магистратуры, утвержденного приказом Министерства науки и высшего образования Российской Федерации от 06.04.2021 № 245</w:t>
      </w:r>
      <w:r w:rsidRPr="00430925">
        <w:rPr>
          <w:rFonts w:eastAsia="Times New Roman"/>
          <w:color w:val="000000"/>
          <w:kern w:val="0"/>
          <w:sz w:val="28"/>
          <w:szCs w:val="28"/>
          <w:lang w:bidi="ru-RU"/>
        </w:rPr>
        <w:t>.</w:t>
      </w:r>
    </w:p>
    <w:p w:rsidR="00A1056C" w:rsidRPr="00537DC1" w:rsidRDefault="00A1056C" w:rsidP="00A1056C">
      <w:pPr>
        <w:widowControl/>
        <w:suppressAutoHyphens w:val="0"/>
        <w:ind w:firstLine="601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>Настоящая основная образовательная программа разработана с учетом требований устава Университета, Положения о порядке разработки и утверждения основной образовательной программы № 10-01-09/74, принятого решением ученого совета Севастопольского государственного университета (протокол №3/209 от 18.11.2019) и утвержденного приказом ректора от 21.11.2019 №1957-п, иных локальных нормативных актов, действующих в Университете.</w:t>
      </w:r>
    </w:p>
    <w:p w:rsidR="00A1056C" w:rsidRPr="00537DC1" w:rsidRDefault="00A1056C" w:rsidP="00A1056C">
      <w:pPr>
        <w:widowControl/>
        <w:suppressAutoHyphens w:val="0"/>
        <w:ind w:firstLine="601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B22411">
        <w:rPr>
          <w:rFonts w:eastAsia="Times New Roman"/>
          <w:b/>
          <w:kern w:val="0"/>
          <w:sz w:val="28"/>
          <w:szCs w:val="28"/>
        </w:rPr>
        <w:t>Впервые утверждена и введена с действие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</w:t>
      </w:r>
      <w:r>
        <w:rPr>
          <w:rFonts w:eastAsia="Times New Roman"/>
          <w:kern w:val="0"/>
          <w:sz w:val="28"/>
          <w:szCs w:val="28"/>
        </w:rPr>
        <w:t xml:space="preserve">ы «Информационные системы» от </w:t>
      </w:r>
      <w:proofErr w:type="gramStart"/>
      <w:r w:rsidR="003025E6" w:rsidRPr="003025E6">
        <w:rPr>
          <w:rFonts w:eastAsia="Times New Roman"/>
          <w:color w:val="FF0000"/>
          <w:kern w:val="0"/>
          <w:sz w:val="28"/>
          <w:szCs w:val="28"/>
        </w:rPr>
        <w:t>« число</w:t>
      </w:r>
      <w:proofErr w:type="gramEnd"/>
      <w:r w:rsidR="003025E6" w:rsidRPr="003025E6">
        <w:rPr>
          <w:rFonts w:eastAsia="Times New Roman"/>
          <w:color w:val="FF0000"/>
          <w:kern w:val="0"/>
          <w:sz w:val="28"/>
          <w:szCs w:val="28"/>
        </w:rPr>
        <w:t xml:space="preserve"> » месяц год г.</w:t>
      </w:r>
      <w:r w:rsidRPr="00B22411">
        <w:rPr>
          <w:rFonts w:eastAsia="Times New Roman"/>
          <w:kern w:val="0"/>
          <w:sz w:val="28"/>
          <w:szCs w:val="28"/>
        </w:rPr>
        <w:t>, протокол №</w:t>
      </w:r>
      <w:r>
        <w:rPr>
          <w:rFonts w:eastAsia="Times New Roman"/>
          <w:kern w:val="0"/>
          <w:sz w:val="28"/>
          <w:szCs w:val="28"/>
          <w:u w:val="single"/>
        </w:rPr>
        <w:t xml:space="preserve">  </w:t>
      </w:r>
      <w:r w:rsidRPr="00216668">
        <w:rPr>
          <w:rFonts w:eastAsia="Times New Roman"/>
          <w:kern w:val="0"/>
          <w:sz w:val="28"/>
          <w:szCs w:val="28"/>
          <w:u w:val="single"/>
        </w:rPr>
        <w:t>9</w:t>
      </w:r>
      <w:r>
        <w:rPr>
          <w:rFonts w:eastAsia="Times New Roman"/>
          <w:kern w:val="0"/>
          <w:sz w:val="28"/>
          <w:szCs w:val="28"/>
          <w:u w:val="single"/>
        </w:rPr>
        <w:t xml:space="preserve">  </w:t>
      </w:r>
      <w:r w:rsidRPr="00216668">
        <w:rPr>
          <w:rFonts w:eastAsia="Times New Roman"/>
          <w:kern w:val="0"/>
          <w:sz w:val="28"/>
          <w:szCs w:val="28"/>
          <w:u w:val="single"/>
        </w:rPr>
        <w:t xml:space="preserve">. </w:t>
      </w:r>
    </w:p>
    <w:p w:rsidR="00A1056C" w:rsidRPr="00B22411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E94A66" w:rsidRDefault="00A1056C" w:rsidP="00A1056C">
      <w:pPr>
        <w:widowControl/>
        <w:suppressAutoHyphens w:val="0"/>
        <w:ind w:firstLine="720"/>
        <w:jc w:val="both"/>
        <w:rPr>
          <w:rFonts w:eastAsia="Times New Roman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E94A66">
        <w:rPr>
          <w:rFonts w:eastAsia="Times New Roman"/>
          <w:b/>
          <w:kern w:val="0"/>
          <w:sz w:val="28"/>
          <w:szCs w:val="28"/>
        </w:rPr>
        <w:t>Разработчики рабочей программы</w:t>
      </w:r>
      <w:r w:rsidRPr="00E94A66">
        <w:rPr>
          <w:rFonts w:eastAsia="Times New Roman"/>
          <w:kern w:val="0"/>
          <w:sz w:val="28"/>
          <w:szCs w:val="28"/>
        </w:rPr>
        <w:t>:</w:t>
      </w:r>
    </w:p>
    <w:p w:rsidR="00A1056C" w:rsidRPr="003025E6" w:rsidRDefault="003025E6" w:rsidP="003025E6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3025E6">
        <w:rPr>
          <w:rFonts w:eastAsia="Times New Roman"/>
          <w:color w:val="FF0000"/>
          <w:kern w:val="0"/>
          <w:sz w:val="28"/>
          <w:szCs w:val="28"/>
        </w:rPr>
        <w:t>Имя преподавателя, должность</w:t>
      </w:r>
      <w:r w:rsidRPr="003025E6">
        <w:rPr>
          <w:rFonts w:eastAsia="Times New Roman"/>
          <w:kern w:val="0"/>
          <w:sz w:val="28"/>
          <w:szCs w:val="28"/>
        </w:rPr>
        <w:t xml:space="preserve"> </w:t>
      </w:r>
    </w:p>
    <w:p w:rsidR="00A1056C" w:rsidRDefault="00A1056C" w:rsidP="00A1056C">
      <w:pPr>
        <w:ind w:firstLine="709"/>
        <w:rPr>
          <w:rFonts w:eastAsia="Courier New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caps/>
          <w:kern w:val="0"/>
          <w:sz w:val="28"/>
          <w:lang w:val="uk-UA"/>
        </w:rPr>
      </w:pPr>
      <w:r>
        <w:rPr>
          <w:rFonts w:eastAsia="Times New Roman"/>
          <w:b/>
          <w:caps/>
          <w:kern w:val="0"/>
          <w:sz w:val="28"/>
          <w:lang w:val="uk-UA"/>
        </w:rPr>
        <w:br w:type="page"/>
      </w:r>
    </w:p>
    <w:p w:rsidR="00A1056C" w:rsidRPr="003025E6" w:rsidRDefault="00A1056C" w:rsidP="00A1056C">
      <w:pPr>
        <w:widowControl/>
        <w:suppressAutoHyphens w:val="0"/>
        <w:jc w:val="center"/>
        <w:rPr>
          <w:rFonts w:eastAsia="Times New Roman"/>
          <w:b/>
          <w:caps/>
          <w:color w:val="FF0000"/>
          <w:kern w:val="0"/>
          <w:sz w:val="28"/>
          <w:lang w:val="uk-UA"/>
        </w:rPr>
      </w:pPr>
      <w:r w:rsidRPr="003025E6">
        <w:rPr>
          <w:rFonts w:eastAsia="Times New Roman"/>
          <w:b/>
          <w:caps/>
          <w:color w:val="FF0000"/>
          <w:kern w:val="0"/>
          <w:sz w:val="28"/>
          <w:lang w:val="uk-UA"/>
        </w:rPr>
        <w:lastRenderedPageBreak/>
        <w:t>Содержание</w:t>
      </w:r>
    </w:p>
    <w:p w:rsidR="00A1056C" w:rsidRDefault="00A1056C" w:rsidP="00A1056C">
      <w:pPr>
        <w:widowControl/>
        <w:tabs>
          <w:tab w:val="right" w:leader="dot" w:pos="9072"/>
        </w:tabs>
        <w:suppressAutoHyphens w:val="0"/>
        <w:ind w:left="284" w:right="282" w:hanging="284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tabs>
          <w:tab w:val="right" w:leader="dot" w:pos="9072"/>
        </w:tabs>
        <w:suppressAutoHyphens w:val="0"/>
        <w:ind w:left="284" w:right="282" w:hanging="284"/>
        <w:rPr>
          <w:rFonts w:eastAsia="Times New Roman"/>
          <w:kern w:val="0"/>
          <w:sz w:val="28"/>
        </w:rPr>
      </w:pP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fldChar w:fldCharType="begin"/>
      </w: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instrText xml:space="preserve"> TOC \o "1-3" \u </w:instrText>
      </w: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fldChar w:fldCharType="separate"/>
      </w: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1. ПЛАНИРУЕМЫЕ РЕЗУЛЬТАТЫ ОБУЧЕНИЯ ПО ДИСЦИПЛИНЕ, ЕЕ ОБЪЕМ И МЕСТО В СТРУКТУРЕ ОБРАЗОВАТЕЛЬНОЙ ПРОГРАММЫ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_Toc59119737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4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2. СТРУКТУРА И СОДЕРЖАНИЕ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_Toc59119738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6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3. ПЕРЕЧЕНЬ УЧЕБНО-МЕТОДИЧЕСКОГО ОБЕСПЕЧЕНИЯ САМОСТОЯТЕЛЬНОЙ РАБОТЫ ОБУЧАЮЩИХСЯ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_Toc59119739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10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4. ФОНДЫ ОЦЕНОЧНЫХ СРЕДСТВ ДЛЯ ПРОВЕДЕНИЯ ТЕКУЩЕГО КОНТРОЛЯ УСПЕВАЕМОСТИ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_Toc59119740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11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5. ФОНДЫ ОЦЕНОЧНЫХ СРЕДСТВ ДЛЯ ПРОВЕДЕНИЯ ПРОМЕЖУТОЧНОЙ АТТЕСТАЦИИ ОБУЧАЮЩИХСЯ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_Toc59119741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13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6. ПЕРЕЧЕНЬ ОСНОВНОЙ И ДОПОЛНИТЕЛЬНОЙ ЛИТЕРАТУРЫ, НЕОБХОДИМОЙ ДЛЯ ОСВОЕНИЯ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_Toc59119742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18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7. ПЕРЕЧЕНЬ РЕСУРСОВ ИНФОРМАЦИОННО-КОММУНИКАЦИОННОЙ СЕТИ «ИНТЕРНЕТ», НЕОБХОДИМЫХ ДЛЯ ОСВОЕНИЯ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_Toc59119743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19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8. ПЕРЕЧЕНЬ ИНФОРМАЦИОННЫХ ТЕХНОЛОГИЙ, ИСПОЛЬЗУЕМЫХ ПРИ ОСУЩЕСТВЛЕНИИ ОБРАЗОВАТЕЛЬНОГО ПРОЦЕССА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_Toc59119744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20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9. ОПИСАНИЕ МАТЕРИАЛЬНО-ТЕХНИЧЕСКОЙ БАЗЫ, НЕОБХОДИМОЙ ДЛЯ ОСУЩЕСТВЛЕНИЯ ОБРАЗОВАТЕЛЬНОГО ПРОЦЕССА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_Toc59119745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21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ПРИЛОЖЕНИЕ А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_Toc59119746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23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E70771" w:rsidRDefault="00A1056C" w:rsidP="00A1056C">
      <w:pPr>
        <w:widowControl/>
        <w:tabs>
          <w:tab w:val="right" w:leader="dot" w:pos="9072"/>
          <w:tab w:val="right" w:leader="dot" w:pos="9355"/>
        </w:tabs>
        <w:suppressAutoHyphens w:val="0"/>
        <w:spacing w:line="360" w:lineRule="auto"/>
        <w:ind w:left="284" w:right="282" w:hanging="284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caps/>
          <w:spacing w:val="-6"/>
          <w:kern w:val="0"/>
          <w:sz w:val="28"/>
          <w:szCs w:val="28"/>
        </w:rPr>
        <w:fldChar w:fldCharType="end"/>
      </w:r>
    </w:p>
    <w:p w:rsidR="00A1056C" w:rsidRPr="00661E8C" w:rsidRDefault="00A1056C" w:rsidP="00A1056C">
      <w:pPr>
        <w:keepNext/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 w:rsidRPr="00661E8C">
        <w:rPr>
          <w:rFonts w:eastAsia="Times New Roman"/>
          <w:kern w:val="0"/>
          <w:sz w:val="32"/>
          <w:lang w:val="uk-UA"/>
        </w:rPr>
        <w:br w:type="page"/>
      </w: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caps/>
          <w:kern w:val="0"/>
          <w:sz w:val="28"/>
        </w:rPr>
      </w:pPr>
      <w:bookmarkStart w:id="0" w:name="_Toc1331982"/>
      <w:bookmarkStart w:id="1" w:name="_Toc1332148"/>
      <w:bookmarkStart w:id="2" w:name="_Toc59119737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1. 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ПЛАНИРУЕМЫЕ РЕЗУЛЬТАТЫ ОБУЧЕНИЯ ПО ДИСЦИПЛИНЕ, ЕЕ ОБЪЕМ И МЕСТО В СТРУКТУРЕ ОБРАЗОВАТЕЛЬНОЙ ПРОГРАММЫ</w:t>
      </w:r>
      <w:bookmarkEnd w:id="0"/>
      <w:bookmarkEnd w:id="1"/>
      <w:bookmarkEnd w:id="2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3" w:name="_Toc1331983"/>
      <w:bookmarkStart w:id="4" w:name="_Toc1332149"/>
      <w:r w:rsidRPr="0005426A">
        <w:rPr>
          <w:rFonts w:eastAsia="Times New Roman"/>
          <w:b/>
          <w:kern w:val="0"/>
          <w:sz w:val="28"/>
        </w:rPr>
        <w:t>1.1 П</w:t>
      </w:r>
      <w:r w:rsidRPr="00661E8C">
        <w:rPr>
          <w:rFonts w:eastAsia="Times New Roman"/>
          <w:b/>
          <w:kern w:val="0"/>
          <w:sz w:val="28"/>
        </w:rPr>
        <w:t>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3"/>
      <w:bookmarkEnd w:id="4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 xml:space="preserve">Цель (цели) </w:t>
      </w:r>
      <w:r w:rsidRPr="00661E8C">
        <w:rPr>
          <w:rFonts w:eastAsia="Times New Roman"/>
          <w:kern w:val="0"/>
          <w:sz w:val="28"/>
        </w:rPr>
        <w:t>освоения дисциплины:</w:t>
      </w:r>
    </w:p>
    <w:p w:rsidR="00A1056C" w:rsidRPr="003025E6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FF0000"/>
          <w:kern w:val="0"/>
          <w:sz w:val="28"/>
        </w:rPr>
      </w:pPr>
      <w:r w:rsidRPr="003025E6">
        <w:rPr>
          <w:rFonts w:eastAsia="Times New Roman"/>
          <w:color w:val="FF0000"/>
          <w:kern w:val="0"/>
          <w:sz w:val="28"/>
        </w:rPr>
        <w:t>дать представление о современных тенденциях в графической подаче информации, научить собирать и визуализировать информацию, работать с уже собранной информацией.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Задачи:</w:t>
      </w:r>
    </w:p>
    <w:p w:rsidR="00A1056C" w:rsidRPr="002B284B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kern w:val="0"/>
          <w:sz w:val="28"/>
        </w:rPr>
      </w:pPr>
      <w:r w:rsidRPr="003025E6">
        <w:rPr>
          <w:rFonts w:eastAsia="Times New Roman"/>
          <w:bCs/>
          <w:color w:val="FF0000"/>
          <w:kern w:val="0"/>
          <w:sz w:val="28"/>
        </w:rPr>
        <w:t xml:space="preserve">формирование у студентов представления о роли и функциях </w:t>
      </w:r>
      <w:r w:rsidRPr="002B284B">
        <w:rPr>
          <w:rFonts w:eastAsia="Times New Roman"/>
          <w:bCs/>
          <w:kern w:val="0"/>
          <w:sz w:val="28"/>
        </w:rPr>
        <w:t>визуализации данных;</w:t>
      </w:r>
    </w:p>
    <w:p w:rsidR="00A1056C" w:rsidRPr="002B284B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kern w:val="0"/>
          <w:sz w:val="28"/>
        </w:rPr>
      </w:pPr>
      <w:r w:rsidRPr="002B284B">
        <w:rPr>
          <w:rFonts w:eastAsia="Times New Roman"/>
          <w:bCs/>
          <w:kern w:val="0"/>
          <w:sz w:val="28"/>
        </w:rPr>
        <w:t>ознакомление студентов с основными принципами, формами и технологиями визуализации данных;</w:t>
      </w:r>
    </w:p>
    <w:p w:rsidR="00A1056C" w:rsidRPr="002B284B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kern w:val="0"/>
          <w:sz w:val="28"/>
        </w:rPr>
      </w:pPr>
      <w:r w:rsidRPr="002B284B">
        <w:rPr>
          <w:rFonts w:eastAsia="Times New Roman"/>
          <w:bCs/>
          <w:kern w:val="0"/>
          <w:sz w:val="28"/>
        </w:rPr>
        <w:t xml:space="preserve">освоение практических навыков визуализации данных. </w:t>
      </w: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Требования к результатам обучения по дисциплине</w:t>
      </w: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kern w:val="0"/>
          <w:sz w:val="28"/>
        </w:rPr>
      </w:pPr>
      <w:r w:rsidRPr="00661E8C">
        <w:rPr>
          <w:rFonts w:eastAsia="Times New Roman"/>
          <w:kern w:val="0"/>
          <w:sz w:val="28"/>
          <w:szCs w:val="28"/>
        </w:rPr>
        <w:t>Процесс изучения дисциплины направлен на формирование следующих результатов обучения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Cs/>
          <w:kern w:val="0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4"/>
        <w:gridCol w:w="3514"/>
        <w:gridCol w:w="3957"/>
      </w:tblGrid>
      <w:tr w:rsidR="00A1056C" w:rsidRPr="00E43DAB" w:rsidTr="006C302B">
        <w:trPr>
          <w:tblHeader/>
        </w:trPr>
        <w:tc>
          <w:tcPr>
            <w:tcW w:w="1003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kern w:val="0"/>
                <w:sz w:val="20"/>
                <w:szCs w:val="20"/>
              </w:rPr>
              <w:t xml:space="preserve">Категория компетенций / Тип 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iCs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iCs/>
                <w:kern w:val="0"/>
                <w:sz w:val="20"/>
                <w:szCs w:val="20"/>
              </w:rPr>
              <w:t>Код и наименование компетенции</w:t>
            </w:r>
          </w:p>
        </w:tc>
        <w:tc>
          <w:tcPr>
            <w:tcW w:w="2117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iCs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iCs/>
                <w:kern w:val="0"/>
                <w:sz w:val="20"/>
                <w:szCs w:val="20"/>
              </w:rPr>
              <w:t>Код и наименование индикатора достижения компетенции</w:t>
            </w:r>
          </w:p>
        </w:tc>
      </w:tr>
      <w:tr w:rsidR="00A1056C" w:rsidRPr="00E43DAB" w:rsidTr="006C302B">
        <w:tc>
          <w:tcPr>
            <w:tcW w:w="1003" w:type="pct"/>
            <w:shd w:val="clear" w:color="auto" w:fill="auto"/>
          </w:tcPr>
          <w:p w:rsidR="00A1056C" w:rsidRPr="0099744C" w:rsidRDefault="0099744C" w:rsidP="002F114C">
            <w:pPr>
              <w:pStyle w:val="Defaul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{#competences}</w:t>
            </w:r>
            <w:r w:rsidR="002F114C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9744C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{competenceType</w:t>
            </w:r>
            <w:r w:rsidR="006C302B" w:rsidRPr="0099744C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>}</w:t>
            </w:r>
          </w:p>
        </w:tc>
        <w:tc>
          <w:tcPr>
            <w:tcW w:w="1880" w:type="pct"/>
            <w:shd w:val="clear" w:color="auto" w:fill="auto"/>
          </w:tcPr>
          <w:p w:rsidR="00A1056C" w:rsidRPr="0099744C" w:rsidRDefault="006C302B" w:rsidP="002F114C">
            <w:pPr>
              <w:widowControl/>
              <w:suppressAutoHyphens w:val="0"/>
              <w:jc w:val="both"/>
              <w:rPr>
                <w:rFonts w:eastAsia="Times New Roman"/>
                <w:iCs/>
                <w:kern w:val="0"/>
                <w:sz w:val="20"/>
                <w:szCs w:val="20"/>
                <w:lang w:val="en-US"/>
              </w:rPr>
            </w:pPr>
            <w:r w:rsidRPr="0099744C">
              <w:rPr>
                <w:b/>
                <w:bCs/>
                <w:color w:val="000000"/>
                <w:sz w:val="20"/>
                <w:szCs w:val="20"/>
              </w:rPr>
              <w:t>{</w:t>
            </w:r>
            <w:r w:rsidRPr="0099744C">
              <w:rPr>
                <w:b/>
                <w:bCs/>
                <w:color w:val="000000"/>
                <w:sz w:val="20"/>
                <w:szCs w:val="20"/>
                <w:lang w:val="en-US"/>
              </w:rPr>
              <w:t>competenceCode</w:t>
            </w:r>
            <w:r w:rsidRPr="0099744C">
              <w:rPr>
                <w:b/>
                <w:bCs/>
                <w:color w:val="000000"/>
                <w:sz w:val="20"/>
                <w:szCs w:val="20"/>
              </w:rPr>
              <w:t>}</w:t>
            </w:r>
            <w:r w:rsidR="00A1056C" w:rsidRPr="0099744C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F114C" w:rsidRPr="0099744C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99744C" w:rsidRPr="0099744C">
              <w:rPr>
                <w:color w:val="000000"/>
                <w:sz w:val="20"/>
                <w:szCs w:val="20"/>
                <w:lang w:val="en-US"/>
              </w:rPr>
              <w:t>{competenceName</w:t>
            </w:r>
            <w:r w:rsidRPr="0099744C">
              <w:rPr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2117" w:type="pct"/>
            <w:shd w:val="clear" w:color="auto" w:fill="auto"/>
          </w:tcPr>
          <w:p w:rsidR="00A1056C" w:rsidRPr="0099744C" w:rsidRDefault="006C302B" w:rsidP="002F114C">
            <w:pPr>
              <w:widowControl/>
              <w:suppressAutoHyphens w:val="0"/>
              <w:jc w:val="both"/>
              <w:rPr>
                <w:rFonts w:eastAsia="Times New Roman"/>
                <w:kern w:val="0"/>
                <w:sz w:val="20"/>
                <w:szCs w:val="20"/>
              </w:rPr>
            </w:pPr>
            <w:r w:rsidRPr="0099744C">
              <w:rPr>
                <w:b/>
                <w:bCs/>
                <w:color w:val="000000"/>
                <w:sz w:val="20"/>
                <w:szCs w:val="20"/>
              </w:rPr>
              <w:t>{</w:t>
            </w:r>
            <w:r w:rsidRPr="0099744C">
              <w:rPr>
                <w:b/>
                <w:bCs/>
                <w:color w:val="000000"/>
                <w:sz w:val="20"/>
                <w:szCs w:val="20"/>
                <w:lang w:val="en-US"/>
              </w:rPr>
              <w:t>indicatorCode</w:t>
            </w:r>
            <w:r w:rsidR="00B00374">
              <w:rPr>
                <w:b/>
                <w:bCs/>
                <w:color w:val="000000"/>
                <w:sz w:val="20"/>
                <w:szCs w:val="20"/>
              </w:rPr>
              <w:t>}</w:t>
            </w:r>
            <w:r w:rsidRPr="0099744C">
              <w:rPr>
                <w:color w:val="000000"/>
                <w:sz w:val="20"/>
                <w:szCs w:val="20"/>
                <w:lang w:val="en-US"/>
              </w:rPr>
              <w:t>{indicator</w:t>
            </w:r>
            <w:r w:rsidR="0099744C" w:rsidRPr="0099744C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99744C">
              <w:rPr>
                <w:color w:val="000000"/>
                <w:sz w:val="20"/>
                <w:szCs w:val="20"/>
                <w:lang w:val="en-US"/>
              </w:rPr>
              <w:t>}</w:t>
            </w:r>
            <w:r w:rsidR="0099744C">
              <w:rPr>
                <w:color w:val="000000"/>
                <w:sz w:val="20"/>
                <w:szCs w:val="20"/>
                <w:lang w:val="en-US"/>
              </w:rPr>
              <w:t>{/}</w:t>
            </w:r>
          </w:p>
        </w:tc>
      </w:tr>
    </w:tbl>
    <w:p w:rsidR="008F3962" w:rsidRDefault="008F3962" w:rsidP="00B95F01">
      <w:pPr>
        <w:widowControl/>
        <w:suppressAutoHyphens w:val="0"/>
        <w:jc w:val="both"/>
        <w:rPr>
          <w:rFonts w:eastAsia="Times New Roman"/>
          <w:b/>
          <w:kern w:val="0"/>
          <w:sz w:val="28"/>
        </w:rPr>
      </w:pPr>
      <w:bookmarkStart w:id="5" w:name="_Toc1331984"/>
      <w:bookmarkStart w:id="6" w:name="_Toc1332150"/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1.2 Место дисциплины в структуре образовательной программы.</w:t>
      </w:r>
      <w:bookmarkEnd w:id="5"/>
      <w:bookmarkEnd w:id="6"/>
    </w:p>
    <w:p w:rsidR="00A1056C" w:rsidRPr="00661E8C" w:rsidRDefault="00A1056C" w:rsidP="00A1056C">
      <w:pPr>
        <w:widowControl/>
        <w:suppressAutoHyphens w:val="0"/>
        <w:ind w:firstLine="540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EC768E">
        <w:rPr>
          <w:rFonts w:eastAsia="Times New Roman"/>
          <w:kern w:val="0"/>
          <w:sz w:val="28"/>
          <w:szCs w:val="28"/>
        </w:rPr>
        <w:t xml:space="preserve">Дисциплина </w:t>
      </w:r>
      <w:r w:rsidR="006C302B">
        <w:rPr>
          <w:sz w:val="28"/>
          <w:szCs w:val="28"/>
        </w:rPr>
        <w:t>«</w:t>
      </w:r>
      <w:r w:rsidR="006C302B" w:rsidRPr="006C302B">
        <w:rPr>
          <w:sz w:val="28"/>
          <w:szCs w:val="28"/>
        </w:rPr>
        <w:t>{</w:t>
      </w:r>
      <w:r w:rsidR="00605E49" w:rsidRPr="00246E71">
        <w:rPr>
          <w:sz w:val="28"/>
          <w:szCs w:val="28"/>
          <w:lang w:val="en-US"/>
        </w:rPr>
        <w:t>discipline</w:t>
      </w:r>
      <w:r w:rsidR="00605E49">
        <w:rPr>
          <w:sz w:val="28"/>
          <w:szCs w:val="28"/>
          <w:lang w:val="en-US"/>
        </w:rPr>
        <w:t>Lowercase</w:t>
      </w:r>
      <w:r w:rsidR="00605E49" w:rsidRPr="00246E71">
        <w:rPr>
          <w:sz w:val="28"/>
          <w:szCs w:val="28"/>
          <w:lang w:val="en-US"/>
        </w:rPr>
        <w:t>Name</w:t>
      </w:r>
      <w:r w:rsidR="006C302B" w:rsidRPr="006C302B">
        <w:rPr>
          <w:sz w:val="28"/>
          <w:szCs w:val="28"/>
        </w:rPr>
        <w:t>}</w:t>
      </w:r>
      <w:r>
        <w:rPr>
          <w:sz w:val="28"/>
          <w:szCs w:val="28"/>
        </w:rPr>
        <w:t>»</w:t>
      </w:r>
      <w:r w:rsidRPr="00EC768E">
        <w:rPr>
          <w:rFonts w:eastAsia="Times New Roman"/>
          <w:kern w:val="0"/>
          <w:sz w:val="28"/>
          <w:szCs w:val="28"/>
        </w:rPr>
        <w:t xml:space="preserve"> (</w:t>
      </w:r>
      <w:r w:rsidR="006C302B" w:rsidRPr="006C302B">
        <w:rPr>
          <w:sz w:val="28"/>
          <w:szCs w:val="28"/>
        </w:rPr>
        <w:t>{</w:t>
      </w:r>
      <w:r w:rsidR="006C302B">
        <w:rPr>
          <w:sz w:val="28"/>
          <w:szCs w:val="28"/>
          <w:lang w:val="en-US"/>
        </w:rPr>
        <w:t>code</w:t>
      </w:r>
      <w:r w:rsidR="006C302B" w:rsidRPr="006C302B">
        <w:rPr>
          <w:sz w:val="28"/>
          <w:szCs w:val="28"/>
        </w:rPr>
        <w:t>}</w:t>
      </w:r>
      <w:r w:rsidRPr="00EC768E">
        <w:rPr>
          <w:rFonts w:eastAsia="Times New Roman"/>
          <w:kern w:val="0"/>
          <w:sz w:val="28"/>
          <w:szCs w:val="28"/>
        </w:rPr>
        <w:t>) относится</w:t>
      </w:r>
      <w:r w:rsidRPr="000E4B99">
        <w:rPr>
          <w:rFonts w:eastAsia="Times New Roman"/>
          <w:kern w:val="0"/>
          <w:sz w:val="28"/>
          <w:szCs w:val="28"/>
        </w:rPr>
        <w:t xml:space="preserve"> к дисциплинам обязательной части </w:t>
      </w:r>
      <w:r w:rsidRPr="006C302B">
        <w:rPr>
          <w:rFonts w:eastAsia="Times New Roman"/>
          <w:color w:val="FF0000"/>
          <w:kern w:val="0"/>
          <w:sz w:val="28"/>
          <w:szCs w:val="28"/>
        </w:rPr>
        <w:t>Блока 1 «Дисциплины (модули)».</w:t>
      </w:r>
    </w:p>
    <w:p w:rsidR="00A1056C" w:rsidRPr="005E28EA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5E28EA">
        <w:rPr>
          <w:rFonts w:eastAsia="Times New Roman"/>
          <w:b/>
          <w:kern w:val="0"/>
          <w:sz w:val="28"/>
          <w:szCs w:val="28"/>
        </w:rPr>
        <w:t>Постреквизиты</w:t>
      </w:r>
      <w:proofErr w:type="spellEnd"/>
      <w:r w:rsidRPr="005E28EA">
        <w:rPr>
          <w:rFonts w:eastAsia="Times New Roman"/>
          <w:b/>
          <w:kern w:val="0"/>
          <w:sz w:val="28"/>
          <w:szCs w:val="28"/>
        </w:rPr>
        <w:t xml:space="preserve"> дисциплины:</w:t>
      </w:r>
      <w:r>
        <w:rPr>
          <w:rFonts w:eastAsia="Times New Roman"/>
          <w:b/>
          <w:kern w:val="0"/>
          <w:sz w:val="28"/>
          <w:szCs w:val="28"/>
        </w:rPr>
        <w:t xml:space="preserve"> </w:t>
      </w:r>
      <w:r w:rsidRPr="005E28EA">
        <w:rPr>
          <w:sz w:val="28"/>
          <w:szCs w:val="28"/>
        </w:rPr>
        <w:t>Знания, умения и владения, полученные в результате изучения дисциплины</w:t>
      </w:r>
      <w:r>
        <w:rPr>
          <w:sz w:val="28"/>
          <w:szCs w:val="28"/>
        </w:rPr>
        <w:t xml:space="preserve"> «</w:t>
      </w:r>
      <w:r w:rsidR="006C302B" w:rsidRPr="006C302B">
        <w:rPr>
          <w:sz w:val="28"/>
          <w:szCs w:val="28"/>
        </w:rPr>
        <w:t>{</w:t>
      </w:r>
      <w:r w:rsidR="00605E49" w:rsidRPr="00246E71">
        <w:rPr>
          <w:sz w:val="28"/>
          <w:szCs w:val="28"/>
          <w:lang w:val="en-US"/>
        </w:rPr>
        <w:t>discipline</w:t>
      </w:r>
      <w:r w:rsidR="00605E49">
        <w:rPr>
          <w:sz w:val="28"/>
          <w:szCs w:val="28"/>
          <w:lang w:val="en-US"/>
        </w:rPr>
        <w:t>Lowercase</w:t>
      </w:r>
      <w:r w:rsidR="00605E49" w:rsidRPr="00246E71">
        <w:rPr>
          <w:sz w:val="28"/>
          <w:szCs w:val="28"/>
          <w:lang w:val="en-US"/>
        </w:rPr>
        <w:t>Name</w:t>
      </w:r>
      <w:r w:rsidR="006C302B" w:rsidRPr="006C302B">
        <w:rPr>
          <w:sz w:val="28"/>
          <w:szCs w:val="28"/>
        </w:rPr>
        <w:t>}</w:t>
      </w:r>
      <w:r>
        <w:rPr>
          <w:sz w:val="28"/>
          <w:szCs w:val="28"/>
        </w:rPr>
        <w:t>»</w:t>
      </w:r>
      <w:r w:rsidRPr="005E28EA">
        <w:rPr>
          <w:sz w:val="28"/>
          <w:szCs w:val="28"/>
        </w:rPr>
        <w:t xml:space="preserve"> могут быть использованы </w:t>
      </w:r>
      <w:r w:rsidRPr="00497926">
        <w:rPr>
          <w:sz w:val="28"/>
          <w:szCs w:val="28"/>
        </w:rPr>
        <w:t>для последующего изучения дисциплин:</w:t>
      </w:r>
      <w:r>
        <w:rPr>
          <w:sz w:val="28"/>
          <w:szCs w:val="28"/>
        </w:rPr>
        <w:t xml:space="preserve"> </w:t>
      </w:r>
      <w:r w:rsidRPr="006C302B">
        <w:rPr>
          <w:color w:val="FF0000"/>
          <w:sz w:val="28"/>
          <w:szCs w:val="28"/>
        </w:rPr>
        <w:t>«Веб-дизайн и разработка», «Системный анализ и проектирование информационных систем».</w:t>
      </w: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7" w:name="_Toc1331985"/>
      <w:bookmarkStart w:id="8" w:name="_Toc1332151"/>
      <w:r w:rsidRPr="00661E8C">
        <w:rPr>
          <w:rFonts w:eastAsia="Times New Roman"/>
          <w:b/>
          <w:kern w:val="0"/>
          <w:sz w:val="28"/>
        </w:rPr>
        <w:t>1.3 Объем дисциплины в зачетных единицах с указанием количества академических или астрономических часов и видов учебной работы.</w:t>
      </w:r>
      <w:bookmarkEnd w:id="7"/>
      <w:bookmarkEnd w:id="8"/>
    </w:p>
    <w:p w:rsidR="006C302B" w:rsidRDefault="006C302B" w:rsidP="00A1056C">
      <w:pPr>
        <w:widowControl/>
        <w:shd w:val="clear" w:color="auto" w:fill="FFFFFF"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"/>
        <w:gridCol w:w="347"/>
        <w:gridCol w:w="1051"/>
        <w:gridCol w:w="1082"/>
        <w:gridCol w:w="1131"/>
        <w:gridCol w:w="1237"/>
        <w:gridCol w:w="1163"/>
        <w:gridCol w:w="1218"/>
        <w:gridCol w:w="347"/>
        <w:gridCol w:w="474"/>
        <w:gridCol w:w="474"/>
        <w:gridCol w:w="474"/>
      </w:tblGrid>
      <w:tr w:rsidR="00DA75D2" w:rsidRPr="005A4395" w:rsidTr="00BF2E5A">
        <w:trPr>
          <w:cantSplit/>
          <w:trHeight w:val="436"/>
        </w:trPr>
        <w:tc>
          <w:tcPr>
            <w:tcW w:w="254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Курс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Семестр</w:t>
            </w:r>
          </w:p>
        </w:tc>
        <w:tc>
          <w:tcPr>
            <w:tcW w:w="108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Общий объем, </w:t>
            </w:r>
            <w:r w:rsidRPr="005A4395">
              <w:rPr>
                <w:rFonts w:eastAsia="Times New Roman"/>
                <w:kern w:val="0"/>
              </w:rPr>
              <w:br/>
              <w:t>ЗЕ (ч)</w:t>
            </w:r>
          </w:p>
        </w:tc>
        <w:tc>
          <w:tcPr>
            <w:tcW w:w="1472" w:type="pct"/>
            <w:gridSpan w:val="3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Контактная работа,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Самостоятельная работа,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 </w:t>
            </w:r>
            <w:r>
              <w:rPr>
                <w:rFonts w:eastAsia="Times New Roman"/>
                <w:kern w:val="0"/>
              </w:rPr>
              <w:t>Контроль,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 РГЗ, контрольная работа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Курсовой проект </w:t>
            </w:r>
          </w:p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(курсовая работа)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Зачет </w:t>
            </w:r>
          </w:p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(семестр)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Экзамен </w:t>
            </w:r>
            <w:r w:rsidRPr="005A4395">
              <w:rPr>
                <w:rFonts w:eastAsia="Times New Roman"/>
                <w:kern w:val="0"/>
              </w:rPr>
              <w:br/>
              <w:t>(семестр)</w:t>
            </w:r>
          </w:p>
        </w:tc>
      </w:tr>
      <w:tr w:rsidR="00DA75D2" w:rsidRPr="005A4395" w:rsidTr="00BF2E5A">
        <w:trPr>
          <w:cantSplit/>
          <w:trHeight w:val="2869"/>
        </w:trPr>
        <w:tc>
          <w:tcPr>
            <w:tcW w:w="254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108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963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Лекции</w:t>
            </w:r>
          </w:p>
        </w:tc>
        <w:tc>
          <w:tcPr>
            <w:tcW w:w="255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Практические занятия</w:t>
            </w:r>
          </w:p>
        </w:tc>
        <w:tc>
          <w:tcPr>
            <w:tcW w:w="255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Лабораторные занятия</w:t>
            </w: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</w:tr>
      <w:tr w:rsidR="00A1056C" w:rsidRPr="005A4395" w:rsidTr="00A1056C">
        <w:trPr>
          <w:trHeight w:val="413"/>
        </w:trPr>
        <w:tc>
          <w:tcPr>
            <w:tcW w:w="5000" w:type="pct"/>
            <w:gridSpan w:val="12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Очная форма обучения</w:t>
            </w:r>
          </w:p>
        </w:tc>
      </w:tr>
      <w:tr w:rsidR="00DA75D2" w:rsidRPr="005A4395" w:rsidTr="00BF2E5A">
        <w:tc>
          <w:tcPr>
            <w:tcW w:w="254" w:type="pct"/>
            <w:vAlign w:val="center"/>
          </w:tcPr>
          <w:p w:rsidR="00A1056C" w:rsidRPr="006C302B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6C302B">
              <w:rPr>
                <w:rFonts w:eastAsia="Times New Roman"/>
                <w:color w:val="FF0000"/>
                <w:kern w:val="0"/>
                <w:lang w:val="en-US"/>
              </w:rPr>
              <w:t>3</w:t>
            </w:r>
          </w:p>
        </w:tc>
        <w:tc>
          <w:tcPr>
            <w:tcW w:w="255" w:type="pct"/>
            <w:vAlign w:val="center"/>
          </w:tcPr>
          <w:p w:rsidR="00A1056C" w:rsidRPr="006C302B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6C302B">
              <w:rPr>
                <w:rFonts w:eastAsia="Times New Roman"/>
                <w:color w:val="FF0000"/>
                <w:kern w:val="0"/>
                <w:lang w:val="en-US"/>
              </w:rPr>
              <w:t>5</w:t>
            </w:r>
          </w:p>
        </w:tc>
        <w:tc>
          <w:tcPr>
            <w:tcW w:w="1081" w:type="pct"/>
            <w:vAlign w:val="center"/>
          </w:tcPr>
          <w:p w:rsidR="00A1056C" w:rsidRPr="00B67655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B67655">
              <w:rPr>
                <w:rFonts w:eastAsia="Times New Roman"/>
                <w:color w:val="FF0000"/>
                <w:kern w:val="0"/>
                <w:lang w:val="en-US"/>
              </w:rPr>
              <w:t>4</w:t>
            </w:r>
          </w:p>
          <w:p w:rsidR="00A1056C" w:rsidRPr="00B67655" w:rsidRDefault="00A1056C" w:rsidP="006C302B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</w:rPr>
              <w:t>(</w:t>
            </w:r>
            <w:r w:rsidR="006C302B" w:rsidRPr="00B67655">
              <w:rPr>
                <w:rFonts w:eastAsia="Times New Roman"/>
                <w:kern w:val="0"/>
                <w:lang w:val="en-US"/>
              </w:rPr>
              <w:t>{rpdTotalHours}</w:t>
            </w:r>
            <w:r w:rsidRPr="00B67655">
              <w:rPr>
                <w:rFonts w:eastAsia="Times New Roman"/>
                <w:kern w:val="0"/>
              </w:rPr>
              <w:t>)</w:t>
            </w:r>
          </w:p>
        </w:tc>
        <w:tc>
          <w:tcPr>
            <w:tcW w:w="963" w:type="pct"/>
            <w:vAlign w:val="center"/>
          </w:tcPr>
          <w:p w:rsidR="00A1056C" w:rsidRPr="00B67655" w:rsidRDefault="00BF2E5A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  <w:lang w:val="en-US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>{rpdLectionHours}</w:t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>{rpdPracticalHours}</w:t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>{rpdLaboratoryHours}</w:t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>{rpdSelfstudyHours}</w:t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>{rpdAdditionalHours}</w:t>
            </w:r>
          </w:p>
        </w:tc>
        <w:tc>
          <w:tcPr>
            <w:tcW w:w="255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–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5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–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5</w:t>
            </w:r>
          </w:p>
        </w:tc>
      </w:tr>
    </w:tbl>
    <w:p w:rsidR="00A1056C" w:rsidRDefault="00A1056C" w:rsidP="00A1056C">
      <w:pPr>
        <w:widowControl/>
        <w:shd w:val="clear" w:color="auto" w:fill="FFFFFF"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  <w:r>
        <w:rPr>
          <w:rFonts w:eastAsia="Times New Roman"/>
          <w:iCs/>
          <w:color w:val="000000"/>
          <w:kern w:val="0"/>
          <w:sz w:val="28"/>
          <w:szCs w:val="28"/>
          <w:lang w:eastAsia="uk-UA"/>
        </w:rPr>
        <w:br w:type="page"/>
      </w:r>
    </w:p>
    <w:p w:rsidR="00A1056C" w:rsidRDefault="00A1056C" w:rsidP="00A1056C">
      <w:pPr>
        <w:widowControl/>
        <w:suppressAutoHyphens w:val="0"/>
        <w:ind w:firstLine="709"/>
        <w:jc w:val="center"/>
        <w:outlineLvl w:val="0"/>
        <w:rPr>
          <w:rFonts w:eastAsia="Times New Roman"/>
          <w:b/>
          <w:color w:val="000000"/>
          <w:kern w:val="0"/>
          <w:sz w:val="28"/>
          <w:szCs w:val="28"/>
        </w:rPr>
      </w:pPr>
      <w:bookmarkStart w:id="9" w:name="_Toc1331986"/>
      <w:bookmarkStart w:id="10" w:name="_Toc1332152"/>
      <w:bookmarkStart w:id="11" w:name="_Toc59119738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2. 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СТРУКТУРА И СОДЕРЖАНИЕ ДИСЦИПЛИНЫ</w:t>
      </w:r>
      <w:bookmarkEnd w:id="9"/>
      <w:bookmarkEnd w:id="10"/>
      <w:bookmarkEnd w:id="11"/>
    </w:p>
    <w:p w:rsidR="00A1056C" w:rsidRPr="007B1EC0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2"/>
          <w:szCs w:val="22"/>
        </w:rPr>
      </w:pPr>
    </w:p>
    <w:p w:rsidR="00A1056C" w:rsidRPr="007B1EC0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2"/>
          <w:szCs w:val="21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12" w:name="_Toc1331987"/>
      <w:bookmarkStart w:id="13" w:name="_Toc1332153"/>
      <w:r w:rsidRPr="0005426A">
        <w:rPr>
          <w:rFonts w:eastAsia="Times New Roman"/>
          <w:b/>
          <w:kern w:val="0"/>
          <w:sz w:val="28"/>
        </w:rPr>
        <w:t xml:space="preserve">2.1. </w:t>
      </w:r>
      <w:r w:rsidRPr="00661E8C">
        <w:rPr>
          <w:rFonts w:eastAsia="Times New Roman"/>
          <w:b/>
          <w:kern w:val="0"/>
          <w:sz w:val="28"/>
        </w:rPr>
        <w:t xml:space="preserve">Структура </w:t>
      </w:r>
      <w:r w:rsidRPr="0005426A">
        <w:rPr>
          <w:rFonts w:eastAsia="Times New Roman"/>
          <w:b/>
          <w:kern w:val="0"/>
          <w:sz w:val="28"/>
        </w:rPr>
        <w:t>дисциплины</w:t>
      </w:r>
      <w:bookmarkEnd w:id="12"/>
      <w:bookmarkEnd w:id="13"/>
    </w:p>
    <w:p w:rsidR="00A1056C" w:rsidRPr="007B1EC0" w:rsidRDefault="00A1056C" w:rsidP="00A1056C">
      <w:pPr>
        <w:widowControl/>
        <w:suppressAutoHyphens w:val="0"/>
        <w:ind w:firstLine="708"/>
        <w:jc w:val="center"/>
        <w:rPr>
          <w:rFonts w:eastAsia="Times New Roman"/>
          <w:color w:val="000000"/>
          <w:kern w:val="0"/>
          <w:sz w:val="16"/>
          <w:szCs w:val="16"/>
        </w:rPr>
      </w:pPr>
    </w:p>
    <w:p w:rsidR="00A1056C" w:rsidRPr="00661E8C" w:rsidRDefault="00A1056C" w:rsidP="00A1056C">
      <w:pPr>
        <w:widowControl/>
        <w:suppressAutoHyphens w:val="0"/>
        <w:ind w:firstLine="708"/>
        <w:rPr>
          <w:rFonts w:eastAsia="Times New Roman"/>
          <w:color w:val="000000"/>
          <w:kern w:val="0"/>
          <w:sz w:val="28"/>
          <w:szCs w:val="28"/>
        </w:rPr>
      </w:pPr>
      <w:r w:rsidRPr="00661E8C">
        <w:rPr>
          <w:rFonts w:eastAsia="Times New Roman"/>
          <w:color w:val="000000"/>
          <w:kern w:val="0"/>
          <w:sz w:val="28"/>
          <w:szCs w:val="28"/>
        </w:rPr>
        <w:t>Очная форма обучения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0"/>
        <w:gridCol w:w="206"/>
        <w:gridCol w:w="1448"/>
        <w:gridCol w:w="1254"/>
        <w:gridCol w:w="1325"/>
        <w:gridCol w:w="1475"/>
        <w:gridCol w:w="1369"/>
        <w:gridCol w:w="858"/>
      </w:tblGrid>
      <w:tr w:rsidR="00A1056C" w:rsidRPr="00B23964" w:rsidTr="00C577D9">
        <w:trPr>
          <w:trHeight w:hRule="exact" w:val="611"/>
          <w:jc w:val="center"/>
        </w:trPr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Наименование темы</w:t>
            </w:r>
          </w:p>
        </w:tc>
        <w:tc>
          <w:tcPr>
            <w:tcW w:w="11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i/>
                <w:strike/>
                <w:color w:val="000000"/>
                <w:kern w:val="0"/>
                <w:lang w:bidi="ru-RU"/>
              </w:rPr>
            </w:pPr>
            <w:r w:rsidRPr="00B23964">
              <w:rPr>
                <w:color w:val="000000"/>
                <w:kern w:val="0"/>
                <w:lang w:bidi="ru-RU"/>
              </w:rPr>
              <w:t>Семестр</w:t>
            </w:r>
          </w:p>
        </w:tc>
        <w:tc>
          <w:tcPr>
            <w:tcW w:w="7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Общее количество часов</w:t>
            </w:r>
          </w:p>
        </w:tc>
        <w:tc>
          <w:tcPr>
            <w:tcW w:w="2230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Контактная работа</w:t>
            </w:r>
          </w:p>
        </w:tc>
        <w:tc>
          <w:tcPr>
            <w:tcW w:w="75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Самостоятельная работа, ч</w:t>
            </w:r>
          </w:p>
        </w:tc>
        <w:tc>
          <w:tcPr>
            <w:tcW w:w="4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Формы текущего контроля</w:t>
            </w:r>
          </w:p>
        </w:tc>
      </w:tr>
      <w:tr w:rsidR="00A1056C" w:rsidRPr="00B23964" w:rsidTr="00C577D9">
        <w:trPr>
          <w:cantSplit/>
          <w:trHeight w:hRule="exact" w:val="1755"/>
          <w:jc w:val="center"/>
        </w:trPr>
        <w:tc>
          <w:tcPr>
            <w:tcW w:w="637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113" w:type="pct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7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Лекции, ч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after="60"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Практические</w:t>
            </w:r>
          </w:p>
          <w:p w:rsidR="00A1056C" w:rsidRPr="00B23964" w:rsidRDefault="00A1056C" w:rsidP="00A1056C">
            <w:pPr>
              <w:suppressAutoHyphens w:val="0"/>
              <w:spacing w:before="60"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занятия, ч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Лабораторные</w:t>
            </w:r>
          </w:p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работы, ч</w:t>
            </w:r>
          </w:p>
        </w:tc>
        <w:tc>
          <w:tcPr>
            <w:tcW w:w="753" w:type="pct"/>
            <w:vMerge/>
            <w:tcBorders>
              <w:left w:val="single" w:sz="4" w:space="0" w:color="auto"/>
            </w:tcBorders>
            <w:shd w:val="clear" w:color="auto" w:fill="FFFFFF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</w:tr>
      <w:tr w:rsidR="00A1056C" w:rsidRPr="00B23964" w:rsidTr="00C577D9">
        <w:trPr>
          <w:cantSplit/>
          <w:trHeight w:val="20"/>
          <w:jc w:val="center"/>
        </w:trPr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C577D9" w:rsidRDefault="00A1056C" w:rsidP="00C577D9">
            <w:pPr>
              <w:suppressAutoHyphens w:val="0"/>
              <w:rPr>
                <w:color w:val="000000"/>
                <w:kern w:val="0"/>
                <w:lang w:val="en-US"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 w:rsidR="004D5416">
              <w:rPr>
                <w:rFonts w:eastAsia="Microsoft Sans Serif"/>
                <w:color w:val="000000"/>
                <w:kern w:val="0"/>
                <w:lang w:val="en-US" w:bidi="ru-RU"/>
              </w:rPr>
              <w:t>{#firstTable</w:t>
            </w:r>
            <w:r w:rsidR="000B49A8">
              <w:rPr>
                <w:rFonts w:eastAsia="Microsoft Sans Serif"/>
                <w:color w:val="000000"/>
                <w:kern w:val="0"/>
                <w:lang w:val="en-US" w:bidi="ru-RU"/>
              </w:rPr>
              <w:t>}{index</w:t>
            </w:r>
            <w:r w:rsidR="00C577D9">
              <w:rPr>
                <w:rFonts w:eastAsia="Microsoft Sans Serif"/>
                <w:color w:val="000000"/>
                <w:kern w:val="0"/>
                <w:lang w:val="en-US" w:bidi="ru-RU"/>
              </w:rPr>
              <w:t>}</w:t>
            </w: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.</w:t>
            </w:r>
            <w:r>
              <w:t xml:space="preserve"> </w:t>
            </w:r>
            <w:r w:rsidR="00473BFC">
              <w:rPr>
                <w:rFonts w:eastAsia="Microsoft Sans Serif"/>
                <w:color w:val="000000"/>
                <w:kern w:val="0"/>
                <w:lang w:val="en-US" w:bidi="ru-RU"/>
              </w:rPr>
              <w:t>{n</w:t>
            </w:r>
            <w:r w:rsidR="00C577D9">
              <w:rPr>
                <w:rFonts w:eastAsia="Microsoft Sans Serif"/>
                <w:color w:val="000000"/>
                <w:kern w:val="0"/>
                <w:lang w:val="en-US" w:bidi="ru-RU"/>
              </w:rPr>
              <w:t>ame}</w:t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C577D9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473BFC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>{</w:t>
            </w:r>
            <w:r w:rsidRPr="00B95F01">
              <w:rPr>
                <w:color w:val="000000"/>
                <w:kern w:val="0"/>
                <w:lang w:val="en-US" w:bidi="ru-RU"/>
              </w:rPr>
              <w:t>totalHours</w:t>
            </w:r>
            <w:r>
              <w:rPr>
                <w:color w:val="000000"/>
                <w:kern w:val="0"/>
                <w:lang w:val="en-US" w:bidi="ru-RU"/>
              </w:rPr>
              <w:t>}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473BFC" w:rsidRDefault="00B95F01" w:rsidP="00B95F01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>{lection</w:t>
            </w:r>
            <w:r w:rsidRPr="00B95F01">
              <w:rPr>
                <w:color w:val="000000"/>
                <w:kern w:val="0"/>
                <w:lang w:val="en-US" w:bidi="ru-RU"/>
              </w:rPr>
              <w:t>Hours</w:t>
            </w:r>
            <w:r>
              <w:rPr>
                <w:color w:val="000000"/>
                <w:kern w:val="0"/>
                <w:lang w:val="en-US" w:bidi="ru-RU"/>
              </w:rPr>
              <w:t>}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473BFC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>{</w:t>
            </w:r>
            <w:r w:rsidRPr="00B95F01">
              <w:rPr>
                <w:color w:val="000000"/>
                <w:kern w:val="0"/>
                <w:lang w:val="en-US" w:bidi="ru-RU"/>
              </w:rPr>
              <w:t>practicalHours</w:t>
            </w:r>
            <w:r>
              <w:rPr>
                <w:color w:val="000000"/>
                <w:kern w:val="0"/>
                <w:lang w:val="en-US" w:bidi="ru-RU"/>
              </w:rPr>
              <w:t>}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C577D9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>{</w:t>
            </w:r>
            <w:proofErr w:type="spellStart"/>
            <w:r w:rsidRPr="00B95F01">
              <w:rPr>
                <w:color w:val="000000"/>
                <w:kern w:val="0"/>
                <w:lang w:val="en-US" w:bidi="ru-RU"/>
              </w:rPr>
              <w:t>laboratoryHours</w:t>
            </w:r>
            <w:proofErr w:type="spellEnd"/>
            <w:r>
              <w:rPr>
                <w:color w:val="000000"/>
                <w:kern w:val="0"/>
                <w:lang w:val="en-US" w:bidi="ru-RU"/>
              </w:rPr>
              <w:t>}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>{</w:t>
            </w:r>
            <w:proofErr w:type="spellStart"/>
            <w:r w:rsidRPr="00B95F01">
              <w:rPr>
                <w:color w:val="000000"/>
                <w:kern w:val="0"/>
                <w:lang w:val="en-US" w:bidi="ru-RU"/>
              </w:rPr>
              <w:t>selfstudyHours</w:t>
            </w:r>
            <w:proofErr w:type="spellEnd"/>
            <w:r>
              <w:rPr>
                <w:color w:val="000000"/>
                <w:kern w:val="0"/>
                <w:lang w:val="en-US" w:bidi="ru-RU"/>
              </w:rPr>
              <w:t>}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C577D9" w:rsidRDefault="00A1056C" w:rsidP="00A1056C">
            <w:pPr>
              <w:suppressAutoHyphens w:val="0"/>
              <w:jc w:val="center"/>
              <w:rPr>
                <w:color w:val="000000"/>
                <w:kern w:val="0"/>
                <w:sz w:val="20"/>
                <w:szCs w:val="20"/>
                <w:lang w:bidi="ru-RU"/>
              </w:rPr>
            </w:pPr>
            <w:r w:rsidRPr="008B2CC8">
              <w:rPr>
                <w:color w:val="000000"/>
                <w:kern w:val="0"/>
                <w:sz w:val="20"/>
                <w:szCs w:val="20"/>
                <w:lang w:bidi="ru-RU"/>
              </w:rPr>
              <w:t>Защита результатов лаб. работ, опрос</w:t>
            </w:r>
            <w:r w:rsidR="00C577D9" w:rsidRPr="00C577D9">
              <w:rPr>
                <w:rFonts w:eastAsia="Microsoft Sans Serif"/>
                <w:color w:val="000000"/>
                <w:kern w:val="0"/>
                <w:lang w:bidi="ru-RU"/>
              </w:rPr>
              <w:t>{/}</w:t>
            </w:r>
          </w:p>
        </w:tc>
      </w:tr>
      <w:tr w:rsidR="00A1056C" w:rsidRPr="00B23964" w:rsidTr="00C577D9">
        <w:trPr>
          <w:cantSplit/>
          <w:trHeight w:val="20"/>
          <w:jc w:val="center"/>
        </w:trPr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Экзамен</w:t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F2917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>{rpdAdditionalHours}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Коллоквиум</w:t>
            </w:r>
          </w:p>
        </w:tc>
      </w:tr>
      <w:tr w:rsidR="00A1056C" w:rsidRPr="00B23964" w:rsidTr="00C577D9">
        <w:trPr>
          <w:cantSplit/>
          <w:trHeight w:val="20"/>
          <w:jc w:val="center"/>
        </w:trPr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Всего:</w:t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val="en-US" w:bidi="ru-RU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>{rpdTotalHours}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>{rpdLectionHours}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>{rpdPracticalHours}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>{rpdLaboratoryHours}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>{rpdSelfstudyHours}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</w:tr>
    </w:tbl>
    <w:p w:rsidR="00A1056C" w:rsidRDefault="00A1056C" w:rsidP="00DA75D2">
      <w:pPr>
        <w:widowControl/>
        <w:suppressAutoHyphens w:val="0"/>
        <w:jc w:val="both"/>
        <w:rPr>
          <w:rFonts w:eastAsia="Times New Roman"/>
          <w:b/>
          <w:kern w:val="0"/>
          <w:sz w:val="28"/>
        </w:rPr>
      </w:pPr>
      <w:bookmarkStart w:id="14" w:name="_Toc1331988"/>
      <w:bookmarkStart w:id="15" w:name="_Toc1332154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2.2. Содержание разделов дисциплины</w:t>
      </w:r>
      <w:bookmarkEnd w:id="14"/>
      <w:bookmarkEnd w:id="15"/>
    </w:p>
    <w:p w:rsidR="004B1CF0" w:rsidRDefault="004B1CF0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4B1CF0" w:rsidRDefault="004B1CF0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  <w:lang w:val="en-US"/>
        </w:rPr>
      </w:pPr>
      <w:r>
        <w:rPr>
          <w:rFonts w:eastAsia="Times New Roman"/>
          <w:b/>
          <w:kern w:val="0"/>
          <w:sz w:val="28"/>
          <w:lang w:val="en-US"/>
        </w:rPr>
        <w:t xml:space="preserve">{#secondTable} </w:t>
      </w:r>
      <w:r>
        <w:rPr>
          <w:rFonts w:eastAsia="Times New Roman"/>
          <w:b/>
          <w:kern w:val="0"/>
          <w:sz w:val="28"/>
        </w:rPr>
        <w:t>Тема</w:t>
      </w:r>
      <w:r>
        <w:rPr>
          <w:rFonts w:eastAsia="Times New Roman"/>
          <w:b/>
          <w:kern w:val="0"/>
          <w:sz w:val="28"/>
          <w:lang w:val="en-US"/>
        </w:rPr>
        <w:t xml:space="preserve"> {id}. {name}</w:t>
      </w:r>
    </w:p>
    <w:p w:rsidR="004B1CF0" w:rsidRDefault="004B1CF0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  <w:lang w:val="en-US"/>
        </w:rPr>
      </w:pPr>
      <w:r>
        <w:rPr>
          <w:rFonts w:eastAsia="Times New Roman"/>
          <w:color w:val="000000"/>
          <w:kern w:val="0"/>
          <w:sz w:val="28"/>
          <w:szCs w:val="28"/>
        </w:rPr>
        <w:t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>: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 {lections}</w:t>
      </w:r>
    </w:p>
    <w:p w:rsidR="004B1CF0" w:rsidRPr="005E296C" w:rsidRDefault="005E29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лабораторное заняти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>e</w:t>
      </w:r>
      <w:r w:rsidRPr="005E296C">
        <w:rPr>
          <w:rFonts w:eastAsia="Times New Roman"/>
          <w:color w:val="000000"/>
          <w:kern w:val="0"/>
          <w:sz w:val="28"/>
          <w:szCs w:val="28"/>
        </w:rPr>
        <w:t>:</w:t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 xml:space="preserve"> {</w:t>
      </w:r>
      <w:r w:rsidR="004B1CF0">
        <w:rPr>
          <w:rFonts w:eastAsia="Times New Roman"/>
          <w:color w:val="000000"/>
          <w:kern w:val="0"/>
          <w:sz w:val="28"/>
          <w:szCs w:val="28"/>
          <w:lang w:val="en-US"/>
        </w:rPr>
        <w:t>la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>boratoryClasses</w:t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>}</w:t>
      </w:r>
    </w:p>
    <w:p w:rsidR="005E296C" w:rsidRDefault="005E29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практическое заняти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>e</w:t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>: {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>practicalClasses</w:t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>}</w:t>
      </w:r>
    </w:p>
    <w:p w:rsidR="004B1CF0" w:rsidRPr="005E296C" w:rsidRDefault="004B1CF0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5E296C">
        <w:rPr>
          <w:rFonts w:eastAsia="Times New Roman"/>
          <w:color w:val="000000"/>
          <w:kern w:val="0"/>
          <w:sz w:val="28"/>
          <w:szCs w:val="28"/>
        </w:rPr>
        <w:t>{/}</w:t>
      </w:r>
    </w:p>
    <w:p w:rsidR="00A1056C" w:rsidRPr="005B66DB" w:rsidRDefault="00A1056C" w:rsidP="007D253F">
      <w:pPr>
        <w:widowControl/>
        <w:suppressAutoHyphens w:val="0"/>
        <w:jc w:val="both"/>
        <w:rPr>
          <w:rFonts w:eastAsia="Times New Roman"/>
          <w:color w:val="000000"/>
          <w:kern w:val="0"/>
        </w:rPr>
      </w:pPr>
    </w:p>
    <w:p w:rsidR="00A1056C" w:rsidRPr="005B66DB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</w:rPr>
      </w:pPr>
      <w:bookmarkStart w:id="16" w:name="_Toc1331989"/>
      <w:bookmarkStart w:id="17" w:name="_Toc1332155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05426A">
        <w:rPr>
          <w:rFonts w:eastAsia="Times New Roman"/>
          <w:b/>
          <w:kern w:val="0"/>
          <w:sz w:val="28"/>
        </w:rPr>
        <w:t>2.3. Образовательные технологии, применяемые для реализации дисциплины</w:t>
      </w:r>
      <w:bookmarkEnd w:id="16"/>
      <w:bookmarkEnd w:id="17"/>
    </w:p>
    <w:p w:rsidR="00A1056C" w:rsidRPr="005B66DB" w:rsidRDefault="00A1056C" w:rsidP="00A1056C">
      <w:pPr>
        <w:tabs>
          <w:tab w:val="left" w:pos="538"/>
        </w:tabs>
        <w:suppressAutoHyphens w:val="0"/>
        <w:spacing w:line="278" w:lineRule="exact"/>
        <w:ind w:firstLine="709"/>
        <w:jc w:val="both"/>
        <w:rPr>
          <w:rFonts w:eastAsia="Times New Roman"/>
          <w:b/>
          <w:bCs/>
          <w:kern w:val="0"/>
          <w:sz w:val="20"/>
          <w:szCs w:val="20"/>
          <w:lang w:bidi="ru-RU"/>
        </w:rPr>
      </w:pP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В соответствии с требованиями ОПОП по направлению подготовки реализация компетентностного подхода предусматривает использование в учебном процессе активных и интерактивных форм проведения занятий.</w:t>
      </w:r>
    </w:p>
    <w:p w:rsidR="00A1056C" w:rsidRPr="007E517E" w:rsidRDefault="00A1056C" w:rsidP="00A1056C">
      <w:pPr>
        <w:tabs>
          <w:tab w:val="num" w:pos="1353"/>
        </w:tabs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Применяются: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коммуникативные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проблемные,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>-технологии;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личностно-ориентированные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проектная деятельность;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исследовательское обучение.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 xml:space="preserve">Все виды аудиторных занятий проводятся с использованием </w:t>
      </w: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>-технологий, коммуникативных (интерактивных) методов обучения и проблемных технологий.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 xml:space="preserve">-технологий – это один из способов повышения качества процесса подготовки при помощи современных образовательных информационных </w:t>
      </w:r>
      <w:r w:rsidRPr="007E517E">
        <w:rPr>
          <w:sz w:val="28"/>
          <w:szCs w:val="28"/>
        </w:rPr>
        <w:lastRenderedPageBreak/>
        <w:t>технологий (интерактивные доски; интерактивные аудитории; специальное программное обеспечение; образовательные порталы).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Интерактивное обучение – это один из вариантов коммуникативных технологий, обучение с хорошо организованной обратной связью субъектов и объектов обучения, с двусторонним обменом информацией между ними, то есть предполагают активное взаимодействие обучающегося с преподавателем и аудиторией.</w:t>
      </w:r>
    </w:p>
    <w:p w:rsidR="00A1056C" w:rsidRPr="007E517E" w:rsidRDefault="00A1056C" w:rsidP="00A1056C">
      <w:pPr>
        <w:tabs>
          <w:tab w:val="num" w:pos="1353"/>
        </w:tabs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При организации занятий предполагается: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опережающая самостоятельная работа (активная подготовка учащихся к предстоящей теме),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определение круга проблем и ведущихся исследований, обсуждение обозначенных за время подготовки и/или предложенных преподавателем проблем, в рассматриваемой теме во время занятия.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Тем самым вводится проблемная технология, предполагающая создание в учебной деятельности проблемных ситуаций и организация активной самостоятельной деятельности учащихся по их разрешению, в результате чего происходит творческое овладение знаниями, умениями, навыками, развиваются мыслительные способности.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Во внеаудиторной самостоятельной работе учащихся используются проектная и исследовательская деятельности, во время которых студенты с помощью коллективной или индивидуальной деятельности по отбору, распределению и систематизации материала по определенной теме, составляют проект.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Для студентов, проявляющих повышенный интерес к изучению дисциплины, целесообразно проявлять личностно-ориентированный подход в процессе проектно- исследовательского обучения.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38059F">
        <w:rPr>
          <w:rFonts w:eastAsia="Times New Roman"/>
          <w:b/>
          <w:color w:val="000000"/>
          <w:kern w:val="0"/>
          <w:sz w:val="28"/>
          <w:szCs w:val="28"/>
        </w:rPr>
        <w:t>Интерактивная лекция</w:t>
      </w:r>
      <w:r>
        <w:rPr>
          <w:rFonts w:eastAsia="Times New Roman"/>
          <w:color w:val="000000"/>
          <w:kern w:val="0"/>
          <w:sz w:val="28"/>
          <w:szCs w:val="28"/>
        </w:rPr>
        <w:t xml:space="preserve"> – </w:t>
      </w:r>
      <w:r w:rsidRPr="0038059F">
        <w:rPr>
          <w:rFonts w:eastAsia="Times New Roman"/>
          <w:color w:val="000000"/>
          <w:kern w:val="0"/>
          <w:sz w:val="28"/>
          <w:szCs w:val="28"/>
        </w:rPr>
        <w:t>лекция, построенная с использованием активных методов обучения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A1056C" w:rsidRPr="0038059F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38059F">
        <w:rPr>
          <w:rFonts w:eastAsia="Times New Roman"/>
          <w:b/>
          <w:color w:val="000000"/>
          <w:kern w:val="0"/>
          <w:sz w:val="28"/>
          <w:szCs w:val="28"/>
        </w:rPr>
        <w:t>Мастер-класс</w:t>
      </w:r>
      <w:r>
        <w:rPr>
          <w:rFonts w:eastAsia="Times New Roman"/>
          <w:color w:val="000000"/>
          <w:kern w:val="0"/>
          <w:sz w:val="28"/>
          <w:szCs w:val="28"/>
        </w:rPr>
        <w:t>–</w:t>
      </w:r>
      <w:r w:rsidRPr="0038059F">
        <w:rPr>
          <w:rFonts w:eastAsia="Times New Roman"/>
          <w:color w:val="000000"/>
          <w:kern w:val="0"/>
          <w:sz w:val="28"/>
          <w:szCs w:val="28"/>
        </w:rPr>
        <w:t xml:space="preserve"> это интерактивная форма обучения и обмена опытом, объединяющая формат тренинга и конференции</w:t>
      </w:r>
    </w:p>
    <w:p w:rsidR="00A1056C" w:rsidRPr="005B66DB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1"/>
          <w:szCs w:val="21"/>
        </w:rPr>
      </w:pPr>
    </w:p>
    <w:p w:rsidR="00A1056C" w:rsidRPr="005B66DB" w:rsidRDefault="00A1056C" w:rsidP="00A1056C">
      <w:pPr>
        <w:tabs>
          <w:tab w:val="left" w:pos="538"/>
        </w:tabs>
        <w:suppressAutoHyphens w:val="0"/>
        <w:spacing w:line="278" w:lineRule="exact"/>
        <w:jc w:val="both"/>
        <w:rPr>
          <w:rFonts w:eastAsia="Times New Roman"/>
          <w:b/>
          <w:bCs/>
          <w:kern w:val="0"/>
          <w:sz w:val="28"/>
          <w:szCs w:val="28"/>
          <w:lang w:bidi="ru-RU"/>
        </w:rPr>
      </w:pPr>
      <w:r w:rsidRPr="00A51917">
        <w:rPr>
          <w:rFonts w:eastAsia="Times New Roman"/>
          <w:b/>
          <w:bCs/>
          <w:kern w:val="0"/>
          <w:sz w:val="28"/>
          <w:szCs w:val="28"/>
          <w:lang w:bidi="ru-RU"/>
        </w:rPr>
        <w:t>Соотношение разделов, тем дисциплины и применяемых технологий обучения:</w:t>
      </w:r>
    </w:p>
    <w:p w:rsidR="00A1056C" w:rsidRPr="00A51917" w:rsidRDefault="00A1056C" w:rsidP="00A1056C">
      <w:pPr>
        <w:suppressAutoHyphens w:val="0"/>
        <w:rPr>
          <w:rFonts w:ascii="Arial Unicode MS" w:hAnsi="Arial Unicode MS" w:cs="Arial Unicode MS"/>
          <w:kern w:val="0"/>
          <w:sz w:val="2"/>
          <w:szCs w:val="2"/>
          <w:lang w:bidi="ru-RU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9"/>
        <w:gridCol w:w="708"/>
        <w:gridCol w:w="490"/>
        <w:gridCol w:w="686"/>
        <w:gridCol w:w="822"/>
        <w:gridCol w:w="690"/>
      </w:tblGrid>
      <w:tr w:rsidR="00A1056C" w:rsidRPr="00A51917" w:rsidTr="00A1056C">
        <w:trPr>
          <w:trHeight w:hRule="exact" w:val="523"/>
        </w:trPr>
        <w:tc>
          <w:tcPr>
            <w:tcW w:w="318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spacing w:line="288" w:lineRule="exact"/>
              <w:jc w:val="center"/>
              <w:rPr>
                <w:bCs/>
                <w:kern w:val="0"/>
                <w:lang w:bidi="ru-RU"/>
              </w:rPr>
            </w:pPr>
            <w:r w:rsidRPr="00A51917">
              <w:rPr>
                <w:bCs/>
                <w:kern w:val="0"/>
                <w:lang w:bidi="ru-RU"/>
              </w:rPr>
              <w:t>Наименование темы</w:t>
            </w:r>
          </w:p>
        </w:tc>
        <w:tc>
          <w:tcPr>
            <w:tcW w:w="1817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spacing w:after="120" w:line="250" w:lineRule="exact"/>
              <w:jc w:val="center"/>
              <w:rPr>
                <w:bCs/>
                <w:kern w:val="0"/>
                <w:lang w:bidi="ru-RU"/>
              </w:rPr>
            </w:pPr>
            <w:r w:rsidRPr="00A51917">
              <w:rPr>
                <w:bCs/>
                <w:kern w:val="0"/>
                <w:lang w:bidi="ru-RU"/>
              </w:rPr>
              <w:t>Применяемые образовательные технологии</w:t>
            </w:r>
          </w:p>
        </w:tc>
      </w:tr>
      <w:tr w:rsidR="00A1056C" w:rsidRPr="00A51917" w:rsidTr="00A1056C">
        <w:trPr>
          <w:cantSplit/>
          <w:trHeight w:hRule="exact" w:val="1238"/>
        </w:trPr>
        <w:tc>
          <w:tcPr>
            <w:tcW w:w="31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spacing w:line="240" w:lineRule="exact"/>
              <w:ind w:left="220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Интерактивная лекция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Мастер-класс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Командная</w:t>
            </w:r>
          </w:p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работа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Метод проектов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Творческие задания</w:t>
            </w:r>
          </w:p>
        </w:tc>
      </w:tr>
      <w:tr w:rsidR="00A1056C" w:rsidRPr="00A51917" w:rsidTr="007D253F">
        <w:trPr>
          <w:trHeight w:val="20"/>
        </w:trPr>
        <w:tc>
          <w:tcPr>
            <w:tcW w:w="3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587658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>{#</w:t>
            </w:r>
            <w:proofErr w:type="spellStart"/>
            <w:proofErr w:type="gramStart"/>
            <w:r>
              <w:rPr>
                <w:rFonts w:eastAsia="Microsoft Sans Serif"/>
                <w:color w:val="000000"/>
                <w:kern w:val="0"/>
                <w:lang w:val="en-US" w:bidi="ru-RU"/>
              </w:rPr>
              <w:t>firstTable</w:t>
            </w:r>
            <w:proofErr w:type="spellEnd"/>
            <w:r>
              <w:rPr>
                <w:rFonts w:eastAsia="Microsoft Sans Serif"/>
                <w:color w:val="000000"/>
                <w:kern w:val="0"/>
                <w:lang w:val="en-US" w:bidi="ru-RU"/>
              </w:rPr>
              <w:t>}{</w:t>
            </w:r>
            <w:proofErr w:type="gramEnd"/>
            <w:r>
              <w:rPr>
                <w:rFonts w:eastAsia="Microsoft Sans Serif"/>
                <w:color w:val="000000"/>
                <w:kern w:val="0"/>
                <w:lang w:val="en-US" w:bidi="ru-RU"/>
              </w:rPr>
              <w:t>index}</w:t>
            </w: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>{name}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  <w:t>*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lang w:bidi="ru-RU"/>
              </w:rPr>
              <w:t>*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87658" w:rsidRDefault="00587658" w:rsidP="00A1056C">
            <w:pPr>
              <w:suppressAutoHyphens w:val="0"/>
              <w:jc w:val="center"/>
              <w:rPr>
                <w:kern w:val="0"/>
                <w:lang w:val="en-US" w:bidi="ru-RU"/>
              </w:rPr>
            </w:pPr>
            <w:r>
              <w:rPr>
                <w:kern w:val="0"/>
                <w:lang w:val="en-US" w:bidi="ru-RU"/>
              </w:rPr>
              <w:t>{/}</w:t>
            </w:r>
          </w:p>
        </w:tc>
      </w:tr>
    </w:tbl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18" w:name="_Toc1331990"/>
      <w:bookmarkStart w:id="19" w:name="_Toc1332156"/>
      <w:bookmarkStart w:id="20" w:name="_Toc59119739"/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b/>
          <w:kern w:val="0"/>
          <w:sz w:val="28"/>
          <w:szCs w:val="28"/>
          <w:lang w:val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3. 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УЧЕБНО-МЕТОДИЧЕСКОГО ОБЕСПЕЧЕНИЯ САМОСТОЯТЕЛЬНОЙ РАБОТЫ ОБУЧАЮЩИХСЯ ПО ДИСЦИПЛИНЕ</w:t>
      </w:r>
      <w:bookmarkEnd w:id="18"/>
      <w:bookmarkEnd w:id="19"/>
      <w:bookmarkEnd w:id="20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21" w:name="_Toc1331991"/>
      <w:bookmarkStart w:id="22" w:name="_Toc1332157"/>
      <w:r w:rsidRPr="0005426A">
        <w:rPr>
          <w:rFonts w:eastAsia="Times New Roman"/>
          <w:b/>
          <w:kern w:val="0"/>
          <w:sz w:val="28"/>
        </w:rPr>
        <w:t>3.1. Самостоятельная работа</w:t>
      </w:r>
      <w:bookmarkEnd w:id="21"/>
      <w:bookmarkEnd w:id="22"/>
    </w:p>
    <w:p w:rsidR="00A1056C" w:rsidRDefault="00A1056C" w:rsidP="00A1056C">
      <w:pPr>
        <w:autoSpaceDE w:val="0"/>
        <w:autoSpaceDN w:val="0"/>
        <w:adjustRightInd w:val="0"/>
        <w:ind w:firstLine="567"/>
        <w:jc w:val="both"/>
        <w:rPr>
          <w:b/>
          <w:bCs/>
          <w:sz w:val="28"/>
          <w:szCs w:val="28"/>
          <w:lang w:eastAsia="uk-UA"/>
        </w:rPr>
      </w:pPr>
    </w:p>
    <w:p w:rsidR="00A1056C" w:rsidRDefault="00A1056C" w:rsidP="00A1056C">
      <w:pPr>
        <w:suppressAutoHyphens w:val="0"/>
        <w:spacing w:line="317" w:lineRule="exact"/>
        <w:ind w:right="140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tbl>
      <w:tblPr>
        <w:tblW w:w="4996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9"/>
        <w:gridCol w:w="6509"/>
      </w:tblGrid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Наименование работы, ее вид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 xml:space="preserve">Содержание/характеристика работы, </w:t>
            </w:r>
          </w:p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планируемые результаты</w:t>
            </w:r>
          </w:p>
        </w:tc>
      </w:tr>
      <w:tr w:rsidR="00A1056C" w:rsidRPr="003B0DB7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слушанию лекций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137BC8">
              <w:rPr>
                <w:rFonts w:eastAsia="Microsoft Sans Serif"/>
                <w:color w:val="000000"/>
                <w:kern w:val="0"/>
                <w:lang w:bidi="ru-RU"/>
              </w:rPr>
              <w:t>Повторение ранее изученного материала. В результате лекция будет усваиваться адекватно, одновременно произойдёт</w:t>
            </w:r>
            <w:r w:rsidRPr="00137BC8">
              <w:rPr>
                <w:rFonts w:eastAsia="Times New Roman"/>
                <w:kern w:val="0"/>
              </w:rPr>
              <w:t xml:space="preserve"> повышение качества и интенсификации образовательного процесса; формирование интереса к избранной профессии и овладению ее особенностями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34403A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выполнению лабораторных работ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CE6826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0A453F">
              <w:rPr>
                <w:rFonts w:eastAsia="Times New Roman"/>
                <w:color w:val="000000"/>
                <w:kern w:val="0"/>
                <w:lang w:bidi="ru-RU"/>
              </w:rPr>
              <w:t>Закрепление знаний практическим путем, подготовка отчета о лабораторных работах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Подготовка к практическим занятиям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Закрепление знаний практическим путем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Командная работа над проектом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Применение полученных знаний и практических навыков для анализа поставленной задачи и формирования собственной модели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Подготовка презентаций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Развитие познавательных и творческих способностей личности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 xml:space="preserve">Подготовка к </w:t>
            </w:r>
            <w:proofErr w:type="spellStart"/>
            <w:r>
              <w:rPr>
                <w:rFonts w:eastAsia="Times New Roman"/>
                <w:color w:val="000000"/>
                <w:kern w:val="0"/>
                <w:lang w:bidi="ru-RU"/>
              </w:rPr>
              <w:t>экзаамену</w:t>
            </w:r>
            <w:proofErr w:type="spellEnd"/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Усвоение знаний, формирование профессиональных умений, навыков и компетенций будущего специалиста</w:t>
            </w:r>
          </w:p>
        </w:tc>
      </w:tr>
    </w:tbl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23" w:name="_Toc1331992"/>
      <w:bookmarkStart w:id="24" w:name="_Toc1332158"/>
      <w:r w:rsidRPr="0005426A">
        <w:rPr>
          <w:rFonts w:eastAsia="Times New Roman"/>
          <w:b/>
          <w:kern w:val="0"/>
          <w:sz w:val="28"/>
        </w:rPr>
        <w:t>3.2. Учебно-методическое обеспечение самостоятельной работы</w:t>
      </w:r>
      <w:bookmarkEnd w:id="23"/>
      <w:bookmarkEnd w:id="24"/>
    </w:p>
    <w:p w:rsidR="00A1056C" w:rsidRPr="00661E8C" w:rsidRDefault="00A1056C" w:rsidP="00A1056C">
      <w:pPr>
        <w:suppressAutoHyphens w:val="0"/>
        <w:spacing w:line="317" w:lineRule="exact"/>
        <w:ind w:right="140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tbl>
      <w:tblPr>
        <w:tblW w:w="4997" w:type="pct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4"/>
        <w:gridCol w:w="5805"/>
      </w:tblGrid>
      <w:tr w:rsidR="00A1056C" w:rsidRPr="00661E8C" w:rsidTr="00A1056C">
        <w:trPr>
          <w:trHeight w:hRule="exact" w:val="566"/>
        </w:trPr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Наименование работы, ее вид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kern w:val="0"/>
              </w:rPr>
            </w:pPr>
            <w:r w:rsidRPr="00661E8C">
              <w:rPr>
                <w:rFonts w:eastAsia="Times New Roman"/>
                <w:kern w:val="0"/>
              </w:rPr>
              <w:t>Перечень учебно-методического обеспечения СРС</w:t>
            </w:r>
          </w:p>
        </w:tc>
      </w:tr>
      <w:tr w:rsidR="00A1056C" w:rsidRPr="00661E8C" w:rsidTr="00A1056C">
        <w:trPr>
          <w:trHeight w:val="20"/>
        </w:trPr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34403A" w:rsidRDefault="00A1056C" w:rsidP="00A1056C">
            <w:pPr>
              <w:suppressAutoHyphens w:val="0"/>
              <w:spacing w:line="283" w:lineRule="exact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выполнению лабораторных работ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5E36F4" w:rsidRDefault="00A1056C" w:rsidP="00A1056C">
            <w:pPr>
              <w:shd w:val="clear" w:color="auto" w:fill="FFFFFF"/>
              <w:jc w:val="both"/>
            </w:pPr>
            <w:r>
              <w:t>Методические указания к лабораторным работам по дисциплине «Управление данными» для студентов очной и заочной форм обучения</w:t>
            </w:r>
          </w:p>
        </w:tc>
      </w:tr>
    </w:tbl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  <w:r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25" w:name="_Toc1331993"/>
      <w:bookmarkStart w:id="26" w:name="_Toc1332159"/>
      <w:bookmarkStart w:id="27" w:name="_Toc59119740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4. ФОНДЫ ОЦЕНОЧНЫХ СРЕДСТВ ДЛЯ ПРОВЕДЕНИЯ ТЕКУЩЕГО КОНТРОЛЯ УСПЕВАЕМОСТИ</w:t>
      </w:r>
      <w:bookmarkEnd w:id="25"/>
      <w:bookmarkEnd w:id="26"/>
      <w:bookmarkEnd w:id="27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  <w:lang w:eastAsia="uk-UA"/>
        </w:rPr>
      </w:pPr>
      <w:r w:rsidRPr="00DA3A74">
        <w:rPr>
          <w:b/>
          <w:bCs/>
          <w:sz w:val="28"/>
          <w:szCs w:val="28"/>
          <w:lang w:eastAsia="uk-UA"/>
        </w:rPr>
        <w:t xml:space="preserve">Текущий контроль </w:t>
      </w:r>
      <w:r w:rsidRPr="00DA3A74">
        <w:rPr>
          <w:rFonts w:eastAsia="TimesNewRomanPSMT"/>
          <w:sz w:val="28"/>
          <w:szCs w:val="28"/>
          <w:lang w:eastAsia="uk-UA"/>
        </w:rPr>
        <w:t>проводится преподавателем на лабораторных работах по дисциплине в процессе их выполнения и сдачи (устный опрос по результатам выполнения лабораторной работы призван выяснить понимание студентом материала). В процессе защиты лабораторных работ, кроме контроля теоретических знаний, осуществляемого по контрольным вопросам к лабораторным работам, оцениваются практические навыки студентов по применению указанных знаний. Рубежный контроль (</w:t>
      </w:r>
      <w:r w:rsidRPr="00DA3A74">
        <w:rPr>
          <w:b/>
          <w:bCs/>
          <w:sz w:val="28"/>
          <w:szCs w:val="28"/>
          <w:lang w:eastAsia="uk-UA"/>
        </w:rPr>
        <w:t>аттестация</w:t>
      </w:r>
      <w:r w:rsidRPr="00DA3A74">
        <w:rPr>
          <w:rFonts w:eastAsia="TimesNewRomanPSMT"/>
          <w:sz w:val="28"/>
          <w:szCs w:val="28"/>
          <w:lang w:eastAsia="uk-UA"/>
        </w:rPr>
        <w:t xml:space="preserve">) проводится на 8-9 неделе </w:t>
      </w:r>
      <w:r>
        <w:rPr>
          <w:rFonts w:eastAsia="TimesNewRomanPSMT"/>
          <w:sz w:val="28"/>
          <w:szCs w:val="28"/>
          <w:lang w:eastAsia="uk-UA"/>
        </w:rPr>
        <w:t>5</w:t>
      </w:r>
      <w:r w:rsidRPr="00DA3A74">
        <w:rPr>
          <w:rFonts w:eastAsia="TimesNewRomanPSMT"/>
          <w:sz w:val="28"/>
          <w:szCs w:val="28"/>
          <w:lang w:eastAsia="uk-UA"/>
        </w:rPr>
        <w:t>-го семестра по результатам текущего контроля и защиты запланированного количества лабораторных работ.</w:t>
      </w: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  <w:lang w:eastAsia="uk-UA"/>
        </w:rPr>
      </w:pPr>
      <w:r w:rsidRPr="00DA3A74">
        <w:rPr>
          <w:b/>
          <w:bCs/>
          <w:sz w:val="28"/>
          <w:szCs w:val="28"/>
          <w:lang w:eastAsia="uk-UA"/>
        </w:rPr>
        <w:t xml:space="preserve">Итоговый контроль </w:t>
      </w:r>
      <w:r w:rsidRPr="00DA3A74">
        <w:rPr>
          <w:rFonts w:eastAsia="TimesNewRomanPSMT"/>
          <w:sz w:val="28"/>
          <w:szCs w:val="28"/>
          <w:lang w:eastAsia="uk-UA"/>
        </w:rPr>
        <w:t xml:space="preserve">проводится для студентов ОФО и ЗФО в форме </w:t>
      </w:r>
      <w:r>
        <w:rPr>
          <w:rFonts w:eastAsia="TimesNewRomanPSMT"/>
          <w:sz w:val="28"/>
          <w:szCs w:val="28"/>
          <w:lang w:eastAsia="uk-UA"/>
        </w:rPr>
        <w:t>экзамена</w:t>
      </w:r>
      <w:r w:rsidRPr="00DA3A74">
        <w:rPr>
          <w:rFonts w:eastAsia="TimesNewRomanPSMT"/>
          <w:sz w:val="28"/>
          <w:szCs w:val="28"/>
          <w:lang w:eastAsia="uk-UA"/>
        </w:rPr>
        <w:t xml:space="preserve"> в </w:t>
      </w:r>
      <w:r>
        <w:rPr>
          <w:rFonts w:eastAsia="TimesNewRomanPSMT"/>
          <w:sz w:val="28"/>
          <w:szCs w:val="28"/>
          <w:lang w:eastAsia="uk-UA"/>
        </w:rPr>
        <w:t>5</w:t>
      </w:r>
      <w:r w:rsidRPr="00DA3A74">
        <w:rPr>
          <w:rFonts w:eastAsia="TimesNewRomanPSMT"/>
          <w:sz w:val="28"/>
          <w:szCs w:val="28"/>
          <w:lang w:eastAsia="uk-UA"/>
        </w:rPr>
        <w:t>-м семестре</w:t>
      </w:r>
      <w:r>
        <w:rPr>
          <w:rFonts w:eastAsia="TimesNewRomanPSMT"/>
          <w:sz w:val="28"/>
          <w:szCs w:val="28"/>
          <w:lang w:eastAsia="uk-UA"/>
        </w:rPr>
        <w:t xml:space="preserve"> (ОФО), в 6-м семестре (ЗФО)</w:t>
      </w:r>
      <w:r w:rsidRPr="00DA3A74">
        <w:rPr>
          <w:rFonts w:eastAsia="TimesNewRomanPSMT"/>
          <w:sz w:val="28"/>
          <w:szCs w:val="28"/>
          <w:lang w:eastAsia="uk-UA"/>
        </w:rPr>
        <w:t>.</w:t>
      </w: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b/>
          <w:caps/>
          <w:sz w:val="28"/>
          <w:szCs w:val="28"/>
        </w:rPr>
      </w:pPr>
      <w:r w:rsidRPr="00DA3A74">
        <w:rPr>
          <w:rFonts w:eastAsia="TimesNewRomanPSMT"/>
          <w:sz w:val="28"/>
          <w:szCs w:val="28"/>
          <w:lang w:eastAsia="uk-UA"/>
        </w:rPr>
        <w:t>Для проверки знаний материала дисциплины в процессе защиты лабораторных работ используются контрольные вопросы, аналогичные указанным ниже.</w:t>
      </w:r>
    </w:p>
    <w:p w:rsidR="00A1056C" w:rsidRPr="00E014EE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b/>
          <w:sz w:val="28"/>
          <w:szCs w:val="28"/>
        </w:rPr>
      </w:pPr>
      <w:r w:rsidRPr="00DA3A74">
        <w:rPr>
          <w:b/>
          <w:sz w:val="28"/>
          <w:szCs w:val="28"/>
        </w:rPr>
        <w:t>Примерный перечень вопросов и задач для текущего контроля</w:t>
      </w:r>
    </w:p>
    <w:p w:rsidR="00A1056C" w:rsidRPr="00DA3A74" w:rsidRDefault="00A1056C" w:rsidP="00A1056C">
      <w:pPr>
        <w:widowControl/>
        <w:suppressAutoHyphens w:val="0"/>
        <w:ind w:firstLine="709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6798"/>
      </w:tblGrid>
      <w:tr w:rsidR="00A1056C" w:rsidRPr="00DA3A74" w:rsidTr="00A1056C">
        <w:trPr>
          <w:tblHeader/>
        </w:trPr>
        <w:tc>
          <w:tcPr>
            <w:tcW w:w="2547" w:type="dxa"/>
            <w:vAlign w:val="center"/>
          </w:tcPr>
          <w:p w:rsidR="00A1056C" w:rsidRPr="00DA3A74" w:rsidRDefault="00A1056C" w:rsidP="00A1056C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lang w:eastAsia="uk-UA"/>
              </w:rPr>
            </w:pPr>
            <w:r w:rsidRPr="00DA3A74">
              <w:rPr>
                <w:rFonts w:eastAsia="TimesNewRoman"/>
                <w:lang w:eastAsia="uk-UA"/>
              </w:rPr>
              <w:t>Наименование темы</w:t>
            </w:r>
          </w:p>
        </w:tc>
        <w:tc>
          <w:tcPr>
            <w:tcW w:w="6798" w:type="dxa"/>
            <w:vAlign w:val="center"/>
          </w:tcPr>
          <w:p w:rsidR="00A1056C" w:rsidRPr="00DA3A74" w:rsidRDefault="00A1056C" w:rsidP="00A1056C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lang w:eastAsia="uk-UA"/>
              </w:rPr>
            </w:pPr>
            <w:r w:rsidRPr="00DA3A74">
              <w:rPr>
                <w:rFonts w:eastAsia="TimesNewRoman"/>
                <w:lang w:eastAsia="uk-UA"/>
              </w:rPr>
              <w:t>Примерный перечень вопросов и задач</w:t>
            </w:r>
          </w:p>
        </w:tc>
      </w:tr>
      <w:tr w:rsidR="00A1056C" w:rsidRPr="0031378C" w:rsidTr="00A1056C">
        <w:tc>
          <w:tcPr>
            <w:tcW w:w="2547" w:type="dxa"/>
            <w:vAlign w:val="center"/>
          </w:tcPr>
          <w:p w:rsidR="00A1056C" w:rsidRPr="00B23964" w:rsidRDefault="00587658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 w:rsidR="00E20DF4" w:rsidRPr="00587658">
              <w:rPr>
                <w:rFonts w:eastAsia="Times New Roman"/>
                <w:bCs/>
                <w:kern w:val="0"/>
                <w:lang w:eastAsia="ar-SA"/>
              </w:rPr>
              <w:t>{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>#thirdTable</w:t>
            </w:r>
            <w:r w:rsidR="00E20DF4" w:rsidRPr="00587658">
              <w:rPr>
                <w:rFonts w:eastAsia="Times New Roman"/>
                <w:bCs/>
                <w:kern w:val="0"/>
                <w:lang w:eastAsia="ar-SA"/>
              </w:rPr>
              <w:t>}</w:t>
            </w:r>
            <w:r w:rsidR="00E20DF4">
              <w:rPr>
                <w:rFonts w:eastAsia="Microsoft Sans Serif"/>
                <w:color w:val="000000"/>
                <w:kern w:val="0"/>
                <w:lang w:val="en-US" w:bidi="ru-RU"/>
              </w:rPr>
              <w:t>{topicI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>ndex}</w:t>
            </w: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>{name}</w:t>
            </w:r>
          </w:p>
        </w:tc>
        <w:tc>
          <w:tcPr>
            <w:tcW w:w="6798" w:type="dxa"/>
          </w:tcPr>
          <w:p w:rsidR="00ED1A63" w:rsidRPr="0022174A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r w:rsidRPr="00E16F43">
              <w:rPr>
                <w:rFonts w:eastAsia="Times New Roman"/>
                <w:bCs/>
                <w:kern w:val="0"/>
                <w:lang w:val="en-US" w:eastAsia="ar-SA"/>
              </w:rPr>
              <w:t>{#</w:t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>question</w:t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>}</w:t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>{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>questionI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>ndex</w:t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>}</w:t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>{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>questionName</w:t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>}</w:t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>{/}</w:t>
            </w:r>
            <w:r w:rsidR="00E20DF4" w:rsidRPr="0031378C">
              <w:rPr>
                <w:rFonts w:eastAsia="Times New Roman"/>
                <w:bCs/>
                <w:kern w:val="0"/>
                <w:lang w:eastAsia="ar-SA"/>
              </w:rPr>
              <w:t>{/}</w:t>
            </w:r>
          </w:p>
        </w:tc>
      </w:tr>
    </w:tbl>
    <w:p w:rsidR="00A1056C" w:rsidRPr="0031378C" w:rsidRDefault="00A1056C" w:rsidP="00CA2026">
      <w:pPr>
        <w:widowControl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bidi="ru-RU"/>
        </w:rPr>
      </w:pPr>
    </w:p>
    <w:p w:rsidR="00A1056C" w:rsidRPr="003A0D5A" w:rsidRDefault="00A1056C" w:rsidP="00A1056C">
      <w:pPr>
        <w:widowControl/>
        <w:suppressAutoHyphens w:val="0"/>
        <w:spacing w:after="160" w:line="259" w:lineRule="auto"/>
        <w:rPr>
          <w:rFonts w:eastAsia="Times New Roman"/>
          <w:iCs/>
          <w:color w:val="000000"/>
          <w:kern w:val="0"/>
          <w:sz w:val="28"/>
          <w:szCs w:val="28"/>
          <w:lang w:val="en-US" w:bidi="ru-RU"/>
        </w:rPr>
      </w:pPr>
      <w:r w:rsidRPr="0031378C">
        <w:rPr>
          <w:rFonts w:eastAsia="Times New Roman"/>
          <w:iCs/>
          <w:color w:val="000000"/>
          <w:kern w:val="0"/>
          <w:sz w:val="28"/>
          <w:szCs w:val="28"/>
          <w:lang w:bidi="ru-RU"/>
        </w:rPr>
        <w:br w:type="page"/>
      </w:r>
      <w:bookmarkStart w:id="28" w:name="_GoBack"/>
      <w:bookmarkEnd w:id="28"/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29" w:name="_Toc1331994"/>
      <w:bookmarkStart w:id="30" w:name="_Toc1332160"/>
      <w:bookmarkStart w:id="31" w:name="_Toc59119741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5. ФОНДЫ ОЦЕНОЧНЫХ СРЕДСТВ ДЛЯ ПРОВЕДЕНИЯ ПРОМЕЖУТОЧНОЙ АТТЕСТАЦИИ ОБУЧАЮЩИХСЯ ПО ДИСЦИПЛИНЕ</w:t>
      </w:r>
      <w:bookmarkEnd w:id="29"/>
      <w:bookmarkEnd w:id="30"/>
      <w:bookmarkEnd w:id="31"/>
    </w:p>
    <w:p w:rsidR="00A1056C" w:rsidRDefault="00A1056C" w:rsidP="00A1056C">
      <w:pPr>
        <w:widowControl/>
        <w:shd w:val="clear" w:color="auto" w:fill="FFFFFF"/>
        <w:suppressAutoHyphens w:val="0"/>
        <w:ind w:firstLine="567"/>
        <w:jc w:val="both"/>
        <w:rPr>
          <w:rFonts w:eastAsia="Times New Roman"/>
          <w:color w:val="000000"/>
          <w:kern w:val="0"/>
          <w:sz w:val="28"/>
          <w:szCs w:val="28"/>
          <w:lang w:eastAsia="uk-UA"/>
        </w:rPr>
      </w:pPr>
    </w:p>
    <w:p w:rsidR="00A1056C" w:rsidRPr="001010A5" w:rsidRDefault="00A1056C" w:rsidP="00A1056C">
      <w:pPr>
        <w:tabs>
          <w:tab w:val="left" w:pos="840"/>
        </w:tabs>
        <w:ind w:firstLine="567"/>
        <w:jc w:val="both"/>
        <w:rPr>
          <w:sz w:val="28"/>
          <w:szCs w:val="28"/>
        </w:rPr>
      </w:pPr>
      <w:bookmarkStart w:id="32" w:name="_Toc415581260"/>
      <w:bookmarkStart w:id="33" w:name="_Toc415955845"/>
      <w:r w:rsidRPr="001010A5">
        <w:rPr>
          <w:b/>
          <w:sz w:val="28"/>
          <w:szCs w:val="28"/>
        </w:rPr>
        <w:t>Система и формы контроля.</w:t>
      </w:r>
      <w:bookmarkEnd w:id="32"/>
      <w:bookmarkEnd w:id="33"/>
      <w:r w:rsidRPr="001010A5">
        <w:rPr>
          <w:b/>
          <w:sz w:val="28"/>
          <w:szCs w:val="28"/>
        </w:rPr>
        <w:t xml:space="preserve"> </w:t>
      </w:r>
      <w:r w:rsidRPr="001010A5">
        <w:rPr>
          <w:sz w:val="28"/>
          <w:szCs w:val="28"/>
        </w:rPr>
        <w:t xml:space="preserve">Для обеспечения объективности в оценке результатов обучения, активизации учебной деятельности, повышения ответственности студентов путем планомерной, систематической работы над учебным материалом, используется накопительная </w:t>
      </w:r>
      <w:proofErr w:type="spellStart"/>
      <w:r w:rsidRPr="001010A5">
        <w:rPr>
          <w:sz w:val="28"/>
          <w:szCs w:val="28"/>
        </w:rPr>
        <w:t>балльно</w:t>
      </w:r>
      <w:proofErr w:type="spellEnd"/>
      <w:r w:rsidRPr="001010A5">
        <w:rPr>
          <w:sz w:val="28"/>
          <w:szCs w:val="28"/>
        </w:rPr>
        <w:t>-рейтинговая система.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Рейтинговая оценка по дисциплине формируется по итогам текущего и итогового контроля. Максимальный балл, накопленный студентом за семестр по всем видам учебной деятельности для дисциплины, составляет 100 баллов.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Из 100 баллов 60 баллов отводится на оценку работы в течение семестра – текущий рейтинг, 40 баллов – на оценку итогового контроля – итоговый рейтинг.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>Текущий рейтинг</w:t>
      </w:r>
      <w:r w:rsidRPr="001010A5">
        <w:rPr>
          <w:sz w:val="28"/>
          <w:szCs w:val="28"/>
        </w:rPr>
        <w:t xml:space="preserve"> по дисциплине (максимальное количество баллов – 60) составляется в ходе промежуточного контроля знаний студентов по результатам контроля посещаемости занятий, выполнения </w:t>
      </w:r>
      <w:proofErr w:type="gramStart"/>
      <w:r w:rsidRPr="001010A5">
        <w:rPr>
          <w:sz w:val="28"/>
          <w:szCs w:val="28"/>
        </w:rPr>
        <w:t>заданий</w:t>
      </w:r>
      <w:proofErr w:type="gramEnd"/>
      <w:r w:rsidRPr="001010A5">
        <w:rPr>
          <w:sz w:val="28"/>
          <w:szCs w:val="28"/>
        </w:rPr>
        <w:t xml:space="preserve"> выносимых на самостоятельное изучение и выполнения индивидуальных заданий.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В случае если за работу в семестре студентом набрано небольшое количество баллов (30 баллов и менее), в отношении него предусмотрен комплекс дополнительных контрольных учебных мероприятий (тематическое тестирование, устный опрос и т.д.), в ходе которых студент может «добрать» необходимое количество баллов.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При активном участии студента в подготовке к лекционным занятиям, работе студенческого научного общества на кафедре (выступление с докладами, выполнение научно- или учебно-исследовательской работы и др.) начисляются поощрительные баллы (1 – 10), которые добавляются к текущему рейтингу.</w:t>
      </w:r>
    </w:p>
    <w:p w:rsidR="00A1056C" w:rsidRPr="001010A5" w:rsidRDefault="00A1056C" w:rsidP="00A1056C">
      <w:pPr>
        <w:ind w:firstLine="709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>Итоговый рейтинг</w:t>
      </w:r>
      <w:r w:rsidRPr="001010A5">
        <w:rPr>
          <w:sz w:val="28"/>
          <w:szCs w:val="28"/>
        </w:rPr>
        <w:t xml:space="preserve"> (максимальное количество баллов – 40) формируется в результате сдачи </w:t>
      </w:r>
      <w:r>
        <w:rPr>
          <w:sz w:val="28"/>
          <w:szCs w:val="28"/>
        </w:rPr>
        <w:t>зачета</w:t>
      </w:r>
      <w:r w:rsidRPr="001010A5">
        <w:rPr>
          <w:sz w:val="28"/>
          <w:szCs w:val="28"/>
        </w:rPr>
        <w:t xml:space="preserve">, и состоит из </w:t>
      </w:r>
      <w:r>
        <w:rPr>
          <w:sz w:val="28"/>
          <w:szCs w:val="28"/>
        </w:rPr>
        <w:t>двух</w:t>
      </w:r>
      <w:r w:rsidRPr="001010A5">
        <w:rPr>
          <w:sz w:val="28"/>
          <w:szCs w:val="28"/>
        </w:rPr>
        <w:t xml:space="preserve"> составляющих: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Pr="001010A5">
        <w:rPr>
          <w:sz w:val="28"/>
          <w:szCs w:val="28"/>
        </w:rPr>
        <w:t xml:space="preserve"> часть – максимальное количество баллов 20;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индивидуальная беседа по двум теоретическим вопросам– максимальное количество баллов 20;</w:t>
      </w:r>
    </w:p>
    <w:p w:rsidR="00A1056C" w:rsidRPr="001010A5" w:rsidRDefault="00A1056C" w:rsidP="00A1056C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bookmarkStart w:id="34" w:name="_Toc415614371"/>
      <w:bookmarkStart w:id="35" w:name="_Toc415955846"/>
      <w:r w:rsidRPr="001010A5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Текущий контроль знаний студентов (опрос, тестирование) </w:t>
      </w:r>
      <w:r w:rsidRPr="001010A5">
        <w:rPr>
          <w:rFonts w:eastAsia="Calibri"/>
          <w:color w:val="000000"/>
          <w:sz w:val="28"/>
          <w:szCs w:val="28"/>
          <w:lang w:eastAsia="en-US"/>
        </w:rPr>
        <w:t xml:space="preserve">проводится по результатам выполнения домашних или аудиторных работ. Средством контроля формирования компетенций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1010A5">
        <w:rPr>
          <w:color w:val="000000"/>
          <w:sz w:val="28"/>
          <w:szCs w:val="28"/>
        </w:rPr>
        <w:t xml:space="preserve"> </w:t>
      </w:r>
      <w:r w:rsidRPr="001010A5">
        <w:rPr>
          <w:rFonts w:eastAsia="Calibri"/>
          <w:color w:val="000000"/>
          <w:sz w:val="28"/>
          <w:szCs w:val="28"/>
          <w:lang w:eastAsia="en-US"/>
        </w:rPr>
        <w:t>являются во</w:t>
      </w:r>
      <w:r>
        <w:rPr>
          <w:rFonts w:eastAsia="Calibri"/>
          <w:color w:val="000000"/>
          <w:sz w:val="28"/>
          <w:szCs w:val="28"/>
          <w:lang w:eastAsia="en-US"/>
        </w:rPr>
        <w:t>просы для самоконтроля, з</w:t>
      </w:r>
      <w:r w:rsidRPr="001010A5">
        <w:rPr>
          <w:rFonts w:eastAsia="Calibri"/>
          <w:color w:val="000000"/>
          <w:sz w:val="28"/>
          <w:szCs w:val="28"/>
          <w:lang w:eastAsia="en-US"/>
        </w:rPr>
        <w:t xml:space="preserve">адания по темам дисциплины. Основными формами текущего контроля знаний являются: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обсуждение вынесенных в планах занятий вопросов тем и контрольных вопросов;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выполнение контрольных заданий по пройденным темам и обсуждение результатов;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lastRenderedPageBreak/>
        <w:t xml:space="preserve">участие в дискуссии по наиболее актуальным темам дисциплины;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подготовка докладов и защит работ по отдельным вопросам с последующей оценкой выступления группой;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лабораторные работы. </w:t>
      </w:r>
    </w:p>
    <w:p w:rsidR="00A1056C" w:rsidRPr="001010A5" w:rsidRDefault="00A1056C" w:rsidP="00A1056C">
      <w:pPr>
        <w:ind w:firstLine="709"/>
        <w:jc w:val="both"/>
        <w:rPr>
          <w:rFonts w:eastAsia="Calibri"/>
          <w:bCs/>
          <w:color w:val="000000"/>
          <w:sz w:val="28"/>
          <w:szCs w:val="28"/>
          <w:lang w:eastAsia="en-US"/>
        </w:rPr>
      </w:pPr>
      <w:r w:rsidRPr="001010A5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Промежуточный контроль 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 xml:space="preserve">формирования компетенций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1010A5">
        <w:rPr>
          <w:color w:val="000000"/>
          <w:sz w:val="28"/>
          <w:szCs w:val="28"/>
        </w:rPr>
        <w:t xml:space="preserve"> 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 xml:space="preserve">осуществляется посредством контрольных вопросов к </w:t>
      </w:r>
      <w:r>
        <w:rPr>
          <w:rFonts w:eastAsia="Calibri"/>
          <w:bCs/>
          <w:color w:val="000000"/>
          <w:sz w:val="28"/>
          <w:szCs w:val="28"/>
          <w:lang w:eastAsia="en-US"/>
        </w:rPr>
        <w:t>дифференцированному зачету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>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</w:p>
    <w:p w:rsidR="00A1056C" w:rsidRPr="001010A5" w:rsidRDefault="00A1056C" w:rsidP="00A1056C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1010A5">
        <w:rPr>
          <w:b/>
          <w:bCs/>
          <w:color w:val="000000"/>
          <w:sz w:val="28"/>
          <w:szCs w:val="28"/>
        </w:rPr>
        <w:t>Критерии оценки лабораторной работы</w:t>
      </w:r>
    </w:p>
    <w:p w:rsidR="00A1056C" w:rsidRPr="001010A5" w:rsidRDefault="00A1056C" w:rsidP="00A1056C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430925">
        <w:rPr>
          <w:b/>
          <w:bCs/>
          <w:color w:val="000000"/>
          <w:sz w:val="28"/>
          <w:szCs w:val="28"/>
        </w:rPr>
        <w:t xml:space="preserve">(формирование компетенции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430925">
        <w:rPr>
          <w:b/>
          <w:bCs/>
          <w:color w:val="000000"/>
          <w:sz w:val="28"/>
          <w:szCs w:val="28"/>
        </w:rPr>
        <w:t>):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«5» (отлично): выполнены все задания лабораторных работ, студент четко и без ошибок ответил на все контрольные вопросы.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«4» (хорошо): выполнены все задания лабораторных работ, студент ответил на все контрольные вопросы с замечаниями.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3» (удовлетворительно): выполнены все задания лабораторных работ с замечаниями, студент ответил на все контрольные вопросы с замечаниями.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2» (неудовлетворительно): студент не выполнил или выполнил неправильно задания лабораторных работ, студент ответил на контрольные вопросы с ошибками или не ответил на конкретные вопросы.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</w:p>
    <w:p w:rsidR="00A1056C" w:rsidRPr="001010A5" w:rsidRDefault="00A1056C" w:rsidP="00A1056C">
      <w:pPr>
        <w:widowControl/>
        <w:tabs>
          <w:tab w:val="left" w:pos="840"/>
        </w:tabs>
        <w:suppressAutoHyphens w:val="0"/>
        <w:ind w:left="360"/>
        <w:jc w:val="center"/>
        <w:rPr>
          <w:b/>
          <w:sz w:val="28"/>
          <w:szCs w:val="28"/>
        </w:rPr>
      </w:pPr>
      <w:r w:rsidRPr="001010A5">
        <w:rPr>
          <w:b/>
          <w:sz w:val="28"/>
          <w:szCs w:val="28"/>
        </w:rPr>
        <w:t>Критерии оценки качества знаний студентов</w:t>
      </w:r>
      <w:bookmarkEnd w:id="34"/>
      <w:bookmarkEnd w:id="35"/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Проверка качества подготовки заканчивается выставлением отметок по принятой пятибалльной шкале («отлично», «хорошо», «удовлетворительно», «неудовлетворительно»).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 xml:space="preserve">Общие критерии оценок. </w:t>
      </w:r>
      <w:r w:rsidRPr="001010A5">
        <w:rPr>
          <w:sz w:val="28"/>
          <w:szCs w:val="28"/>
        </w:rPr>
        <w:t>«Отлично» – студент владеет знаниями предмета в полном объеме учебной программы, достаточно глубоко осмысливает дисциплину; самостоятельно, в логической последовательности и исчерпывающе отвечает на все вопросы билета, подчеркивал при этом самое существенное, умеет анализировать, сравнивать, классифицировать, обобщать, конкретизировать и систематизировать изученный материал, выделять в нем главное: устанавливать причинно-следственные связи; четко формулирует ответы, решает задачи повышенной сложности; хорошо знаком с основной литературой.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«Хорошо» –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полноценные ответы на вопросы билета; не всегда выделяет наиболее существенное, не допускает вместе с тем серьезных ошибок в ответах; умеет решать легкие и средней тяжести задачи.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«Удовлетворительно» –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 Студент способен решать лишь наиболее легкие задачи, владеет только обязательным минимумом знаний по дисциплине.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«Неудовлетворительно» – студент не освоил обязательного минимума </w:t>
      </w:r>
      <w:r w:rsidRPr="001010A5">
        <w:rPr>
          <w:sz w:val="28"/>
          <w:szCs w:val="28"/>
        </w:rPr>
        <w:lastRenderedPageBreak/>
        <w:t>знаний предмета, не способен ответить на вопросы билета даже при дополнительных наводящих вопросах экзаменатора.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При проведении промежуточного тестирования, пересчете </w:t>
      </w:r>
      <w:proofErr w:type="gramStart"/>
      <w:r w:rsidRPr="001010A5">
        <w:rPr>
          <w:sz w:val="28"/>
          <w:szCs w:val="28"/>
        </w:rPr>
        <w:t>баллов</w:t>
      </w:r>
      <w:proofErr w:type="gramEnd"/>
      <w:r w:rsidRPr="001010A5">
        <w:rPr>
          <w:sz w:val="28"/>
          <w:szCs w:val="28"/>
        </w:rPr>
        <w:t xml:space="preserve"> полученных за индивидуальные задания, оценке </w:t>
      </w:r>
      <w:r>
        <w:rPr>
          <w:sz w:val="28"/>
          <w:szCs w:val="28"/>
        </w:rPr>
        <w:t>практической</w:t>
      </w:r>
      <w:r w:rsidRPr="001010A5">
        <w:rPr>
          <w:sz w:val="28"/>
          <w:szCs w:val="28"/>
        </w:rPr>
        <w:t xml:space="preserve"> части на </w:t>
      </w:r>
      <w:r>
        <w:rPr>
          <w:sz w:val="28"/>
          <w:szCs w:val="28"/>
        </w:rPr>
        <w:t>зачете</w:t>
      </w:r>
      <w:r w:rsidRPr="001010A5">
        <w:rPr>
          <w:sz w:val="28"/>
          <w:szCs w:val="28"/>
        </w:rPr>
        <w:t>: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«отлично» – 90%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«хорошо» – 75-89%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«удовлетворительно» – 60-74%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«неудовлетворительно» – 59 % и менее правильных ответов.</w:t>
      </w:r>
    </w:p>
    <w:p w:rsidR="00A1056C" w:rsidRPr="00661E8C" w:rsidRDefault="00A1056C" w:rsidP="00A1056C">
      <w:pPr>
        <w:widowControl/>
        <w:shd w:val="clear" w:color="auto" w:fill="FFFFFF"/>
        <w:suppressAutoHyphens w:val="0"/>
        <w:ind w:firstLine="567"/>
        <w:jc w:val="both"/>
        <w:rPr>
          <w:rFonts w:eastAsia="Times New Roman"/>
          <w:color w:val="000000"/>
          <w:kern w:val="0"/>
          <w:sz w:val="28"/>
          <w:szCs w:val="28"/>
          <w:lang w:eastAsia="uk-UA"/>
        </w:rPr>
      </w:pPr>
    </w:p>
    <w:p w:rsidR="00A1056C" w:rsidRPr="00312130" w:rsidRDefault="00A1056C" w:rsidP="00A1056C">
      <w:pPr>
        <w:widowControl/>
        <w:suppressAutoHyphens w:val="0"/>
        <w:jc w:val="center"/>
        <w:rPr>
          <w:rFonts w:eastAsia="Times New Roman"/>
          <w:kern w:val="0"/>
          <w:sz w:val="28"/>
          <w:szCs w:val="28"/>
        </w:rPr>
      </w:pPr>
      <w:r w:rsidRPr="00661E8C">
        <w:rPr>
          <w:rFonts w:eastAsia="Times New Roman"/>
          <w:kern w:val="0"/>
          <w:sz w:val="28"/>
          <w:szCs w:val="28"/>
        </w:rPr>
        <w:t xml:space="preserve">Таблица </w:t>
      </w:r>
      <w:r w:rsidRPr="00312130">
        <w:rPr>
          <w:rFonts w:eastAsia="Times New Roman"/>
          <w:kern w:val="0"/>
          <w:sz w:val="28"/>
          <w:szCs w:val="28"/>
        </w:rPr>
        <w:t>соответствия параметров оценивания результатам контроля знаний по разным шкалам</w:t>
      </w:r>
    </w:p>
    <w:tbl>
      <w:tblPr>
        <w:tblW w:w="51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"/>
        <w:gridCol w:w="910"/>
        <w:gridCol w:w="2588"/>
        <w:gridCol w:w="1725"/>
        <w:gridCol w:w="2221"/>
        <w:gridCol w:w="924"/>
      </w:tblGrid>
      <w:tr w:rsidR="00A1056C" w:rsidRPr="00744FE1" w:rsidTr="00A1056C">
        <w:trPr>
          <w:trHeight w:val="862"/>
          <w:tblHeader/>
        </w:trPr>
        <w:tc>
          <w:tcPr>
            <w:tcW w:w="678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Сумма баллов по 100-балльной системе оценивания</w:t>
            </w:r>
          </w:p>
        </w:tc>
        <w:tc>
          <w:tcPr>
            <w:tcW w:w="470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Оценка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ECTS</w:t>
            </w:r>
          </w:p>
        </w:tc>
        <w:tc>
          <w:tcPr>
            <w:tcW w:w="1632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Критерии оценивания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Уровень компетентности</w:t>
            </w:r>
          </w:p>
        </w:tc>
        <w:tc>
          <w:tcPr>
            <w:tcW w:w="1624" w:type="pct"/>
            <w:gridSpan w:val="2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Оценка по национальной шкале</w:t>
            </w:r>
          </w:p>
        </w:tc>
      </w:tr>
      <w:tr w:rsidR="00A1056C" w:rsidRPr="00744FE1" w:rsidTr="00A1056C">
        <w:trPr>
          <w:trHeight w:val="549"/>
          <w:tblHeader/>
        </w:trPr>
        <w:tc>
          <w:tcPr>
            <w:tcW w:w="678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2" w:type="pct"/>
            <w:vMerge/>
          </w:tcPr>
          <w:p w:rsidR="00A1056C" w:rsidRPr="00744FE1" w:rsidRDefault="00A1056C" w:rsidP="00A1056C">
            <w:pPr>
              <w:ind w:right="-144"/>
              <w:rPr>
                <w:sz w:val="22"/>
                <w:szCs w:val="22"/>
              </w:rPr>
            </w:pPr>
          </w:p>
        </w:tc>
        <w:tc>
          <w:tcPr>
            <w:tcW w:w="596" w:type="pct"/>
            <w:vMerge/>
          </w:tcPr>
          <w:p w:rsidR="00A1056C" w:rsidRPr="00744FE1" w:rsidRDefault="00A1056C" w:rsidP="00A1056C">
            <w:pPr>
              <w:ind w:right="-144"/>
              <w:rPr>
                <w:sz w:val="22"/>
                <w:szCs w:val="22"/>
              </w:rPr>
            </w:pPr>
          </w:p>
        </w:tc>
        <w:tc>
          <w:tcPr>
            <w:tcW w:w="1147" w:type="pct"/>
            <w:vAlign w:val="center"/>
          </w:tcPr>
          <w:p w:rsidR="00A1056C" w:rsidRPr="00744FE1" w:rsidRDefault="00A1056C" w:rsidP="00A1056C">
            <w:pPr>
              <w:ind w:right="-14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для экзамена, </w:t>
            </w:r>
          </w:p>
          <w:p w:rsidR="00A1056C" w:rsidRPr="00744FE1" w:rsidRDefault="00A1056C" w:rsidP="00A1056C">
            <w:pPr>
              <w:ind w:right="-14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КП(КР), практики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для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зачета</w:t>
            </w:r>
          </w:p>
        </w:tc>
      </w:tr>
      <w:tr w:rsidR="00A1056C" w:rsidRPr="00744FE1" w:rsidTr="00A1056C">
        <w:trPr>
          <w:trHeight w:val="532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b/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90-100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А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Обучаемый демонстрирует способность к полной самостоятельности в выборе способа решения неизвестных или нестандартных заданий в рамках выполнения плана научно-исследовательской работы.</w:t>
            </w:r>
          </w:p>
        </w:tc>
        <w:tc>
          <w:tcPr>
            <w:tcW w:w="596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Высокий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(творческий)</w:t>
            </w:r>
          </w:p>
        </w:tc>
        <w:tc>
          <w:tcPr>
            <w:tcW w:w="1147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отлично </w:t>
            </w:r>
          </w:p>
        </w:tc>
        <w:tc>
          <w:tcPr>
            <w:tcW w:w="47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зачтено</w:t>
            </w:r>
          </w:p>
        </w:tc>
      </w:tr>
      <w:tr w:rsidR="00A1056C" w:rsidRPr="00744FE1" w:rsidTr="00A1056C">
        <w:trPr>
          <w:trHeight w:val="327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82-89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В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Способность обучающегося продемонстрировать самостоятельное применение знаний, умений и навыков при решении заданий, аналогичных тем, которые представлял преподаватель при потенциальном формировании компетенции.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Достаточный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хорошо </w:t>
            </w: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249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75-81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Знаком с основными методами и алгоритмами для решения исследовательских задач.</w:t>
            </w:r>
          </w:p>
        </w:tc>
        <w:tc>
          <w:tcPr>
            <w:tcW w:w="596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17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69-74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D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Низкий уровень постановки и решения задач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Средний 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удовлетворительно </w:t>
            </w: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508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60-68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Е 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Наличие грубых (существенных) ошибок при планировании и выполнении исследовательской работы</w:t>
            </w:r>
          </w:p>
        </w:tc>
        <w:tc>
          <w:tcPr>
            <w:tcW w:w="596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41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lastRenderedPageBreak/>
              <w:t>35-59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FX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 умеет решать задачи в соответствии с основными требованиями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Низкий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неудовлетворительно</w:t>
            </w:r>
          </w:p>
        </w:tc>
        <w:tc>
          <w:tcPr>
            <w:tcW w:w="47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не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зачтено</w:t>
            </w:r>
          </w:p>
        </w:tc>
      </w:tr>
      <w:tr w:rsidR="00A1056C" w:rsidRPr="00744FE1" w:rsidTr="00A1056C">
        <w:trPr>
          <w:trHeight w:val="40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1-34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F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 знаком с основными подходами к научно-исследовательской деятельности</w:t>
            </w:r>
          </w:p>
        </w:tc>
        <w:tc>
          <w:tcPr>
            <w:tcW w:w="596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</w:tbl>
    <w:p w:rsidR="00A1056C" w:rsidRDefault="00A1056C" w:rsidP="00A1056C">
      <w:pPr>
        <w:widowControl/>
        <w:suppressAutoHyphens w:val="0"/>
        <w:ind w:firstLine="540"/>
        <w:rPr>
          <w:rFonts w:eastAsia="Times New Roman"/>
          <w:b/>
          <w:color w:val="000000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540"/>
        <w:rPr>
          <w:rFonts w:eastAsia="Times New Roman"/>
          <w:b/>
          <w:color w:val="000000"/>
          <w:kern w:val="0"/>
          <w:sz w:val="28"/>
          <w:szCs w:val="28"/>
        </w:rPr>
      </w:pPr>
    </w:p>
    <w:p w:rsidR="00A1056C" w:rsidRDefault="00A1056C" w:rsidP="00A1056C">
      <w:pPr>
        <w:jc w:val="center"/>
        <w:rPr>
          <w:b/>
          <w:bCs/>
          <w:sz w:val="28"/>
          <w:szCs w:val="28"/>
        </w:rPr>
      </w:pPr>
      <w:r w:rsidRPr="00FD0D08">
        <w:rPr>
          <w:b/>
          <w:bCs/>
          <w:sz w:val="28"/>
          <w:szCs w:val="28"/>
        </w:rPr>
        <w:t xml:space="preserve">Вопросы по подготовке к </w:t>
      </w:r>
      <w:r>
        <w:rPr>
          <w:b/>
          <w:bCs/>
          <w:sz w:val="28"/>
          <w:szCs w:val="28"/>
        </w:rPr>
        <w:t>экзамену</w:t>
      </w:r>
      <w:r w:rsidRPr="00FD0D08">
        <w:rPr>
          <w:b/>
          <w:bCs/>
          <w:sz w:val="28"/>
          <w:szCs w:val="28"/>
        </w:rPr>
        <w:t xml:space="preserve"> по дисциплине </w:t>
      </w:r>
      <w:r>
        <w:rPr>
          <w:b/>
          <w:bCs/>
          <w:sz w:val="28"/>
          <w:szCs w:val="28"/>
        </w:rPr>
        <w:t>«</w:t>
      </w:r>
      <w:r w:rsidR="00587658" w:rsidRPr="00587658">
        <w:rPr>
          <w:b/>
          <w:sz w:val="28"/>
          <w:szCs w:val="28"/>
        </w:rPr>
        <w:t>{</w:t>
      </w:r>
      <w:r w:rsidR="00587658" w:rsidRPr="00587658">
        <w:rPr>
          <w:b/>
          <w:sz w:val="28"/>
          <w:szCs w:val="28"/>
          <w:lang w:val="en-US"/>
        </w:rPr>
        <w:t>disciplineLowercaseName</w:t>
      </w:r>
      <w:r w:rsidR="00587658" w:rsidRPr="00587658">
        <w:rPr>
          <w:b/>
          <w:sz w:val="28"/>
          <w:szCs w:val="28"/>
        </w:rPr>
        <w:t>}</w:t>
      </w:r>
      <w:r>
        <w:rPr>
          <w:b/>
          <w:bCs/>
          <w:sz w:val="28"/>
          <w:szCs w:val="28"/>
        </w:rPr>
        <w:t>»</w:t>
      </w:r>
    </w:p>
    <w:p w:rsidR="00587658" w:rsidRPr="00E45548" w:rsidRDefault="00587658" w:rsidP="00A1056C">
      <w:pPr>
        <w:jc w:val="center"/>
        <w:rPr>
          <w:b/>
          <w:bCs/>
          <w:sz w:val="28"/>
          <w:szCs w:val="28"/>
        </w:rPr>
      </w:pPr>
    </w:p>
    <w:p w:rsidR="00333A8A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>{</w:t>
      </w:r>
      <w:r w:rsidR="000E261C" w:rsidRPr="00E20DF4">
        <w:rPr>
          <w:sz w:val="28"/>
          <w:szCs w:val="28"/>
        </w:rPr>
        <w:t>#</w:t>
      </w:r>
      <w:proofErr w:type="spellStart"/>
      <w:proofErr w:type="gramStart"/>
      <w:r>
        <w:rPr>
          <w:sz w:val="28"/>
          <w:szCs w:val="28"/>
          <w:lang w:val="en-US"/>
        </w:rPr>
        <w:t>allQuestions</w:t>
      </w:r>
      <w:proofErr w:type="spellEnd"/>
      <w:r w:rsidRPr="008928C8">
        <w:rPr>
          <w:sz w:val="28"/>
          <w:szCs w:val="28"/>
        </w:rPr>
        <w:t>}{</w:t>
      </w:r>
      <w:proofErr w:type="gramEnd"/>
      <w:r>
        <w:rPr>
          <w:sz w:val="28"/>
          <w:szCs w:val="28"/>
          <w:lang w:val="en-US"/>
        </w:rPr>
        <w:t>i</w:t>
      </w:r>
      <w:r w:rsidR="008213A2">
        <w:rPr>
          <w:sz w:val="28"/>
          <w:szCs w:val="28"/>
          <w:lang w:val="en-US"/>
        </w:rPr>
        <w:t>d</w:t>
      </w:r>
      <w:r w:rsidRPr="008928C8">
        <w:rPr>
          <w:sz w:val="28"/>
          <w:szCs w:val="28"/>
        </w:rPr>
        <w:t>}. {</w:t>
      </w:r>
      <w:r>
        <w:rPr>
          <w:sz w:val="28"/>
          <w:szCs w:val="28"/>
          <w:lang w:val="en-US"/>
        </w:rPr>
        <w:t>questionName</w:t>
      </w:r>
      <w:r w:rsidRPr="008928C8">
        <w:rPr>
          <w:sz w:val="28"/>
          <w:szCs w:val="28"/>
        </w:rPr>
        <w:t>}</w:t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>{/}</w:t>
      </w: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color w:val="000000"/>
          <w:kern w:val="0"/>
          <w:sz w:val="28"/>
          <w:szCs w:val="28"/>
          <w:lang w:eastAsia="uk-UA"/>
        </w:rPr>
      </w:pPr>
      <w:r>
        <w:rPr>
          <w:rFonts w:eastAsia="Times New Roman"/>
          <w:color w:val="000000"/>
          <w:kern w:val="0"/>
          <w:sz w:val="28"/>
          <w:szCs w:val="28"/>
          <w:lang w:eastAsia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36" w:name="_Toc1331995"/>
      <w:bookmarkStart w:id="37" w:name="_Toc1332161"/>
      <w:bookmarkStart w:id="38" w:name="_Toc59119742"/>
      <w:bookmarkStart w:id="39" w:name="_Toc414797550"/>
      <w:bookmarkStart w:id="40" w:name="_Toc414798549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6. ПЕРЕЧЕНЬ ОСНОВНОЙ И ДОПОЛНИТЕЛЬНОЙ ЛИТЕРАТУРЫ, НЕОБХОДИМОЙ ДЛЯ ОСВОЕНИЯ ДИСЦИПЛИНЫ</w:t>
      </w:r>
      <w:bookmarkEnd w:id="36"/>
      <w:bookmarkEnd w:id="37"/>
      <w:bookmarkEnd w:id="38"/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kern w:val="0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1"/>
        <w:gridCol w:w="6130"/>
        <w:gridCol w:w="2654"/>
      </w:tblGrid>
      <w:tr w:rsidR="00A1056C" w:rsidRPr="006920A4" w:rsidTr="00A1056C">
        <w:trPr>
          <w:trHeight w:val="535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№ п/п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Наименование изданий учебной литературы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Количество экземпляров</w:t>
            </w:r>
          </w:p>
        </w:tc>
      </w:tr>
      <w:tr w:rsidR="00A1056C" w:rsidRPr="006920A4" w:rsidTr="00A1056C">
        <w:tc>
          <w:tcPr>
            <w:tcW w:w="5000" w:type="pct"/>
            <w:gridSpan w:val="3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Основная литература</w:t>
            </w: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</w:p>
        </w:tc>
      </w:tr>
      <w:tr w:rsidR="00A1056C" w:rsidRPr="006920A4" w:rsidTr="00A1056C">
        <w:trPr>
          <w:trHeight w:val="1170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1.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Агальцов В. П. Базы данных. В 2-х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кн.Кн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1. Локальные базы данных: учебник / В. П. Агальцов. — 2-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  <w:lang w:val="en-US"/>
              </w:rPr>
              <w:t>e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изд.,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перераб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М. 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ФОРУМ : ИНФРА-М, 2012. — 352 с. — (Высшее образование). — Режим доступа: </w:t>
            </w:r>
            <w:hyperlink r:id="rId5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http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://</w:t>
              </w:r>
              <w:proofErr w:type="spellStart"/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znanium</w:t>
              </w:r>
              <w:proofErr w:type="spellEnd"/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.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com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catalog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product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/326451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</w:t>
            </w:r>
            <w:r w:rsidRPr="006920A4">
              <w:rPr>
                <w:rFonts w:eastAsia="Times New Roman"/>
                <w:color w:val="000000" w:themeColor="text1"/>
                <w:kern w:val="0"/>
              </w:rPr>
              <w:t xml:space="preserve"> — 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  <w:lang w:val="en-US"/>
              </w:rPr>
              <w:t>ISBN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978-5-8199-0377-3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rPr>
          <w:trHeight w:val="1231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2.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Цехановский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, В. В. Управление данными [Электронный ресурс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]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учебник / В. В.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Цехановский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, В. Д. Чертовской. — Электрон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дан. — Санкт-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Петербург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Лань, 2015. — 432 с. — Режим доступа: </w:t>
            </w:r>
            <w:hyperlink r:id="rId6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https://e.lanbook.com/book/65152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—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Загл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с экрана.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c>
          <w:tcPr>
            <w:tcW w:w="5000" w:type="pct"/>
            <w:gridSpan w:val="3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/>
                <w:bCs/>
                <w:color w:val="000000" w:themeColor="text1"/>
                <w:kern w:val="0"/>
              </w:rPr>
              <w:t>Дополнительная литература</w:t>
            </w: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</w:p>
        </w:tc>
      </w:tr>
      <w:tr w:rsidR="00A1056C" w:rsidRPr="006920A4" w:rsidTr="00A1056C"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numPr>
                <w:ilvl w:val="0"/>
                <w:numId w:val="20"/>
              </w:numPr>
              <w:suppressAutoHyphens w:val="0"/>
              <w:ind w:left="357" w:hanging="357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Управление данными в технических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системах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конспект лекций / С. А.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Темербаев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, В. П.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Довгун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, И. Г. Важенина [и др.].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Красноярск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Сиб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федер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ун-т, 2018. — 192 с. — Режим доступа: </w:t>
            </w:r>
            <w:hyperlink r:id="rId7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</w:rPr>
                <w:t>http://znanium.com/catalog/product/1032097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— ISBN 978-5-7638-3835-0.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numPr>
                <w:ilvl w:val="0"/>
                <w:numId w:val="20"/>
              </w:numPr>
              <w:suppressAutoHyphens w:val="0"/>
              <w:ind w:left="357" w:hanging="357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Шустова Л. И. Базы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данных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учебник / Л. И. Шустова, О. В. Тараканов.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М.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ИНФРА-М, 2017. — 304 с. — (Высшее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образование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Бакалавриат). — Режим доступа: </w:t>
            </w:r>
            <w:hyperlink r:id="rId8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</w:rPr>
                <w:t>http://znanium.com/catalog/product/751611</w:t>
              </w:r>
            </w:hyperlink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</w:tbl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kern w:val="0"/>
          <w:sz w:val="28"/>
        </w:rPr>
      </w:pPr>
      <w:bookmarkStart w:id="41" w:name="_Toc1331996"/>
      <w:bookmarkStart w:id="42" w:name="_Toc1332162"/>
      <w:bookmarkEnd w:id="39"/>
      <w:bookmarkEnd w:id="40"/>
      <w:r>
        <w:rPr>
          <w:rFonts w:eastAsia="Times New Roman"/>
          <w:kern w:val="0"/>
          <w:sz w:val="28"/>
        </w:rPr>
        <w:br w:type="page"/>
      </w:r>
      <w:bookmarkStart w:id="43" w:name="_Toc59119743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7. 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РЕСУРСОВ ИНФОРМАЦИОННО-КОММУНИКАЦИОННОЙ СЕТИ «ИНТЕРНЕТ», НЕОБХОДИМЫХ ДЛЯ ОСВОЕНИЯ ДИСЦИПЛИНЫ</w:t>
      </w:r>
      <w:bookmarkEnd w:id="41"/>
      <w:bookmarkEnd w:id="42"/>
      <w:bookmarkEnd w:id="43"/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Pr="009F4536" w:rsidRDefault="00A1056C" w:rsidP="00A1056C">
      <w:pPr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 xml:space="preserve">Библиотека Севастопольского государственного университета (СевГУ) обеспечивает доступ к </w:t>
      </w:r>
      <w:proofErr w:type="gramStart"/>
      <w:r w:rsidRPr="009F4536">
        <w:rPr>
          <w:sz w:val="28"/>
          <w:szCs w:val="28"/>
        </w:rPr>
        <w:t>следующим  Электронно</w:t>
      </w:r>
      <w:proofErr w:type="gramEnd"/>
      <w:r w:rsidRPr="009F4536">
        <w:rPr>
          <w:sz w:val="28"/>
          <w:szCs w:val="28"/>
        </w:rPr>
        <w:t>-библиотечным системам: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rStyle w:val="sub-head-text"/>
          <w:bCs/>
          <w:sz w:val="28"/>
          <w:szCs w:val="28"/>
        </w:rPr>
      </w:pPr>
      <w:r w:rsidRPr="00430925">
        <w:rPr>
          <w:rStyle w:val="sub-head-text"/>
          <w:bCs/>
          <w:sz w:val="28"/>
          <w:szCs w:val="28"/>
        </w:rPr>
        <w:t xml:space="preserve">Национальный цифровой ресурс </w:t>
      </w:r>
      <w:proofErr w:type="spellStart"/>
      <w:r w:rsidRPr="00430925">
        <w:rPr>
          <w:rStyle w:val="sub-head-text"/>
          <w:bCs/>
          <w:sz w:val="28"/>
          <w:szCs w:val="28"/>
        </w:rPr>
        <w:t>Руконт</w:t>
      </w:r>
      <w:proofErr w:type="spellEnd"/>
      <w:r w:rsidRPr="00430925">
        <w:rPr>
          <w:rStyle w:val="sub-head-text"/>
          <w:bCs/>
          <w:sz w:val="28"/>
          <w:szCs w:val="28"/>
        </w:rPr>
        <w:t>:</w:t>
      </w:r>
      <w:r w:rsidRPr="00430925">
        <w:rPr>
          <w:bCs/>
          <w:sz w:val="28"/>
          <w:szCs w:val="28"/>
        </w:rPr>
        <w:t xml:space="preserve"> </w:t>
      </w:r>
      <w:r w:rsidRPr="00430925">
        <w:rPr>
          <w:rStyle w:val="sub-head-text"/>
          <w:bCs/>
          <w:color w:val="000000"/>
          <w:sz w:val="28"/>
          <w:szCs w:val="28"/>
        </w:rPr>
        <w:t>http://rucont.ru/</w:t>
      </w:r>
      <w:r w:rsidRPr="00430925">
        <w:rPr>
          <w:rStyle w:val="sub-head-text"/>
          <w:bCs/>
          <w:color w:val="000000"/>
          <w:sz w:val="28"/>
          <w:szCs w:val="28"/>
          <w:lang w:val="en-US"/>
        </w:rPr>
        <w:t>gcollections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sz w:val="28"/>
          <w:szCs w:val="28"/>
        </w:rPr>
        <w:t xml:space="preserve">ЭБС </w:t>
      </w:r>
      <w:r w:rsidRPr="00430925">
        <w:rPr>
          <w:bCs/>
          <w:sz w:val="28"/>
          <w:szCs w:val="28"/>
          <w:lang w:val="pl-PL"/>
        </w:rPr>
        <w:t>znanium</w:t>
      </w:r>
      <w:r w:rsidRPr="00430925">
        <w:rPr>
          <w:bCs/>
          <w:sz w:val="28"/>
          <w:szCs w:val="28"/>
        </w:rPr>
        <w:t>.</w:t>
      </w:r>
      <w:r w:rsidRPr="00430925">
        <w:rPr>
          <w:bCs/>
          <w:sz w:val="28"/>
          <w:szCs w:val="28"/>
          <w:lang w:val="pl-PL"/>
        </w:rPr>
        <w:t>com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sz w:val="28"/>
          <w:szCs w:val="28"/>
        </w:rPr>
        <w:t>ЭБС издательства «Лань» (e.lanbook.com)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color w:val="000000"/>
          <w:sz w:val="28"/>
          <w:szCs w:val="28"/>
        </w:rPr>
        <w:t>ЭБС «ЮРАЙТ» (</w:t>
      </w:r>
      <w:proofErr w:type="gramStart"/>
      <w:r w:rsidRPr="00430925">
        <w:rPr>
          <w:bCs/>
          <w:color w:val="000000"/>
          <w:sz w:val="28"/>
          <w:szCs w:val="28"/>
        </w:rPr>
        <w:t>www.biblio-online.ru )</w:t>
      </w:r>
      <w:proofErr w:type="gramEnd"/>
    </w:p>
    <w:p w:rsidR="00A1056C" w:rsidRPr="009F4536" w:rsidRDefault="00A1056C" w:rsidP="00A1056C">
      <w:pPr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 xml:space="preserve">Доступ предоставляется со всех компьютеров, выходящих в интернет с диапазона </w:t>
      </w:r>
      <w:r w:rsidRPr="009F4536">
        <w:rPr>
          <w:sz w:val="28"/>
          <w:szCs w:val="28"/>
          <w:lang w:val="en-US"/>
        </w:rPr>
        <w:t>IP</w:t>
      </w:r>
      <w:r w:rsidRPr="009F4536">
        <w:rPr>
          <w:sz w:val="28"/>
          <w:szCs w:val="28"/>
        </w:rPr>
        <w:t>-адресов прокси-сервера СевГУ.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>Получить доступ в электронную библиотеку из любой точки мира сотрудники и студенты университета могут, предварительно зарегистрировавшись в электронной библиотеке с любого компьютера из корпусов СевГУ.</w:t>
      </w: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kern w:val="0"/>
          <w:sz w:val="28"/>
          <w:szCs w:val="28"/>
          <w:lang w:val="uk-UA"/>
        </w:rPr>
      </w:pPr>
      <w:bookmarkStart w:id="44" w:name="_Toc1331997"/>
      <w:bookmarkStart w:id="45" w:name="_Toc1332163"/>
      <w:r>
        <w:rPr>
          <w:rFonts w:eastAsia="Times New Roman"/>
          <w:b/>
          <w:kern w:val="0"/>
          <w:sz w:val="28"/>
          <w:szCs w:val="28"/>
          <w:lang w:val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46" w:name="_Toc59119744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8. 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ИНФОРМАЦИОННЫХ ТЕХНОЛОГИЙ, ИСПОЛЬЗУЕМЫХ ПРИ ОСУЩЕСТВЛЕНИИ ОБРАЗОВАТЕЛЬНОГО ПРОЦЕССА ПО ДИСЦИПЛИНЕ</w:t>
      </w:r>
      <w:bookmarkEnd w:id="44"/>
      <w:bookmarkEnd w:id="45"/>
      <w:bookmarkEnd w:id="46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056C" w:rsidTr="00A1056C">
        <w:tc>
          <w:tcPr>
            <w:tcW w:w="3115" w:type="dxa"/>
            <w:vAlign w:val="center"/>
          </w:tcPr>
          <w:p w:rsidR="00A1056C" w:rsidRPr="00430925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Наименование</w:t>
            </w:r>
          </w:p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программного продукта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 xml:space="preserve">Назначение 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 xml:space="preserve">Тип продукта </w:t>
            </w:r>
          </w:p>
        </w:tc>
      </w:tr>
      <w:tr w:rsidR="00A1056C" w:rsidTr="00A1056C"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color w:val="000000"/>
                <w:kern w:val="0"/>
                <w:lang w:val="en-US" w:bidi="ru-RU"/>
              </w:rPr>
              <w:t>MS Office Power Point</w:t>
            </w:r>
          </w:p>
        </w:tc>
        <w:tc>
          <w:tcPr>
            <w:tcW w:w="3115" w:type="dxa"/>
          </w:tcPr>
          <w:p w:rsidR="00A1056C" w:rsidRPr="00430925" w:rsidRDefault="00A1056C" w:rsidP="00A1056C">
            <w:pPr>
              <w:suppressAutoHyphens w:val="0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430925">
              <w:rPr>
                <w:rFonts w:eastAsia="Microsoft Sans Serif"/>
                <w:color w:val="000000"/>
                <w:kern w:val="0"/>
                <w:lang w:bidi="ru-RU"/>
              </w:rPr>
              <w:t xml:space="preserve">Программа создания презентаций 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Лицензия</w:t>
            </w:r>
          </w:p>
        </w:tc>
      </w:tr>
      <w:tr w:rsidR="00A1056C" w:rsidTr="00A1056C"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131BAC">
              <w:rPr>
                <w:bCs/>
                <w:color w:val="000000"/>
                <w:spacing w:val="-3"/>
              </w:rPr>
              <w:t>MySQL</w:t>
            </w:r>
          </w:p>
        </w:tc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rPr>
                <w:rFonts w:eastAsia="Times New Roman"/>
                <w:spacing w:val="-4"/>
                <w:kern w:val="0"/>
              </w:rPr>
            </w:pPr>
            <w:r w:rsidRPr="00131BAC">
              <w:rPr>
                <w:bCs/>
                <w:color w:val="000000"/>
                <w:spacing w:val="-3"/>
              </w:rPr>
              <w:t>свободная реляционная система управления базами данных</w:t>
            </w:r>
          </w:p>
        </w:tc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color w:val="000000"/>
                <w:lang w:bidi="ru-RU"/>
              </w:rPr>
              <w:t>открытая лицензия</w:t>
            </w:r>
            <w:r w:rsidRPr="00BA6A15">
              <w:rPr>
                <w:color w:val="000000"/>
                <w:lang w:bidi="ru-RU"/>
              </w:rPr>
              <w:t xml:space="preserve"> </w:t>
            </w:r>
          </w:p>
        </w:tc>
      </w:tr>
    </w:tbl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kern w:val="0"/>
          <w:sz w:val="28"/>
        </w:rPr>
        <w:br w:type="page"/>
      </w:r>
      <w:bookmarkStart w:id="47" w:name="_Toc1331998"/>
      <w:bookmarkStart w:id="48" w:name="_Toc1332164"/>
      <w:bookmarkStart w:id="49" w:name="_Toc59119745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9. 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ОПИСАНИЕ МАТЕРИАЛЬНО-ТЕХНИЧЕСКОЙ БАЗЫ, НЕОБХОДИМОЙ ДЛЯ ОСУЩЕСТВЛЕНИЯ ОБРАЗОВАТЕЛЬНОГО ПРОЦЕССА ПО ДИСЦИПЛИНЕ</w:t>
      </w:r>
      <w:bookmarkEnd w:id="47"/>
      <w:bookmarkEnd w:id="48"/>
      <w:bookmarkEnd w:id="49"/>
    </w:p>
    <w:p w:rsidR="00A1056C" w:rsidRPr="0085330F" w:rsidRDefault="00A1056C" w:rsidP="00A1056C">
      <w:pPr>
        <w:widowControl/>
        <w:suppressAutoHyphens w:val="0"/>
        <w:jc w:val="center"/>
        <w:outlineLvl w:val="0"/>
        <w:rPr>
          <w:rFonts w:eastAsia="Times New Roman"/>
          <w:i/>
          <w:kern w:val="0"/>
          <w:sz w:val="28"/>
          <w:szCs w:val="28"/>
          <w:lang w:val="uk-UA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5097"/>
      </w:tblGrid>
      <w:tr w:rsidR="00A1056C" w:rsidRPr="000A5ED7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Наименование</w:t>
            </w: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специализированных аудиторий, кабинетов, лабораторий, тренажеров и пр.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0A5ED7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Перечень основного оборудования</w:t>
            </w:r>
          </w:p>
        </w:tc>
      </w:tr>
      <w:tr w:rsidR="00A1056C" w:rsidRPr="00B00374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проектирования и управления проектами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20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(14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ПК Тiger V-210 с монитором (Конфигурация 3): системный блок: AMD </w:t>
            </w:r>
            <w:proofErr w:type="spellStart"/>
            <w:r w:rsidRPr="000A5ED7">
              <w:rPr>
                <w:sz w:val="22"/>
                <w:szCs w:val="22"/>
              </w:rPr>
              <w:t>Ryzen</w:t>
            </w:r>
            <w:proofErr w:type="spellEnd"/>
            <w:r w:rsidRPr="000A5ED7">
              <w:rPr>
                <w:sz w:val="22"/>
                <w:szCs w:val="22"/>
              </w:rPr>
              <w:t xml:space="preserve"> 5 1400\ RAM 16ГБ\SSD NVIDIA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 GTX 1050;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монитор:ASUS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VP247\клавиатура\мышь – 8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1134"/>
                <w:tab w:val="left" w:pos="5400"/>
              </w:tabs>
              <w:suppressAutoHyphens w:val="0"/>
              <w:ind w:left="0" w:firstLine="410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АРМ GIGANT MT\23 с монитором, системный блок Pro-223 </w:t>
            </w:r>
            <w:proofErr w:type="spellStart"/>
            <w:r w:rsidRPr="000A5ED7">
              <w:rPr>
                <w:sz w:val="22"/>
                <w:szCs w:val="22"/>
              </w:rPr>
              <w:t>Intel-Сore</w:t>
            </w:r>
            <w:proofErr w:type="spellEnd"/>
            <w:r w:rsidRPr="000A5ED7">
              <w:rPr>
                <w:sz w:val="22"/>
                <w:szCs w:val="22"/>
              </w:rPr>
              <w:t xml:space="preserve"> i5 3,2Гц\DDR3 8Гб 1600МГц\SSD\ монитор LGA 1150\ клавиатура\мышь – 7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оборудование для видеоконференций №1 (мобильный);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Lumien Master Picture (LMP-100104) (1013022\311016\0034149\1 </w:t>
            </w:r>
            <w:r w:rsidRPr="000A5ED7">
              <w:rPr>
                <w:sz w:val="22"/>
                <w:szCs w:val="22"/>
              </w:rPr>
              <w:t>К</w:t>
            </w:r>
            <w:r w:rsidRPr="000A5ED7">
              <w:rPr>
                <w:sz w:val="22"/>
                <w:szCs w:val="22"/>
                <w:lang w:val="en-US"/>
              </w:rPr>
              <w:t>.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Доска аудиторная маркерная 100х200, магниты, маркеры, губка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B00374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F917DE" w:rsidRDefault="00A1056C" w:rsidP="00A1056C">
            <w:pPr>
              <w:suppressAutoHyphens w:val="0"/>
              <w:spacing w:line="274" w:lineRule="exact"/>
              <w:rPr>
                <w:rFonts w:eastAsia="Times New Roman"/>
                <w:color w:val="000000"/>
                <w:kern w:val="0"/>
                <w:sz w:val="22"/>
                <w:szCs w:val="22"/>
                <w:lang w:val="en-US" w:bidi="ru-RU"/>
              </w:rPr>
            </w:pP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мобильных информационных систем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18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(12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ПК </w:t>
            </w:r>
            <w:proofErr w:type="spellStart"/>
            <w:r w:rsidRPr="000A5ED7">
              <w:rPr>
                <w:sz w:val="22"/>
                <w:szCs w:val="22"/>
              </w:rPr>
              <w:t>Тiger</w:t>
            </w:r>
            <w:proofErr w:type="spellEnd"/>
            <w:r w:rsidRPr="000A5ED7">
              <w:rPr>
                <w:sz w:val="22"/>
                <w:szCs w:val="22"/>
              </w:rPr>
              <w:t xml:space="preserve"> V-210 с монитором (Конфигурация 3): системный блок: AMD </w:t>
            </w:r>
            <w:proofErr w:type="spellStart"/>
            <w:r w:rsidRPr="000A5ED7">
              <w:rPr>
                <w:sz w:val="22"/>
                <w:szCs w:val="22"/>
              </w:rPr>
              <w:t>Ryzen</w:t>
            </w:r>
            <w:proofErr w:type="spellEnd"/>
            <w:r w:rsidRPr="000A5ED7">
              <w:rPr>
                <w:sz w:val="22"/>
                <w:szCs w:val="22"/>
              </w:rPr>
              <w:t xml:space="preserve"> 5 1400\ RAM 16ГБ\SSD NVIDIA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 GTX 1050;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монитор:ASUS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VP247\клавиатура\мышь – 1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1134"/>
                <w:tab w:val="left" w:pos="5400"/>
              </w:tabs>
              <w:suppressAutoHyphens w:val="0"/>
              <w:ind w:left="0" w:firstLine="410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АРМ GIGANT MT\23 с монитором, системный блок Pro-223 </w:t>
            </w:r>
            <w:proofErr w:type="spellStart"/>
            <w:r w:rsidRPr="000A5ED7">
              <w:rPr>
                <w:sz w:val="22"/>
                <w:szCs w:val="22"/>
              </w:rPr>
              <w:t>Intel-Сore</w:t>
            </w:r>
            <w:proofErr w:type="spellEnd"/>
            <w:r w:rsidRPr="000A5ED7">
              <w:rPr>
                <w:sz w:val="22"/>
                <w:szCs w:val="22"/>
              </w:rPr>
              <w:t xml:space="preserve"> i5 3,2Гц\DDR3 8Гб 1600МГц\SSD\ монитор LGA 1150\ клавиатура\мышь – 12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Lumien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Доска аудиторная маркерная 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B00374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мультимедийной обработки данных и кроссплатформенного программирования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29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(19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proofErr w:type="spellStart"/>
            <w:r w:rsidRPr="000A5ED7">
              <w:rPr>
                <w:sz w:val="22"/>
                <w:szCs w:val="22"/>
              </w:rPr>
              <w:t>Aquarius</w:t>
            </w:r>
            <w:proofErr w:type="spellEnd"/>
            <w:r w:rsidRPr="000A5ED7">
              <w:rPr>
                <w:sz w:val="22"/>
                <w:szCs w:val="22"/>
              </w:rPr>
              <w:t xml:space="preserve"> W60K37 (процессор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(R)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(TM) i5-9400; оперативная память - 16GB; монитор </w:t>
            </w:r>
            <w:proofErr w:type="spellStart"/>
            <w:r w:rsidRPr="000A5ED7">
              <w:rPr>
                <w:sz w:val="22"/>
                <w:szCs w:val="22"/>
              </w:rPr>
              <w:t>Samsung</w:t>
            </w:r>
            <w:proofErr w:type="spellEnd"/>
            <w:r w:rsidRPr="000A5ED7">
              <w:rPr>
                <w:sz w:val="22"/>
                <w:szCs w:val="22"/>
              </w:rPr>
              <w:t xml:space="preserve">: диагональ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 – 1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DEPO </w:t>
            </w:r>
            <w:proofErr w:type="spellStart"/>
            <w:r w:rsidRPr="000A5ED7">
              <w:rPr>
                <w:sz w:val="22"/>
                <w:szCs w:val="22"/>
              </w:rPr>
              <w:t>Race</w:t>
            </w:r>
            <w:proofErr w:type="spellEnd"/>
            <w:r w:rsidRPr="000A5ED7">
              <w:rPr>
                <w:sz w:val="22"/>
                <w:szCs w:val="22"/>
              </w:rPr>
              <w:t xml:space="preserve"> VT55 (Процессор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(R)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(TM) i7-9700F; Оперативная память - 16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GB;Монитор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: диагональ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 – 10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lastRenderedPageBreak/>
              <w:t>АРМ (Рабочая станция 1 (</w:t>
            </w:r>
            <w:proofErr w:type="spellStart"/>
            <w:r w:rsidRPr="000A5ED7">
              <w:rPr>
                <w:sz w:val="22"/>
                <w:szCs w:val="22"/>
              </w:rPr>
              <w:t>DeepLearning</w:t>
            </w:r>
            <w:proofErr w:type="spellEnd"/>
            <w:r w:rsidRPr="000A5ED7">
              <w:rPr>
                <w:sz w:val="22"/>
                <w:szCs w:val="22"/>
              </w:rPr>
              <w:t xml:space="preserve">) (видеокарта - NVIDIA®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® RTX 30xx (CUDA); процессор CPU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 I7; оперативная память - 32GB; накопители: SSD – 1 </w:t>
            </w:r>
            <w:r w:rsidRPr="000A5ED7">
              <w:rPr>
                <w:sz w:val="22"/>
                <w:szCs w:val="22"/>
                <w:lang w:val="en-US"/>
              </w:rPr>
              <w:t>T</w:t>
            </w:r>
            <w:r w:rsidRPr="000A5ED7">
              <w:rPr>
                <w:sz w:val="22"/>
                <w:szCs w:val="22"/>
              </w:rPr>
              <w:t xml:space="preserve">b; монитор: диагональ не менее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64-bit)) – 19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Lumien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Доска аудиторная маркерная 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0A5ED7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lastRenderedPageBreak/>
              <w:t>Аудитория</w:t>
            </w: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(для лекционных занятий)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100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персональный (портативный) компьютер с установленным программным обеспечением: операционная система MS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, редактор презентаций MS </w:t>
            </w:r>
            <w:proofErr w:type="spellStart"/>
            <w:r w:rsidRPr="000A5ED7">
              <w:rPr>
                <w:sz w:val="22"/>
                <w:szCs w:val="22"/>
              </w:rPr>
              <w:t>PowerPoint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мультимедийное оборудование (настенный экран или интерактивная доска, проектор);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rFonts w:eastAsia="Times New Roman"/>
                <w:color w:val="000000"/>
                <w:kern w:val="0"/>
                <w:sz w:val="22"/>
                <w:szCs w:val="22"/>
                <w:lang w:val="en-US" w:bidi="ru-RU"/>
              </w:rPr>
            </w:pPr>
            <w:r w:rsidRPr="000A5ED7">
              <w:rPr>
                <w:sz w:val="22"/>
                <w:szCs w:val="22"/>
              </w:rPr>
              <w:t>установленное ПО</w:t>
            </w:r>
            <w:r w:rsidRPr="000A5ED7">
              <w:rPr>
                <w:sz w:val="22"/>
                <w:szCs w:val="22"/>
                <w:lang w:val="en-US"/>
              </w:rPr>
              <w:t>:</w:t>
            </w:r>
            <w:r w:rsidRPr="000A5ED7">
              <w:rPr>
                <w:rFonts w:eastAsia="Microsoft Sans Serif"/>
                <w:color w:val="000000"/>
                <w:kern w:val="0"/>
                <w:sz w:val="22"/>
                <w:szCs w:val="22"/>
                <w:lang w:val="en-US" w:bidi="ru-RU"/>
              </w:rPr>
              <w:t xml:space="preserve">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</w:t>
            </w:r>
          </w:p>
        </w:tc>
      </w:tr>
    </w:tbl>
    <w:p w:rsidR="00A1056C" w:rsidRPr="0005426A" w:rsidRDefault="00A1056C" w:rsidP="00A1056C">
      <w:pPr>
        <w:widowControl/>
        <w:suppressAutoHyphens w:val="0"/>
        <w:rPr>
          <w:rFonts w:eastAsia="Times New Roman"/>
          <w:b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</w:pPr>
      <w: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50" w:name="_Toc59119746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ПРИЛОЖЕНИЕ А</w:t>
      </w:r>
      <w:bookmarkEnd w:id="50"/>
    </w:p>
    <w:p w:rsidR="00A1056C" w:rsidRDefault="00A1056C" w:rsidP="00A1056C"/>
    <w:p w:rsidR="00A1056C" w:rsidRDefault="00A1056C" w:rsidP="00A1056C">
      <w:pPr>
        <w:jc w:val="center"/>
        <w:rPr>
          <w:b/>
        </w:rPr>
      </w:pPr>
      <w:r w:rsidRPr="006B369C">
        <w:rPr>
          <w:b/>
        </w:rPr>
        <w:t>Методические указания для обучающихся по освоению дисциплины</w:t>
      </w:r>
    </w:p>
    <w:p w:rsidR="00A1056C" w:rsidRDefault="00A1056C" w:rsidP="00A1056C">
      <w:pPr>
        <w:jc w:val="center"/>
        <w:rPr>
          <w:b/>
        </w:rPr>
      </w:pP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</w:t>
      </w: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лекции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Лекционные занятия проводятся с использованием интерактивных технологий и предполагают активное участие студентов. Для подготовки к занятиям рекомендуется выделять в материале проблемные вопросы, затрагиваемые преподавателем в лекции, и группировать информацию вокруг них. Желательно выделять в используемой литературе постановки вопросов, на которые разными авторам могут быть даны различные ответы. На основании постановки таких вопросов следует собирать аргументы в пользу различных вариантов решения поставленных проблем.</w:t>
      </w:r>
    </w:p>
    <w:p w:rsidR="00A1056C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Вид работ – </w:t>
      </w:r>
      <w:r w:rsidRPr="00D83720">
        <w:rPr>
          <w:rFonts w:eastAsia="Times New Roman"/>
          <w:b/>
          <w:iCs/>
          <w:color w:val="000000"/>
          <w:kern w:val="0"/>
          <w:lang w:eastAsia="uk-UA"/>
        </w:rPr>
        <w:t>лабораторные занятия</w:t>
      </w:r>
    </w:p>
    <w:p w:rsidR="00A1056C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D83720">
        <w:rPr>
          <w:rFonts w:eastAsia="Times New Roman"/>
          <w:b/>
          <w:iCs/>
          <w:color w:val="000000"/>
          <w:kern w:val="0"/>
          <w:lang w:eastAsia="uk-UA"/>
        </w:rPr>
        <w:t>Методические указания.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Выполнение лабораторных работ направлено на обобщение, систематизацию,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углубление теоретических знаний; формирование умений применять полученные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знания в практической деятельности; развитие аналитических, проектировочных,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конструктивных умений; выработку самостоятельности, ответственности и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творческой инициативы. В ходе выполнения лабораторной работы студент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должен проявить умение самостоятельно работать с учебной и научной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литературой, Интернет-ресурсами, продемонстрировать навыки владения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компьютерной техникой и пакетами прикладных программ соответствующего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назначения. Контрольной точкой лабораторной работы является ее защита.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Защита проводится в устной форме: студент должен уметь объяснить и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обосновать каждый выполненный этап работы.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</w:t>
      </w: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презентация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Обучающиеся создают презентацию с применением необходимых программных средств, решая </w:t>
      </w:r>
      <w:proofErr w:type="gramStart"/>
      <w:r w:rsidRPr="00681B6A">
        <w:rPr>
          <w:rFonts w:eastAsia="Times New Roman"/>
          <w:iCs/>
          <w:color w:val="000000"/>
          <w:kern w:val="0"/>
          <w:lang w:eastAsia="uk-UA"/>
        </w:rPr>
        <w:t>в презентации</w:t>
      </w:r>
      <w:proofErr w:type="gramEnd"/>
      <w:r w:rsidRPr="00681B6A">
        <w:rPr>
          <w:rFonts w:eastAsia="Times New Roman"/>
          <w:iCs/>
          <w:color w:val="000000"/>
          <w:kern w:val="0"/>
          <w:lang w:eastAsia="uk-UA"/>
        </w:rPr>
        <w:t xml:space="preserve"> поставленные преподавателем задачи. Обучающийся выступает с презентацией на занятии или сдаёт её в электронном виде преподавателю. Оцениваются владение материалом по теме презентации, логичность, информативность, способы представления информации, решение поставленных задач.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-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тестирование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Тестирование проходит с использованием компьютерных средств. Обучающийся получает определённое количество тестовых заданий. На выполнение выделяется фиксированное время в зависимости от количества заданий. Оценка выставляется в зависимости от процента правильно выполненных заданий. При разработке тестовых заданий использовались следующие формы заданий: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задания с выбором одного из 3-4 ответов;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задания с выбором несколько из 3-4 ответов.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b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Промежуточная аттестация - </w:t>
      </w:r>
      <w:r>
        <w:rPr>
          <w:rFonts w:eastAsia="Times New Roman"/>
          <w:b/>
          <w:iCs/>
          <w:color w:val="000000"/>
          <w:kern w:val="0"/>
          <w:lang w:eastAsia="uk-UA"/>
        </w:rPr>
        <w:t>экзамен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 xml:space="preserve"> </w:t>
      </w:r>
    </w:p>
    <w:p w:rsidR="00A1056C" w:rsidRDefault="00A1056C" w:rsidP="00A1056C">
      <w:pPr>
        <w:ind w:firstLine="709"/>
        <w:jc w:val="both"/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>
        <w:rPr>
          <w:rFonts w:eastAsia="Times New Roman"/>
          <w:iCs/>
          <w:color w:val="000000"/>
          <w:kern w:val="0"/>
          <w:lang w:eastAsia="uk-UA"/>
        </w:rPr>
        <w:t>Экзамен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является формой оценки качества освоения студентом образовательной программы по дисциплине. По результатам </w:t>
      </w:r>
      <w:r>
        <w:rPr>
          <w:rFonts w:eastAsia="Times New Roman"/>
          <w:iCs/>
          <w:color w:val="000000"/>
          <w:kern w:val="0"/>
          <w:lang w:eastAsia="uk-UA"/>
        </w:rPr>
        <w:t>экзамена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студенту выставляется оценка («отлично», «хорошо», «удовлетворительно», «неудовлетворительно»</w:t>
      </w:r>
      <w:r>
        <w:rPr>
          <w:rFonts w:eastAsia="Times New Roman"/>
          <w:iCs/>
          <w:color w:val="000000"/>
          <w:kern w:val="0"/>
          <w:lang w:eastAsia="uk-UA"/>
        </w:rPr>
        <w:t xml:space="preserve"> – в национальной шкале и в </w:t>
      </w:r>
      <w:r w:rsidRPr="00312130">
        <w:rPr>
          <w:rFonts w:eastAsia="Times New Roman"/>
          <w:kern w:val="0"/>
        </w:rPr>
        <w:t>100-балльной системе</w:t>
      </w:r>
      <w:r>
        <w:rPr>
          <w:rFonts w:eastAsia="Times New Roman"/>
          <w:kern w:val="0"/>
        </w:rPr>
        <w:t xml:space="preserve"> с указанием оценки </w:t>
      </w:r>
      <w:r w:rsidRPr="00312130">
        <w:rPr>
          <w:rFonts w:eastAsia="Times New Roman"/>
          <w:kern w:val="0"/>
        </w:rPr>
        <w:t>ECTS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). </w:t>
      </w:r>
      <w:r>
        <w:rPr>
          <w:rFonts w:eastAsia="Times New Roman"/>
          <w:iCs/>
          <w:color w:val="000000"/>
          <w:kern w:val="0"/>
          <w:lang w:eastAsia="uk-UA"/>
        </w:rPr>
        <w:t>Экзамен проводит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ся в форме устного опроса по билетам (вопросам) или без билетов, с предварительной подготовкой или без подготовки, по усмотрению кафедры. </w:t>
      </w:r>
    </w:p>
    <w:p w:rsidR="00A1056C" w:rsidRDefault="00A1056C" w:rsidP="00A1056C">
      <w:pPr>
        <w:widowControl/>
        <w:suppressAutoHyphens w:val="0"/>
        <w:spacing w:after="160" w:line="259" w:lineRule="auto"/>
      </w:pPr>
    </w:p>
    <w:p w:rsidR="00A1056C" w:rsidRDefault="00A1056C">
      <w:pPr>
        <w:widowControl/>
        <w:suppressAutoHyphens w:val="0"/>
        <w:spacing w:after="160" w:line="259" w:lineRule="auto"/>
      </w:pPr>
    </w:p>
    <w:p w:rsidR="00A1056C" w:rsidRDefault="00A1056C">
      <w:pPr>
        <w:widowControl/>
        <w:suppressAutoHyphens w:val="0"/>
        <w:spacing w:after="160" w:line="259" w:lineRule="auto"/>
      </w:pPr>
      <w:r>
        <w:br w:type="page"/>
      </w:r>
    </w:p>
    <w:p w:rsidR="00A1056C" w:rsidRDefault="00A1056C">
      <w:pPr>
        <w:widowControl/>
        <w:suppressAutoHyphens w:val="0"/>
        <w:spacing w:after="160" w:line="259" w:lineRule="auto"/>
      </w:pPr>
    </w:p>
    <w:p w:rsidR="00182356" w:rsidRPr="00A1056C" w:rsidRDefault="00182356" w:rsidP="00A1056C"/>
    <w:sectPr w:rsidR="00182356" w:rsidRPr="00A1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NewRomanPSMT">
    <w:altName w:val="MS Gothic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F626D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B24FCC"/>
    <w:multiLevelType w:val="hybridMultilevel"/>
    <w:tmpl w:val="10109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CF2"/>
    <w:multiLevelType w:val="hybridMultilevel"/>
    <w:tmpl w:val="154420C4"/>
    <w:lvl w:ilvl="0" w:tplc="EB5E3B2C">
      <w:start w:val="1"/>
      <w:numFmt w:val="decimal"/>
      <w:lvlText w:val="%1."/>
      <w:lvlJc w:val="center"/>
      <w:pPr>
        <w:tabs>
          <w:tab w:val="num" w:pos="567"/>
        </w:tabs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003BE5"/>
    <w:multiLevelType w:val="hybridMultilevel"/>
    <w:tmpl w:val="10109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83746"/>
    <w:multiLevelType w:val="hybridMultilevel"/>
    <w:tmpl w:val="80DA9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F0184"/>
    <w:multiLevelType w:val="hybridMultilevel"/>
    <w:tmpl w:val="BC0236BC"/>
    <w:lvl w:ilvl="0" w:tplc="46B8716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87F6C"/>
    <w:multiLevelType w:val="hybridMultilevel"/>
    <w:tmpl w:val="30FEEDBC"/>
    <w:lvl w:ilvl="0" w:tplc="6DFAA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EA5A66"/>
    <w:multiLevelType w:val="hybridMultilevel"/>
    <w:tmpl w:val="9D2E6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86CF8"/>
    <w:multiLevelType w:val="multilevel"/>
    <w:tmpl w:val="6C42B324"/>
    <w:lvl w:ilvl="0">
      <w:start w:val="1"/>
      <w:numFmt w:val="bullet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</w:abstractNum>
  <w:abstractNum w:abstractNumId="10" w15:restartNumberingAfterBreak="0">
    <w:nsid w:val="3A2C6E27"/>
    <w:multiLevelType w:val="hybridMultilevel"/>
    <w:tmpl w:val="4A027BCA"/>
    <w:lvl w:ilvl="0" w:tplc="FFFFFFF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55" w:hanging="4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3FD52293"/>
    <w:multiLevelType w:val="hybridMultilevel"/>
    <w:tmpl w:val="4F4A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C7791"/>
    <w:multiLevelType w:val="hybridMultilevel"/>
    <w:tmpl w:val="9F02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44551"/>
    <w:multiLevelType w:val="hybridMultilevel"/>
    <w:tmpl w:val="E4D68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62127"/>
    <w:multiLevelType w:val="hybridMultilevel"/>
    <w:tmpl w:val="2B14F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26004"/>
    <w:multiLevelType w:val="multilevel"/>
    <w:tmpl w:val="EC02C0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6C920DE"/>
    <w:multiLevelType w:val="hybridMultilevel"/>
    <w:tmpl w:val="560C6FE8"/>
    <w:lvl w:ilvl="0" w:tplc="04A6B6E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705BC4"/>
    <w:multiLevelType w:val="hybridMultilevel"/>
    <w:tmpl w:val="4C024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F6F6B"/>
    <w:multiLevelType w:val="hybridMultilevel"/>
    <w:tmpl w:val="26D88B30"/>
    <w:lvl w:ilvl="0" w:tplc="35AED7A0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7A317025"/>
    <w:multiLevelType w:val="hybridMultilevel"/>
    <w:tmpl w:val="4A027BCA"/>
    <w:lvl w:ilvl="0" w:tplc="FFFFFFF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55" w:hanging="4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0" w15:restartNumberingAfterBreak="0">
    <w:nsid w:val="7DF43B36"/>
    <w:multiLevelType w:val="hybridMultilevel"/>
    <w:tmpl w:val="4F4A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7"/>
  </w:num>
  <w:num w:numId="5">
    <w:abstractNumId w:val="17"/>
  </w:num>
  <w:num w:numId="6">
    <w:abstractNumId w:val="4"/>
  </w:num>
  <w:num w:numId="7">
    <w:abstractNumId w:val="2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12"/>
  </w:num>
  <w:num w:numId="13">
    <w:abstractNumId w:val="3"/>
  </w:num>
  <w:num w:numId="14">
    <w:abstractNumId w:val="6"/>
  </w:num>
  <w:num w:numId="15">
    <w:abstractNumId w:val="14"/>
  </w:num>
  <w:num w:numId="16">
    <w:abstractNumId w:val="20"/>
  </w:num>
  <w:num w:numId="17">
    <w:abstractNumId w:val="9"/>
  </w:num>
  <w:num w:numId="18">
    <w:abstractNumId w:val="19"/>
  </w:num>
  <w:num w:numId="19">
    <w:abstractNumId w:val="11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C6"/>
    <w:rsid w:val="00041251"/>
    <w:rsid w:val="000B1CC6"/>
    <w:rsid w:val="000B49A8"/>
    <w:rsid w:val="000C7E1E"/>
    <w:rsid w:val="000E261C"/>
    <w:rsid w:val="00116DD0"/>
    <w:rsid w:val="00152BED"/>
    <w:rsid w:val="001809A5"/>
    <w:rsid w:val="00182356"/>
    <w:rsid w:val="001F7E14"/>
    <w:rsid w:val="0022174A"/>
    <w:rsid w:val="0024563C"/>
    <w:rsid w:val="00246E71"/>
    <w:rsid w:val="00257D91"/>
    <w:rsid w:val="002732F4"/>
    <w:rsid w:val="0028752C"/>
    <w:rsid w:val="002A2936"/>
    <w:rsid w:val="002B284B"/>
    <w:rsid w:val="002B6D64"/>
    <w:rsid w:val="002C0A9E"/>
    <w:rsid w:val="002E28C6"/>
    <w:rsid w:val="002F114C"/>
    <w:rsid w:val="003025E6"/>
    <w:rsid w:val="003028D6"/>
    <w:rsid w:val="0031378C"/>
    <w:rsid w:val="00333A8A"/>
    <w:rsid w:val="0034490F"/>
    <w:rsid w:val="00360BB0"/>
    <w:rsid w:val="00365A0E"/>
    <w:rsid w:val="0037773E"/>
    <w:rsid w:val="00392643"/>
    <w:rsid w:val="003A0D5A"/>
    <w:rsid w:val="003F5A05"/>
    <w:rsid w:val="004038AA"/>
    <w:rsid w:val="00403C70"/>
    <w:rsid w:val="0042320F"/>
    <w:rsid w:val="0046316B"/>
    <w:rsid w:val="00473BFC"/>
    <w:rsid w:val="00475ADD"/>
    <w:rsid w:val="0048384B"/>
    <w:rsid w:val="00484CFC"/>
    <w:rsid w:val="004A2572"/>
    <w:rsid w:val="004B1CF0"/>
    <w:rsid w:val="004B509F"/>
    <w:rsid w:val="004D5416"/>
    <w:rsid w:val="005554EE"/>
    <w:rsid w:val="00567E2C"/>
    <w:rsid w:val="00587658"/>
    <w:rsid w:val="005C4C4C"/>
    <w:rsid w:val="005E069A"/>
    <w:rsid w:val="005E296C"/>
    <w:rsid w:val="005E35C8"/>
    <w:rsid w:val="005F0D93"/>
    <w:rsid w:val="005F2917"/>
    <w:rsid w:val="005F505F"/>
    <w:rsid w:val="00605E49"/>
    <w:rsid w:val="00636AAC"/>
    <w:rsid w:val="0066236C"/>
    <w:rsid w:val="006C302B"/>
    <w:rsid w:val="006F44F4"/>
    <w:rsid w:val="007031DE"/>
    <w:rsid w:val="00763384"/>
    <w:rsid w:val="007718DA"/>
    <w:rsid w:val="00777BC3"/>
    <w:rsid w:val="00780DA5"/>
    <w:rsid w:val="007A2AC4"/>
    <w:rsid w:val="007D253F"/>
    <w:rsid w:val="007D64F6"/>
    <w:rsid w:val="007F1EA4"/>
    <w:rsid w:val="00816F30"/>
    <w:rsid w:val="008213A2"/>
    <w:rsid w:val="00823940"/>
    <w:rsid w:val="00844BB5"/>
    <w:rsid w:val="008928C8"/>
    <w:rsid w:val="008A1B24"/>
    <w:rsid w:val="008B7431"/>
    <w:rsid w:val="008C20FB"/>
    <w:rsid w:val="008F3962"/>
    <w:rsid w:val="00904F16"/>
    <w:rsid w:val="00914315"/>
    <w:rsid w:val="0093508F"/>
    <w:rsid w:val="00954562"/>
    <w:rsid w:val="0099744C"/>
    <w:rsid w:val="00A1056C"/>
    <w:rsid w:val="00A32DBD"/>
    <w:rsid w:val="00A47C88"/>
    <w:rsid w:val="00A55894"/>
    <w:rsid w:val="00A77F38"/>
    <w:rsid w:val="00B00374"/>
    <w:rsid w:val="00B34BE3"/>
    <w:rsid w:val="00B3744D"/>
    <w:rsid w:val="00B67655"/>
    <w:rsid w:val="00B80C86"/>
    <w:rsid w:val="00B95F01"/>
    <w:rsid w:val="00BB0048"/>
    <w:rsid w:val="00BD55C0"/>
    <w:rsid w:val="00BF2E5A"/>
    <w:rsid w:val="00C07C8B"/>
    <w:rsid w:val="00C577D9"/>
    <w:rsid w:val="00C74F48"/>
    <w:rsid w:val="00CA2026"/>
    <w:rsid w:val="00CB1B5F"/>
    <w:rsid w:val="00CE5A2D"/>
    <w:rsid w:val="00D12E1C"/>
    <w:rsid w:val="00D30869"/>
    <w:rsid w:val="00DA4935"/>
    <w:rsid w:val="00DA75D2"/>
    <w:rsid w:val="00DC3F36"/>
    <w:rsid w:val="00DD0A83"/>
    <w:rsid w:val="00E014EE"/>
    <w:rsid w:val="00E16F43"/>
    <w:rsid w:val="00E20DF4"/>
    <w:rsid w:val="00E249BB"/>
    <w:rsid w:val="00E558C8"/>
    <w:rsid w:val="00E80F07"/>
    <w:rsid w:val="00ED1A63"/>
    <w:rsid w:val="00F02FF6"/>
    <w:rsid w:val="00F32C99"/>
    <w:rsid w:val="00F32FFA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9CB57-0BAF-4EDF-B460-B9714FAF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320F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1056C"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0"/>
    <w:next w:val="a0"/>
    <w:link w:val="20"/>
    <w:qFormat/>
    <w:rsid w:val="00A1056C"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0"/>
    <w:next w:val="a0"/>
    <w:link w:val="30"/>
    <w:qFormat/>
    <w:rsid w:val="00A1056C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kern w:val="0"/>
      <w:sz w:val="26"/>
      <w:szCs w:val="26"/>
    </w:rPr>
  </w:style>
  <w:style w:type="paragraph" w:styleId="4">
    <w:name w:val="heading 4"/>
    <w:basedOn w:val="a0"/>
    <w:link w:val="40"/>
    <w:qFormat/>
    <w:rsid w:val="00A1056C"/>
    <w:pPr>
      <w:widowControl/>
      <w:suppressAutoHyphens w:val="0"/>
      <w:spacing w:before="100" w:beforeAutospacing="1" w:after="100" w:afterAutospacing="1"/>
      <w:outlineLvl w:val="3"/>
    </w:pPr>
    <w:rPr>
      <w:rFonts w:ascii="Courier New" w:eastAsia="Courier New" w:hAnsi="Courier New"/>
      <w:b/>
      <w:bCs/>
      <w:kern w:val="0"/>
    </w:rPr>
  </w:style>
  <w:style w:type="paragraph" w:styleId="5">
    <w:name w:val="heading 5"/>
    <w:basedOn w:val="a0"/>
    <w:next w:val="a0"/>
    <w:link w:val="50"/>
    <w:uiPriority w:val="99"/>
    <w:qFormat/>
    <w:rsid w:val="00A1056C"/>
    <w:pPr>
      <w:widowControl/>
      <w:suppressAutoHyphens w:val="0"/>
      <w:spacing w:before="240" w:after="60"/>
      <w:outlineLvl w:val="4"/>
    </w:pPr>
    <w:rPr>
      <w:rFonts w:ascii="Calibri" w:eastAsia="Courier New" w:hAnsi="Calibri"/>
      <w:b/>
      <w:bCs/>
      <w:i/>
      <w:iCs/>
      <w:kern w:val="0"/>
      <w:sz w:val="26"/>
      <w:szCs w:val="26"/>
      <w:lang w:val="x-none" w:eastAsia="x-none"/>
    </w:rPr>
  </w:style>
  <w:style w:type="paragraph" w:styleId="7">
    <w:name w:val="heading 7"/>
    <w:basedOn w:val="a0"/>
    <w:next w:val="a0"/>
    <w:link w:val="70"/>
    <w:qFormat/>
    <w:rsid w:val="00A1056C"/>
    <w:pPr>
      <w:widowControl/>
      <w:suppressAutoHyphens w:val="0"/>
      <w:spacing w:before="240" w:after="60"/>
      <w:outlineLvl w:val="6"/>
    </w:pPr>
    <w:rPr>
      <w:rFonts w:eastAsia="Times New Roman"/>
      <w:kern w:val="0"/>
      <w:lang w:val="x-none"/>
    </w:rPr>
  </w:style>
  <w:style w:type="paragraph" w:styleId="8">
    <w:name w:val="heading 8"/>
    <w:basedOn w:val="a0"/>
    <w:next w:val="a0"/>
    <w:link w:val="80"/>
    <w:qFormat/>
    <w:rsid w:val="00A1056C"/>
    <w:pPr>
      <w:keepNext/>
      <w:widowControl/>
      <w:suppressAutoHyphens w:val="0"/>
      <w:jc w:val="center"/>
      <w:outlineLvl w:val="7"/>
    </w:pPr>
    <w:rPr>
      <w:rFonts w:eastAsia="Times New Roman"/>
      <w:caps/>
      <w:kern w:val="0"/>
      <w:sz w:val="40"/>
      <w:lang w:val="uk-UA"/>
    </w:rPr>
  </w:style>
  <w:style w:type="paragraph" w:styleId="9">
    <w:name w:val="heading 9"/>
    <w:basedOn w:val="a0"/>
    <w:next w:val="a0"/>
    <w:link w:val="90"/>
    <w:qFormat/>
    <w:rsid w:val="00A1056C"/>
    <w:pPr>
      <w:widowControl/>
      <w:suppressAutoHyphens w:val="0"/>
      <w:spacing w:before="240" w:after="60"/>
      <w:outlineLvl w:val="8"/>
    </w:pPr>
    <w:rPr>
      <w:rFonts w:ascii="Arial" w:eastAsia="Times New Roman" w:hAnsi="Arial" w:cs="Arial"/>
      <w:kern w:val="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1056C"/>
    <w:rPr>
      <w:rFonts w:ascii="Calibri Light" w:eastAsia="Times New Roman" w:hAnsi="Calibri Light" w:cs="Times New Roman"/>
      <w:color w:val="2E74B5"/>
      <w:kern w:val="1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1056C"/>
    <w:rPr>
      <w:rFonts w:ascii="Calibri Light" w:eastAsia="Times New Roman" w:hAnsi="Calibri Light" w:cs="Times New Roman"/>
      <w:color w:val="2E74B5"/>
      <w:kern w:val="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A1056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A1056C"/>
    <w:rPr>
      <w:rFonts w:ascii="Courier New" w:eastAsia="Courier New" w:hAnsi="Courier New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A1056C"/>
    <w:rPr>
      <w:rFonts w:ascii="Calibri" w:eastAsia="Courier New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70">
    <w:name w:val="Заголовок 7 Знак"/>
    <w:basedOn w:val="a1"/>
    <w:link w:val="7"/>
    <w:rsid w:val="00A105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80">
    <w:name w:val="Заголовок 8 Знак"/>
    <w:basedOn w:val="a1"/>
    <w:link w:val="8"/>
    <w:rsid w:val="00A1056C"/>
    <w:rPr>
      <w:rFonts w:ascii="Times New Roman" w:eastAsia="Times New Roman" w:hAnsi="Times New Roman" w:cs="Times New Roman"/>
      <w:caps/>
      <w:sz w:val="40"/>
      <w:szCs w:val="24"/>
      <w:lang w:val="uk-UA" w:eastAsia="ru-RU"/>
    </w:rPr>
  </w:style>
  <w:style w:type="character" w:customStyle="1" w:styleId="90">
    <w:name w:val="Заголовок 9 Знак"/>
    <w:basedOn w:val="a1"/>
    <w:link w:val="9"/>
    <w:rsid w:val="00A1056C"/>
    <w:rPr>
      <w:rFonts w:ascii="Arial" w:eastAsia="Times New Roman" w:hAnsi="Arial" w:cs="Arial"/>
      <w:lang w:eastAsia="ru-RU"/>
    </w:rPr>
  </w:style>
  <w:style w:type="paragraph" w:customStyle="1" w:styleId="Iauiue">
    <w:name w:val="Iau?iue"/>
    <w:rsid w:val="00A1056C"/>
    <w:pPr>
      <w:suppressAutoHyphens/>
      <w:spacing w:after="0" w:line="240" w:lineRule="auto"/>
    </w:pPr>
    <w:rPr>
      <w:rFonts w:ascii="Times New Roman" w:eastAsia="Arial" w:hAnsi="Times New Roman" w:cs="Times New Roman"/>
      <w:kern w:val="1"/>
      <w:sz w:val="20"/>
      <w:szCs w:val="20"/>
      <w:lang w:val="en-US" w:eastAsia="ar-SA"/>
    </w:rPr>
  </w:style>
  <w:style w:type="paragraph" w:customStyle="1" w:styleId="Default">
    <w:name w:val="Default"/>
    <w:rsid w:val="00A1056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a4">
    <w:name w:val="Normal (Web)"/>
    <w:basedOn w:val="a0"/>
    <w:uiPriority w:val="99"/>
    <w:rsid w:val="00A1056C"/>
    <w:pPr>
      <w:widowControl/>
      <w:suppressAutoHyphens w:val="0"/>
      <w:ind w:firstLine="240"/>
    </w:pPr>
    <w:rPr>
      <w:rFonts w:eastAsia="Times New Roman"/>
      <w:kern w:val="0"/>
    </w:rPr>
  </w:style>
  <w:style w:type="paragraph" w:styleId="a5">
    <w:name w:val="header"/>
    <w:basedOn w:val="a0"/>
    <w:link w:val="a6"/>
    <w:uiPriority w:val="99"/>
    <w:unhideWhenUsed/>
    <w:rsid w:val="00A1056C"/>
    <w:pPr>
      <w:widowControl/>
      <w:tabs>
        <w:tab w:val="center" w:pos="4677"/>
        <w:tab w:val="right" w:pos="9355"/>
      </w:tabs>
      <w:suppressAutoHyphens w:val="0"/>
    </w:pPr>
    <w:rPr>
      <w:rFonts w:eastAsia="Times New Roman"/>
      <w:kern w:val="0"/>
      <w:lang w:val="x-none" w:eastAsia="x-none"/>
    </w:rPr>
  </w:style>
  <w:style w:type="character" w:customStyle="1" w:styleId="a6">
    <w:name w:val="Верхний колонтитул Знак"/>
    <w:basedOn w:val="a1"/>
    <w:link w:val="a5"/>
    <w:uiPriority w:val="99"/>
    <w:rsid w:val="00A1056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footer"/>
    <w:basedOn w:val="a0"/>
    <w:link w:val="a8"/>
    <w:uiPriority w:val="99"/>
    <w:unhideWhenUsed/>
    <w:rsid w:val="00A1056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A1056C"/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character" w:customStyle="1" w:styleId="21">
    <w:name w:val="Основной текст (2)_"/>
    <w:link w:val="22"/>
    <w:rsid w:val="00A1056C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0"/>
    <w:link w:val="21"/>
    <w:rsid w:val="00A1056C"/>
    <w:pPr>
      <w:shd w:val="clear" w:color="auto" w:fill="FFFFFF"/>
      <w:suppressAutoHyphens w:val="0"/>
      <w:spacing w:before="300" w:line="302" w:lineRule="exact"/>
      <w:ind w:hanging="360"/>
      <w:jc w:val="both"/>
    </w:pPr>
    <w:rPr>
      <w:rFonts w:eastAsia="Times New Roman" w:cstheme="minorBidi"/>
      <w:kern w:val="0"/>
      <w:sz w:val="28"/>
      <w:szCs w:val="28"/>
      <w:lang w:eastAsia="en-US"/>
    </w:rPr>
  </w:style>
  <w:style w:type="paragraph" w:customStyle="1" w:styleId="11">
    <w:name w:val="Абзац списка1"/>
    <w:basedOn w:val="a0"/>
    <w:rsid w:val="00A1056C"/>
    <w:pPr>
      <w:widowControl/>
      <w:suppressAutoHyphens w:val="0"/>
      <w:spacing w:after="160" w:line="259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/>
    </w:rPr>
  </w:style>
  <w:style w:type="character" w:customStyle="1" w:styleId="23">
    <w:name w:val="Оглавление 2 Знак"/>
    <w:link w:val="24"/>
    <w:uiPriority w:val="39"/>
    <w:rsid w:val="00A1056C"/>
    <w:rPr>
      <w:rFonts w:eastAsia="Arial Unicode MS" w:cs="Calibri"/>
      <w:i/>
      <w:iCs/>
      <w:kern w:val="1"/>
      <w:sz w:val="20"/>
      <w:szCs w:val="20"/>
      <w:lang w:eastAsia="ru-RU"/>
    </w:rPr>
  </w:style>
  <w:style w:type="paragraph" w:styleId="24">
    <w:name w:val="toc 2"/>
    <w:basedOn w:val="a0"/>
    <w:link w:val="23"/>
    <w:autoRedefine/>
    <w:uiPriority w:val="39"/>
    <w:rsid w:val="00A1056C"/>
    <w:pPr>
      <w:spacing w:before="120"/>
      <w:ind w:left="240"/>
    </w:pPr>
    <w:rPr>
      <w:rFonts w:asciiTheme="minorHAnsi" w:hAnsiTheme="minorHAnsi" w:cs="Calibri"/>
      <w:i/>
      <w:iCs/>
      <w:sz w:val="20"/>
      <w:szCs w:val="20"/>
    </w:rPr>
  </w:style>
  <w:style w:type="character" w:customStyle="1" w:styleId="51">
    <w:name w:val="Основной текст (5)_"/>
    <w:link w:val="52"/>
    <w:uiPriority w:val="99"/>
    <w:rsid w:val="00A1056C"/>
    <w:rPr>
      <w:rFonts w:ascii="Times New Roman" w:eastAsia="Times New Roman" w:hAnsi="Times New Roman"/>
      <w:b/>
      <w:bCs/>
      <w:sz w:val="26"/>
      <w:szCs w:val="26"/>
      <w:shd w:val="clear" w:color="auto" w:fill="FFFFFF"/>
    </w:rPr>
  </w:style>
  <w:style w:type="paragraph" w:customStyle="1" w:styleId="52">
    <w:name w:val="Основной текст (5)"/>
    <w:basedOn w:val="a0"/>
    <w:link w:val="51"/>
    <w:uiPriority w:val="99"/>
    <w:rsid w:val="00A1056C"/>
    <w:pPr>
      <w:shd w:val="clear" w:color="auto" w:fill="FFFFFF"/>
      <w:suppressAutoHyphens w:val="0"/>
      <w:spacing w:before="120" w:line="0" w:lineRule="atLeast"/>
      <w:jc w:val="center"/>
    </w:pPr>
    <w:rPr>
      <w:rFonts w:eastAsia="Times New Roman" w:cstheme="minorBidi"/>
      <w:b/>
      <w:bCs/>
      <w:kern w:val="0"/>
      <w:sz w:val="26"/>
      <w:szCs w:val="26"/>
      <w:lang w:eastAsia="en-US"/>
    </w:rPr>
  </w:style>
  <w:style w:type="paragraph" w:styleId="a9">
    <w:name w:val="List Paragraph"/>
    <w:basedOn w:val="a0"/>
    <w:uiPriority w:val="34"/>
    <w:qFormat/>
    <w:rsid w:val="00A1056C"/>
    <w:pPr>
      <w:ind w:left="720"/>
      <w:contextualSpacing/>
    </w:pPr>
  </w:style>
  <w:style w:type="paragraph" w:styleId="aa">
    <w:name w:val="Body Text"/>
    <w:basedOn w:val="a0"/>
    <w:link w:val="ab"/>
    <w:qFormat/>
    <w:rsid w:val="00A1056C"/>
    <w:pPr>
      <w:suppressAutoHyphens w:val="0"/>
      <w:ind w:left="147"/>
    </w:pPr>
    <w:rPr>
      <w:rFonts w:eastAsia="Times New Roman"/>
      <w:kern w:val="0"/>
      <w:sz w:val="16"/>
      <w:szCs w:val="16"/>
      <w:lang w:val="en-US" w:eastAsia="en-US"/>
    </w:rPr>
  </w:style>
  <w:style w:type="character" w:customStyle="1" w:styleId="ab">
    <w:name w:val="Основной текст Знак"/>
    <w:basedOn w:val="a1"/>
    <w:link w:val="aa"/>
    <w:rsid w:val="00A1056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2">
    <w:name w:val="Body text (2)_"/>
    <w:basedOn w:val="a1"/>
    <w:link w:val="Bodytext20"/>
    <w:rsid w:val="00A1056C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0"/>
    <w:link w:val="Bodytext2"/>
    <w:rsid w:val="00A1056C"/>
    <w:pPr>
      <w:shd w:val="clear" w:color="auto" w:fill="FFFFFF"/>
      <w:suppressAutoHyphens w:val="0"/>
      <w:spacing w:line="274" w:lineRule="exact"/>
    </w:pPr>
    <w:rPr>
      <w:rFonts w:eastAsia="Times New Roman"/>
      <w:kern w:val="0"/>
      <w:sz w:val="22"/>
      <w:szCs w:val="22"/>
      <w:lang w:eastAsia="en-US"/>
    </w:rPr>
  </w:style>
  <w:style w:type="character" w:customStyle="1" w:styleId="Heading1">
    <w:name w:val="Heading #1_"/>
    <w:basedOn w:val="a1"/>
    <w:link w:val="Heading10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7">
    <w:name w:val="Body text (7)_"/>
    <w:basedOn w:val="a1"/>
    <w:link w:val="Bodytext70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2Italic">
    <w:name w:val="Body text (2) + Italic"/>
    <w:basedOn w:val="Bodytext2"/>
    <w:rsid w:val="00A1056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Heading10">
    <w:name w:val="Heading #1"/>
    <w:basedOn w:val="a0"/>
    <w:link w:val="Heading1"/>
    <w:rsid w:val="00A1056C"/>
    <w:pPr>
      <w:shd w:val="clear" w:color="auto" w:fill="FFFFFF"/>
      <w:suppressAutoHyphens w:val="0"/>
      <w:spacing w:line="274" w:lineRule="exact"/>
      <w:ind w:hanging="1480"/>
      <w:jc w:val="both"/>
      <w:outlineLvl w:val="0"/>
    </w:pPr>
    <w:rPr>
      <w:rFonts w:eastAsia="Times New Roman"/>
      <w:b/>
      <w:bCs/>
      <w:kern w:val="0"/>
      <w:sz w:val="22"/>
      <w:szCs w:val="22"/>
      <w:lang w:eastAsia="en-US"/>
    </w:rPr>
  </w:style>
  <w:style w:type="paragraph" w:customStyle="1" w:styleId="Bodytext70">
    <w:name w:val="Body text (7)"/>
    <w:basedOn w:val="a0"/>
    <w:link w:val="Bodytext7"/>
    <w:rsid w:val="00A1056C"/>
    <w:pPr>
      <w:shd w:val="clear" w:color="auto" w:fill="FFFFFF"/>
      <w:suppressAutoHyphens w:val="0"/>
      <w:spacing w:before="240" w:after="60" w:line="0" w:lineRule="atLeast"/>
      <w:jc w:val="both"/>
    </w:pPr>
    <w:rPr>
      <w:rFonts w:eastAsia="Times New Roman"/>
      <w:b/>
      <w:bCs/>
      <w:kern w:val="0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A105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c">
    <w:name w:val="Table Grid"/>
    <w:basedOn w:val="a2"/>
    <w:uiPriority w:val="39"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9">
    <w:name w:val="Body text (9)_"/>
    <w:basedOn w:val="a1"/>
    <w:link w:val="Bodytext90"/>
    <w:rsid w:val="00A1056C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9NotItalic">
    <w:name w:val="Body text (9) + Not Italic"/>
    <w:basedOn w:val="Bodytext9"/>
    <w:rsid w:val="00A1056C"/>
    <w:rPr>
      <w:rFonts w:ascii="Times New Roman" w:eastAsia="Times New Roman" w:hAnsi="Times New Roman" w:cs="Times New Roman"/>
      <w:i w:val="0"/>
      <w:iCs w:val="0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A105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Bodytext90">
    <w:name w:val="Body text (9)"/>
    <w:basedOn w:val="a0"/>
    <w:link w:val="Bodytext9"/>
    <w:rsid w:val="00A1056C"/>
    <w:pPr>
      <w:shd w:val="clear" w:color="auto" w:fill="FFFFFF"/>
      <w:suppressAutoHyphens w:val="0"/>
      <w:spacing w:after="240" w:line="274" w:lineRule="exact"/>
      <w:jc w:val="right"/>
    </w:pPr>
    <w:rPr>
      <w:rFonts w:eastAsia="Times New Roman"/>
      <w:i/>
      <w:iCs/>
      <w:kern w:val="0"/>
      <w:sz w:val="22"/>
      <w:szCs w:val="22"/>
      <w:lang w:eastAsia="en-US"/>
    </w:rPr>
  </w:style>
  <w:style w:type="character" w:customStyle="1" w:styleId="Bodytext2BoldItalic">
    <w:name w:val="Body text (2) + Bold;Italic"/>
    <w:basedOn w:val="Bodytext2"/>
    <w:rsid w:val="00A1056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styleId="ad">
    <w:name w:val="Balloon Text"/>
    <w:basedOn w:val="a0"/>
    <w:link w:val="ae"/>
    <w:uiPriority w:val="99"/>
    <w:semiHidden/>
    <w:unhideWhenUsed/>
    <w:rsid w:val="00A1056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A1056C"/>
    <w:rPr>
      <w:rFonts w:ascii="Segoe UI" w:eastAsia="Arial Unicode MS" w:hAnsi="Segoe UI" w:cs="Segoe UI"/>
      <w:kern w:val="1"/>
      <w:sz w:val="18"/>
      <w:szCs w:val="18"/>
      <w:lang w:eastAsia="ru-RU"/>
    </w:rPr>
  </w:style>
  <w:style w:type="paragraph" w:styleId="12">
    <w:name w:val="toc 1"/>
    <w:basedOn w:val="a0"/>
    <w:next w:val="a0"/>
    <w:link w:val="13"/>
    <w:autoRedefine/>
    <w:uiPriority w:val="39"/>
    <w:unhideWhenUsed/>
    <w:rsid w:val="00A1056C"/>
    <w:pPr>
      <w:spacing w:before="240" w:after="120"/>
    </w:pPr>
    <w:rPr>
      <w:rFonts w:ascii="Calibri" w:hAnsi="Calibri"/>
      <w:b/>
      <w:bCs/>
      <w:sz w:val="20"/>
      <w:szCs w:val="20"/>
      <w:lang w:val="x-none"/>
    </w:rPr>
  </w:style>
  <w:style w:type="character" w:customStyle="1" w:styleId="25">
    <w:name w:val="Основной текст (2) + Курсив"/>
    <w:basedOn w:val="21"/>
    <w:rsid w:val="00A1056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31">
    <w:name w:val="Основной текст (3)_"/>
    <w:basedOn w:val="a1"/>
    <w:link w:val="32"/>
    <w:uiPriority w:val="99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32">
    <w:name w:val="Основной текст (3)"/>
    <w:basedOn w:val="a0"/>
    <w:link w:val="31"/>
    <w:uiPriority w:val="99"/>
    <w:rsid w:val="00A1056C"/>
    <w:pPr>
      <w:shd w:val="clear" w:color="auto" w:fill="FFFFFF"/>
      <w:suppressAutoHyphens w:val="0"/>
      <w:spacing w:after="300" w:line="0" w:lineRule="atLeast"/>
      <w:ind w:hanging="1680"/>
    </w:pPr>
    <w:rPr>
      <w:rFonts w:eastAsia="Times New Roman"/>
      <w:b/>
      <w:bCs/>
      <w:kern w:val="0"/>
      <w:sz w:val="22"/>
      <w:szCs w:val="22"/>
      <w:lang w:eastAsia="en-US"/>
    </w:rPr>
  </w:style>
  <w:style w:type="character" w:customStyle="1" w:styleId="26">
    <w:name w:val="Основной текст (2) + Полужирный"/>
    <w:basedOn w:val="21"/>
    <w:rsid w:val="00A10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numbering" w:customStyle="1" w:styleId="14">
    <w:name w:val="Нет списка1"/>
    <w:next w:val="a3"/>
    <w:uiPriority w:val="99"/>
    <w:semiHidden/>
    <w:unhideWhenUsed/>
    <w:rsid w:val="00A1056C"/>
  </w:style>
  <w:style w:type="character" w:customStyle="1" w:styleId="Heading4Char">
    <w:name w:val="Heading 4 Char"/>
    <w:uiPriority w:val="99"/>
    <w:semiHidden/>
    <w:locked/>
    <w:rsid w:val="00A1056C"/>
    <w:rPr>
      <w:rFonts w:ascii="Calibri" w:hAnsi="Calibri" w:cs="Calibri"/>
      <w:b/>
      <w:bCs/>
      <w:color w:val="000000"/>
      <w:sz w:val="28"/>
      <w:szCs w:val="28"/>
    </w:rPr>
  </w:style>
  <w:style w:type="character" w:styleId="af">
    <w:name w:val="Hyperlink"/>
    <w:uiPriority w:val="99"/>
    <w:rsid w:val="00A1056C"/>
    <w:rPr>
      <w:color w:val="auto"/>
      <w:u w:val="single"/>
    </w:rPr>
  </w:style>
  <w:style w:type="character" w:customStyle="1" w:styleId="310">
    <w:name w:val="Основной текст (3) + 10"/>
    <w:aliases w:val="5 pt,Интервал 0 pt,Колонтитул + 14 pt"/>
    <w:uiPriority w:val="99"/>
    <w:rsid w:val="00A1056C"/>
    <w:rPr>
      <w:rFonts w:ascii="Times New Roman" w:hAnsi="Times New Roman" w:cs="Times New Roman"/>
      <w:b/>
      <w:bCs/>
      <w:color w:val="000000"/>
      <w:w w:val="100"/>
      <w:position w:val="0"/>
      <w:sz w:val="21"/>
      <w:szCs w:val="21"/>
      <w:u w:val="none"/>
      <w:lang w:val="ru-RU" w:eastAsia="ru-RU"/>
    </w:rPr>
  </w:style>
  <w:style w:type="character" w:customStyle="1" w:styleId="af0">
    <w:name w:val="Основной текст_"/>
    <w:link w:val="27"/>
    <w:uiPriority w:val="99"/>
    <w:locked/>
    <w:rsid w:val="00A1056C"/>
    <w:rPr>
      <w:rFonts w:ascii="Times New Roman" w:hAnsi="Times New Roman" w:cs="Times New Roman"/>
      <w:spacing w:val="1"/>
      <w:shd w:val="clear" w:color="auto" w:fill="FFFFFF"/>
    </w:rPr>
  </w:style>
  <w:style w:type="character" w:customStyle="1" w:styleId="15">
    <w:name w:val="Основной текст1"/>
    <w:uiPriority w:val="99"/>
    <w:rsid w:val="00A1056C"/>
    <w:rPr>
      <w:rFonts w:ascii="Times New Roman" w:hAnsi="Times New Roman" w:cs="Times New Roman"/>
      <w:color w:val="000000"/>
      <w:spacing w:val="1"/>
      <w:w w:val="100"/>
      <w:position w:val="0"/>
      <w:sz w:val="24"/>
      <w:szCs w:val="24"/>
      <w:u w:val="single"/>
      <w:lang w:val="ru-RU" w:eastAsia="ru-RU"/>
    </w:rPr>
  </w:style>
  <w:style w:type="character" w:customStyle="1" w:styleId="af1">
    <w:name w:val="Основной текст + Курсив"/>
    <w:uiPriority w:val="99"/>
    <w:rsid w:val="00A1056C"/>
    <w:rPr>
      <w:rFonts w:ascii="Times New Roman" w:hAnsi="Times New Roman" w:cs="Times New Roman"/>
      <w:i/>
      <w:i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41">
    <w:name w:val="Основной текст (4)_"/>
    <w:link w:val="42"/>
    <w:uiPriority w:val="99"/>
    <w:locked/>
    <w:rsid w:val="00A1056C"/>
    <w:rPr>
      <w:rFonts w:ascii="Times New Roman" w:hAnsi="Times New Roman" w:cs="Times New Roman"/>
      <w:i/>
      <w:iCs/>
      <w:spacing w:val="1"/>
      <w:shd w:val="clear" w:color="auto" w:fill="FFFFFF"/>
    </w:rPr>
  </w:style>
  <w:style w:type="character" w:customStyle="1" w:styleId="43">
    <w:name w:val="Основной текст (4) + Не курсив"/>
    <w:uiPriority w:val="99"/>
    <w:rsid w:val="00A1056C"/>
    <w:rPr>
      <w:rFonts w:ascii="Times New Roman" w:hAnsi="Times New Roman" w:cs="Times New Roman"/>
      <w:i/>
      <w:i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33">
    <w:name w:val="Основной текст (3) + Не полужирный"/>
    <w:aliases w:val="Интервал 0 pt5,Не курсив"/>
    <w:uiPriority w:val="99"/>
    <w:rsid w:val="00A1056C"/>
    <w:rPr>
      <w:rFonts w:ascii="Times New Roman" w:hAnsi="Times New Roman" w:cs="Times New Roman"/>
      <w:b/>
      <w:b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af2">
    <w:name w:val="Основной текст + Полужирный"/>
    <w:aliases w:val="Интервал 0 pt4,Интервал 0 pt6,Основной текст (9) + Не курсив,Курсив"/>
    <w:uiPriority w:val="99"/>
    <w:rsid w:val="00A1056C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16">
    <w:name w:val="Заголовок №1_"/>
    <w:link w:val="17"/>
    <w:uiPriority w:val="99"/>
    <w:locked/>
    <w:rsid w:val="00A1056C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8">
    <w:name w:val="Заголовок №1 + Не полужирный"/>
    <w:aliases w:val="Интервал 0 pt3,Основной текст + 9 pt"/>
    <w:uiPriority w:val="99"/>
    <w:rsid w:val="00A1056C"/>
    <w:rPr>
      <w:rFonts w:ascii="Times New Roman" w:hAnsi="Times New Roman" w:cs="Times New Roman"/>
      <w:b/>
      <w:b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af3">
    <w:name w:val="Подпись к таблице_"/>
    <w:link w:val="af4"/>
    <w:locked/>
    <w:rsid w:val="00A1056C"/>
    <w:rPr>
      <w:rFonts w:ascii="Times New Roman" w:hAnsi="Times New Roman" w:cs="Times New Roman"/>
      <w:spacing w:val="1"/>
      <w:shd w:val="clear" w:color="auto" w:fill="FFFFFF"/>
    </w:rPr>
  </w:style>
  <w:style w:type="character" w:customStyle="1" w:styleId="100">
    <w:name w:val="Основной текст + 10"/>
    <w:aliases w:val="5 pt1,Интервал 0 pt2,Основной текст + Полужирный1,Основной текст + Georgia,10"/>
    <w:uiPriority w:val="99"/>
    <w:rsid w:val="00A1056C"/>
    <w:rPr>
      <w:rFonts w:ascii="Times New Roman" w:hAnsi="Times New Roman" w:cs="Times New Roman"/>
      <w:color w:val="000000"/>
      <w:spacing w:val="3"/>
      <w:w w:val="100"/>
      <w:position w:val="0"/>
      <w:sz w:val="21"/>
      <w:szCs w:val="21"/>
      <w:u w:val="none"/>
      <w:lang w:val="ru-RU" w:eastAsia="ru-RU"/>
    </w:rPr>
  </w:style>
  <w:style w:type="character" w:customStyle="1" w:styleId="512pt">
    <w:name w:val="Основной текст (5) + 12 pt"/>
    <w:aliases w:val="Интервал 0 pt1"/>
    <w:uiPriority w:val="99"/>
    <w:rsid w:val="00A1056C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">
    <w:name w:val="Основной текст (6)_"/>
    <w:link w:val="60"/>
    <w:uiPriority w:val="99"/>
    <w:locked/>
    <w:rsid w:val="00A1056C"/>
    <w:rPr>
      <w:rFonts w:ascii="Times New Roman" w:hAnsi="Times New Roman" w:cs="Times New Roman"/>
      <w:b/>
      <w:bCs/>
      <w:i/>
      <w:iCs/>
      <w:spacing w:val="-2"/>
      <w:sz w:val="26"/>
      <w:szCs w:val="26"/>
      <w:shd w:val="clear" w:color="auto" w:fill="FFFFFF"/>
    </w:rPr>
  </w:style>
  <w:style w:type="character" w:customStyle="1" w:styleId="120">
    <w:name w:val="Заголовок №1 (2)_"/>
    <w:link w:val="121"/>
    <w:uiPriority w:val="99"/>
    <w:locked/>
    <w:rsid w:val="00A1056C"/>
    <w:rPr>
      <w:rFonts w:ascii="Times New Roman" w:hAnsi="Times New Roman" w:cs="Times New Roman"/>
      <w:b/>
      <w:bCs/>
      <w:i/>
      <w:iCs/>
      <w:spacing w:val="-2"/>
      <w:sz w:val="26"/>
      <w:szCs w:val="26"/>
      <w:shd w:val="clear" w:color="auto" w:fill="FFFFFF"/>
    </w:rPr>
  </w:style>
  <w:style w:type="paragraph" w:customStyle="1" w:styleId="311">
    <w:name w:val="Основной текст (3)1"/>
    <w:basedOn w:val="a0"/>
    <w:uiPriority w:val="99"/>
    <w:rsid w:val="00A1056C"/>
    <w:pPr>
      <w:shd w:val="clear" w:color="auto" w:fill="FFFFFF"/>
      <w:suppressAutoHyphens w:val="0"/>
      <w:spacing w:before="360" w:after="3720" w:line="317" w:lineRule="exact"/>
      <w:ind w:hanging="2060"/>
      <w:jc w:val="center"/>
    </w:pPr>
    <w:rPr>
      <w:rFonts w:eastAsia="Courier New"/>
      <w:b/>
      <w:bCs/>
      <w:kern w:val="0"/>
      <w:sz w:val="20"/>
      <w:szCs w:val="20"/>
      <w:lang w:val="x-none" w:eastAsia="x-none"/>
    </w:rPr>
  </w:style>
  <w:style w:type="paragraph" w:customStyle="1" w:styleId="27">
    <w:name w:val="Основной текст2"/>
    <w:basedOn w:val="a0"/>
    <w:link w:val="af0"/>
    <w:uiPriority w:val="99"/>
    <w:rsid w:val="00A1056C"/>
    <w:pPr>
      <w:shd w:val="clear" w:color="auto" w:fill="FFFFFF"/>
      <w:suppressAutoHyphens w:val="0"/>
      <w:spacing w:before="720" w:line="480" w:lineRule="exact"/>
      <w:jc w:val="both"/>
    </w:pPr>
    <w:rPr>
      <w:rFonts w:eastAsiaTheme="minorHAnsi"/>
      <w:spacing w:val="1"/>
      <w:kern w:val="0"/>
      <w:sz w:val="22"/>
      <w:szCs w:val="22"/>
      <w:lang w:eastAsia="en-US"/>
    </w:rPr>
  </w:style>
  <w:style w:type="paragraph" w:customStyle="1" w:styleId="42">
    <w:name w:val="Основной текст (4)"/>
    <w:basedOn w:val="a0"/>
    <w:link w:val="41"/>
    <w:uiPriority w:val="99"/>
    <w:rsid w:val="00A1056C"/>
    <w:pPr>
      <w:shd w:val="clear" w:color="auto" w:fill="FFFFFF"/>
      <w:suppressAutoHyphens w:val="0"/>
      <w:spacing w:line="485" w:lineRule="exact"/>
      <w:ind w:hanging="160"/>
      <w:jc w:val="both"/>
    </w:pPr>
    <w:rPr>
      <w:rFonts w:eastAsiaTheme="minorHAnsi"/>
      <w:i/>
      <w:iCs/>
      <w:spacing w:val="1"/>
      <w:kern w:val="0"/>
      <w:sz w:val="22"/>
      <w:szCs w:val="22"/>
      <w:lang w:eastAsia="en-US"/>
    </w:rPr>
  </w:style>
  <w:style w:type="paragraph" w:customStyle="1" w:styleId="17">
    <w:name w:val="Заголовок №1"/>
    <w:basedOn w:val="a0"/>
    <w:link w:val="16"/>
    <w:uiPriority w:val="99"/>
    <w:rsid w:val="00A1056C"/>
    <w:pPr>
      <w:shd w:val="clear" w:color="auto" w:fill="FFFFFF"/>
      <w:suppressAutoHyphens w:val="0"/>
      <w:spacing w:before="420" w:line="480" w:lineRule="exact"/>
      <w:ind w:firstLine="700"/>
      <w:jc w:val="both"/>
      <w:outlineLvl w:val="0"/>
    </w:pPr>
    <w:rPr>
      <w:rFonts w:eastAsiaTheme="minorHAnsi"/>
      <w:b/>
      <w:bCs/>
      <w:kern w:val="0"/>
      <w:sz w:val="22"/>
      <w:szCs w:val="22"/>
      <w:lang w:eastAsia="en-US"/>
    </w:rPr>
  </w:style>
  <w:style w:type="paragraph" w:customStyle="1" w:styleId="af4">
    <w:name w:val="Подпись к таблице"/>
    <w:basedOn w:val="a0"/>
    <w:link w:val="af3"/>
    <w:rsid w:val="00A1056C"/>
    <w:pPr>
      <w:shd w:val="clear" w:color="auto" w:fill="FFFFFF"/>
      <w:suppressAutoHyphens w:val="0"/>
      <w:spacing w:line="240" w:lineRule="atLeast"/>
    </w:pPr>
    <w:rPr>
      <w:rFonts w:eastAsiaTheme="minorHAnsi"/>
      <w:spacing w:val="1"/>
      <w:kern w:val="0"/>
      <w:sz w:val="22"/>
      <w:szCs w:val="22"/>
      <w:lang w:eastAsia="en-US"/>
    </w:rPr>
  </w:style>
  <w:style w:type="paragraph" w:customStyle="1" w:styleId="60">
    <w:name w:val="Основной текст (6)"/>
    <w:basedOn w:val="a0"/>
    <w:link w:val="6"/>
    <w:uiPriority w:val="99"/>
    <w:rsid w:val="00A1056C"/>
    <w:pPr>
      <w:shd w:val="clear" w:color="auto" w:fill="FFFFFF"/>
      <w:suppressAutoHyphens w:val="0"/>
      <w:spacing w:before="420" w:line="480" w:lineRule="exact"/>
      <w:ind w:firstLine="720"/>
      <w:jc w:val="both"/>
    </w:pPr>
    <w:rPr>
      <w:rFonts w:eastAsiaTheme="minorHAnsi"/>
      <w:b/>
      <w:bCs/>
      <w:i/>
      <w:iCs/>
      <w:spacing w:val="-2"/>
      <w:kern w:val="0"/>
      <w:sz w:val="26"/>
      <w:szCs w:val="26"/>
      <w:lang w:eastAsia="en-US"/>
    </w:rPr>
  </w:style>
  <w:style w:type="paragraph" w:customStyle="1" w:styleId="121">
    <w:name w:val="Заголовок №1 (2)"/>
    <w:basedOn w:val="a0"/>
    <w:link w:val="120"/>
    <w:uiPriority w:val="99"/>
    <w:rsid w:val="00A1056C"/>
    <w:pPr>
      <w:shd w:val="clear" w:color="auto" w:fill="FFFFFF"/>
      <w:suppressAutoHyphens w:val="0"/>
      <w:spacing w:before="420" w:line="485" w:lineRule="exact"/>
      <w:ind w:firstLine="700"/>
      <w:jc w:val="both"/>
      <w:outlineLvl w:val="0"/>
    </w:pPr>
    <w:rPr>
      <w:rFonts w:eastAsiaTheme="minorHAnsi"/>
      <w:b/>
      <w:bCs/>
      <w:i/>
      <w:iCs/>
      <w:spacing w:val="-2"/>
      <w:kern w:val="0"/>
      <w:sz w:val="26"/>
      <w:szCs w:val="26"/>
      <w:lang w:eastAsia="en-US"/>
    </w:rPr>
  </w:style>
  <w:style w:type="paragraph" w:customStyle="1" w:styleId="210">
    <w:name w:val="Основной текст (2)1"/>
    <w:basedOn w:val="a0"/>
    <w:uiPriority w:val="99"/>
    <w:rsid w:val="00A1056C"/>
    <w:pPr>
      <w:shd w:val="clear" w:color="auto" w:fill="FFFFFF"/>
      <w:suppressAutoHyphens w:val="0"/>
      <w:spacing w:after="60" w:line="240" w:lineRule="atLeast"/>
      <w:jc w:val="center"/>
    </w:pPr>
    <w:rPr>
      <w:rFonts w:ascii="Courier New" w:eastAsia="Courier New" w:hAnsi="Courier New" w:cs="Courier New"/>
      <w:color w:val="000000"/>
      <w:spacing w:val="5"/>
      <w:kern w:val="0"/>
      <w:sz w:val="18"/>
      <w:szCs w:val="18"/>
    </w:rPr>
  </w:style>
  <w:style w:type="paragraph" w:customStyle="1" w:styleId="410">
    <w:name w:val="Основной текст (4)1"/>
    <w:basedOn w:val="a0"/>
    <w:uiPriority w:val="99"/>
    <w:rsid w:val="00A1056C"/>
    <w:pPr>
      <w:shd w:val="clear" w:color="auto" w:fill="FFFFFF"/>
      <w:suppressAutoHyphens w:val="0"/>
      <w:spacing w:before="60" w:line="274" w:lineRule="exact"/>
      <w:jc w:val="center"/>
    </w:pPr>
    <w:rPr>
      <w:rFonts w:ascii="Courier New" w:eastAsia="Courier New" w:hAnsi="Courier New" w:cs="Courier New"/>
      <w:b/>
      <w:bCs/>
      <w:color w:val="000000"/>
      <w:spacing w:val="-2"/>
      <w:kern w:val="0"/>
      <w:sz w:val="21"/>
      <w:szCs w:val="21"/>
    </w:rPr>
  </w:style>
  <w:style w:type="character" w:customStyle="1" w:styleId="13">
    <w:name w:val="Оглавление 1 Знак"/>
    <w:link w:val="12"/>
    <w:uiPriority w:val="39"/>
    <w:locked/>
    <w:rsid w:val="00A1056C"/>
    <w:rPr>
      <w:rFonts w:ascii="Calibri" w:eastAsia="Arial Unicode MS" w:hAnsi="Calibri" w:cs="Times New Roman"/>
      <w:b/>
      <w:bCs/>
      <w:kern w:val="1"/>
      <w:sz w:val="20"/>
      <w:szCs w:val="20"/>
      <w:lang w:val="x-none" w:eastAsia="ru-RU"/>
    </w:rPr>
  </w:style>
  <w:style w:type="character" w:customStyle="1" w:styleId="91">
    <w:name w:val="Основной текст (9)_"/>
    <w:link w:val="910"/>
    <w:uiPriority w:val="99"/>
    <w:locked/>
    <w:rsid w:val="00A1056C"/>
    <w:rPr>
      <w:i/>
      <w:iCs/>
      <w:spacing w:val="3"/>
      <w:shd w:val="clear" w:color="auto" w:fill="FFFFFF"/>
    </w:rPr>
  </w:style>
  <w:style w:type="paragraph" w:customStyle="1" w:styleId="910">
    <w:name w:val="Основной текст (9)1"/>
    <w:basedOn w:val="a0"/>
    <w:link w:val="91"/>
    <w:uiPriority w:val="99"/>
    <w:rsid w:val="00A1056C"/>
    <w:pPr>
      <w:shd w:val="clear" w:color="auto" w:fill="FFFFFF"/>
      <w:suppressAutoHyphens w:val="0"/>
      <w:spacing w:before="300" w:line="326" w:lineRule="exact"/>
      <w:jc w:val="center"/>
    </w:pPr>
    <w:rPr>
      <w:rFonts w:asciiTheme="minorHAnsi" w:eastAsiaTheme="minorHAnsi" w:hAnsiTheme="minorHAnsi" w:cstheme="minorBidi"/>
      <w:i/>
      <w:iCs/>
      <w:spacing w:val="3"/>
      <w:kern w:val="0"/>
      <w:sz w:val="22"/>
      <w:szCs w:val="22"/>
      <w:lang w:eastAsia="en-US"/>
    </w:rPr>
  </w:style>
  <w:style w:type="paragraph" w:styleId="34">
    <w:name w:val="toc 3"/>
    <w:basedOn w:val="a0"/>
    <w:autoRedefine/>
    <w:uiPriority w:val="39"/>
    <w:rsid w:val="00A1056C"/>
    <w:pPr>
      <w:ind w:left="480"/>
    </w:pPr>
    <w:rPr>
      <w:rFonts w:ascii="Calibri" w:hAnsi="Calibri" w:cs="Calibri"/>
      <w:sz w:val="20"/>
      <w:szCs w:val="20"/>
    </w:rPr>
  </w:style>
  <w:style w:type="character" w:customStyle="1" w:styleId="71">
    <w:name w:val="Основной текст (7)_"/>
    <w:link w:val="72"/>
    <w:uiPriority w:val="99"/>
    <w:locked/>
    <w:rsid w:val="00A1056C"/>
    <w:rPr>
      <w:b/>
      <w:bCs/>
      <w:spacing w:val="13"/>
      <w:sz w:val="23"/>
      <w:szCs w:val="23"/>
      <w:shd w:val="clear" w:color="auto" w:fill="FFFFFF"/>
    </w:rPr>
  </w:style>
  <w:style w:type="character" w:customStyle="1" w:styleId="220">
    <w:name w:val="Основной текст (2)2"/>
    <w:uiPriority w:val="99"/>
    <w:rsid w:val="00A1056C"/>
    <w:rPr>
      <w:rFonts w:ascii="Times New Roman" w:hAnsi="Times New Roman" w:cs="Times New Roman"/>
      <w:b/>
      <w:bCs/>
      <w:color w:val="000000"/>
      <w:spacing w:val="5"/>
      <w:w w:val="100"/>
      <w:position w:val="0"/>
      <w:sz w:val="18"/>
      <w:szCs w:val="18"/>
      <w:u w:val="none"/>
    </w:rPr>
  </w:style>
  <w:style w:type="paragraph" w:customStyle="1" w:styleId="72">
    <w:name w:val="Основной текст (7)"/>
    <w:basedOn w:val="a0"/>
    <w:link w:val="71"/>
    <w:uiPriority w:val="99"/>
    <w:rsid w:val="00A1056C"/>
    <w:pPr>
      <w:shd w:val="clear" w:color="auto" w:fill="FFFFFF"/>
      <w:suppressAutoHyphens w:val="0"/>
      <w:spacing w:line="240" w:lineRule="atLeast"/>
    </w:pPr>
    <w:rPr>
      <w:rFonts w:asciiTheme="minorHAnsi" w:eastAsiaTheme="minorHAnsi" w:hAnsiTheme="minorHAnsi" w:cstheme="minorBidi"/>
      <w:b/>
      <w:bCs/>
      <w:spacing w:val="13"/>
      <w:kern w:val="0"/>
      <w:sz w:val="23"/>
      <w:szCs w:val="23"/>
      <w:lang w:eastAsia="en-US"/>
    </w:rPr>
  </w:style>
  <w:style w:type="character" w:customStyle="1" w:styleId="35">
    <w:name w:val="Заголовок №3_"/>
    <w:link w:val="36"/>
    <w:uiPriority w:val="99"/>
    <w:locked/>
    <w:rsid w:val="00A1056C"/>
    <w:rPr>
      <w:b/>
      <w:bCs/>
      <w:spacing w:val="1"/>
      <w:shd w:val="clear" w:color="auto" w:fill="FFFFFF"/>
    </w:rPr>
  </w:style>
  <w:style w:type="paragraph" w:customStyle="1" w:styleId="36">
    <w:name w:val="Заголовок №3"/>
    <w:basedOn w:val="a0"/>
    <w:link w:val="35"/>
    <w:uiPriority w:val="99"/>
    <w:rsid w:val="00A1056C"/>
    <w:pPr>
      <w:shd w:val="clear" w:color="auto" w:fill="FFFFFF"/>
      <w:suppressAutoHyphens w:val="0"/>
      <w:spacing w:before="300" w:after="300" w:line="240" w:lineRule="atLeast"/>
      <w:ind w:hanging="560"/>
      <w:jc w:val="both"/>
      <w:outlineLvl w:val="2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paragraph" w:customStyle="1" w:styleId="53">
    <w:name w:val="Основной текст5"/>
    <w:basedOn w:val="a0"/>
    <w:uiPriority w:val="99"/>
    <w:rsid w:val="00A1056C"/>
    <w:pPr>
      <w:shd w:val="clear" w:color="auto" w:fill="FFFFFF"/>
      <w:suppressAutoHyphens w:val="0"/>
      <w:spacing w:before="300" w:line="322" w:lineRule="exact"/>
      <w:ind w:hanging="560"/>
      <w:jc w:val="both"/>
    </w:pPr>
    <w:rPr>
      <w:rFonts w:ascii="Courier New" w:eastAsia="Courier New" w:hAnsi="Courier New" w:cs="Courier New"/>
      <w:color w:val="000000"/>
      <w:spacing w:val="2"/>
      <w:kern w:val="0"/>
    </w:rPr>
  </w:style>
  <w:style w:type="character" w:customStyle="1" w:styleId="81">
    <w:name w:val="Основной текст (8)_"/>
    <w:link w:val="82"/>
    <w:uiPriority w:val="99"/>
    <w:locked/>
    <w:rsid w:val="00A1056C"/>
    <w:rPr>
      <w:b/>
      <w:bCs/>
      <w:spacing w:val="1"/>
      <w:shd w:val="clear" w:color="auto" w:fill="FFFFFF"/>
    </w:rPr>
  </w:style>
  <w:style w:type="paragraph" w:customStyle="1" w:styleId="82">
    <w:name w:val="Основной текст (8)"/>
    <w:basedOn w:val="a0"/>
    <w:link w:val="81"/>
    <w:uiPriority w:val="99"/>
    <w:rsid w:val="00A1056C"/>
    <w:pPr>
      <w:shd w:val="clear" w:color="auto" w:fill="FFFFFF"/>
      <w:suppressAutoHyphens w:val="0"/>
      <w:spacing w:before="180" w:after="180" w:line="240" w:lineRule="atLeast"/>
      <w:ind w:hanging="1660"/>
      <w:jc w:val="center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character" w:customStyle="1" w:styleId="28">
    <w:name w:val="Подпись к таблице (2)_"/>
    <w:link w:val="29"/>
    <w:uiPriority w:val="99"/>
    <w:locked/>
    <w:rsid w:val="00A1056C"/>
    <w:rPr>
      <w:spacing w:val="5"/>
      <w:sz w:val="18"/>
      <w:szCs w:val="18"/>
      <w:shd w:val="clear" w:color="auto" w:fill="FFFFFF"/>
    </w:rPr>
  </w:style>
  <w:style w:type="paragraph" w:customStyle="1" w:styleId="29">
    <w:name w:val="Подпись к таблице (2)"/>
    <w:basedOn w:val="a0"/>
    <w:link w:val="28"/>
    <w:uiPriority w:val="99"/>
    <w:rsid w:val="00A1056C"/>
    <w:pPr>
      <w:shd w:val="clear" w:color="auto" w:fill="FFFFFF"/>
      <w:suppressAutoHyphens w:val="0"/>
      <w:spacing w:line="240" w:lineRule="atLeast"/>
    </w:pPr>
    <w:rPr>
      <w:rFonts w:asciiTheme="minorHAnsi" w:eastAsiaTheme="minorHAnsi" w:hAnsiTheme="minorHAnsi" w:cstheme="minorBidi"/>
      <w:spacing w:val="5"/>
      <w:kern w:val="0"/>
      <w:sz w:val="18"/>
      <w:szCs w:val="18"/>
      <w:lang w:eastAsia="en-US"/>
    </w:rPr>
  </w:style>
  <w:style w:type="character" w:customStyle="1" w:styleId="92">
    <w:name w:val="Основной текст (9)"/>
    <w:uiPriority w:val="99"/>
    <w:rsid w:val="00A1056C"/>
    <w:rPr>
      <w:rFonts w:ascii="Times New Roman" w:hAnsi="Times New Roman" w:cs="Times New Roman"/>
      <w:i/>
      <w:iCs/>
      <w:color w:val="000000"/>
      <w:spacing w:val="3"/>
      <w:w w:val="100"/>
      <w:position w:val="0"/>
      <w:sz w:val="24"/>
      <w:szCs w:val="24"/>
      <w:u w:val="single"/>
      <w:lang w:val="ru-RU" w:eastAsia="ru-RU"/>
    </w:rPr>
  </w:style>
  <w:style w:type="character" w:customStyle="1" w:styleId="2a">
    <w:name w:val="Заголовок №2_"/>
    <w:link w:val="2b"/>
    <w:uiPriority w:val="99"/>
    <w:locked/>
    <w:rsid w:val="00A1056C"/>
    <w:rPr>
      <w:b/>
      <w:bCs/>
      <w:spacing w:val="1"/>
      <w:shd w:val="clear" w:color="auto" w:fill="FFFFFF"/>
    </w:rPr>
  </w:style>
  <w:style w:type="character" w:customStyle="1" w:styleId="37">
    <w:name w:val="Основной текст3"/>
    <w:uiPriority w:val="99"/>
    <w:rsid w:val="00A1056C"/>
    <w:rPr>
      <w:rFonts w:ascii="Times New Roman" w:hAnsi="Times New Roman" w:cs="Times New Roman"/>
      <w:color w:val="000000"/>
      <w:spacing w:val="2"/>
      <w:w w:val="100"/>
      <w:position w:val="0"/>
      <w:sz w:val="24"/>
      <w:szCs w:val="24"/>
      <w:u w:val="single"/>
      <w:lang w:val="ru-RU" w:eastAsia="ru-RU"/>
    </w:rPr>
  </w:style>
  <w:style w:type="character" w:customStyle="1" w:styleId="44">
    <w:name w:val="Основной текст4"/>
    <w:uiPriority w:val="99"/>
    <w:rsid w:val="00A1056C"/>
    <w:rPr>
      <w:rFonts w:ascii="Times New Roman" w:hAnsi="Times New Roman" w:cs="Times New Roman"/>
      <w:color w:val="000000"/>
      <w:spacing w:val="2"/>
      <w:w w:val="100"/>
      <w:position w:val="0"/>
      <w:sz w:val="24"/>
      <w:szCs w:val="24"/>
      <w:u w:val="none"/>
      <w:lang w:val="ru-RU" w:eastAsia="ru-RU"/>
    </w:rPr>
  </w:style>
  <w:style w:type="paragraph" w:customStyle="1" w:styleId="2b">
    <w:name w:val="Заголовок №2"/>
    <w:basedOn w:val="a0"/>
    <w:link w:val="2a"/>
    <w:uiPriority w:val="99"/>
    <w:rsid w:val="00A1056C"/>
    <w:pPr>
      <w:shd w:val="clear" w:color="auto" w:fill="FFFFFF"/>
      <w:suppressAutoHyphens w:val="0"/>
      <w:spacing w:before="180" w:line="326" w:lineRule="exact"/>
      <w:ind w:hanging="180"/>
      <w:outlineLvl w:val="1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paragraph" w:styleId="af5">
    <w:name w:val="TOC Heading"/>
    <w:basedOn w:val="1"/>
    <w:next w:val="a0"/>
    <w:uiPriority w:val="39"/>
    <w:qFormat/>
    <w:rsid w:val="00A1056C"/>
    <w:pPr>
      <w:widowControl/>
      <w:suppressAutoHyphens w:val="0"/>
      <w:spacing w:before="480" w:line="276" w:lineRule="auto"/>
      <w:outlineLvl w:val="9"/>
    </w:pPr>
    <w:rPr>
      <w:rFonts w:ascii="Cambria" w:hAnsi="Cambria"/>
      <w:b/>
      <w:bCs/>
      <w:color w:val="365F91"/>
      <w:kern w:val="0"/>
      <w:sz w:val="28"/>
      <w:szCs w:val="28"/>
      <w:lang w:val="x-none" w:eastAsia="x-none"/>
    </w:rPr>
  </w:style>
  <w:style w:type="numbering" w:customStyle="1" w:styleId="110">
    <w:name w:val="Нет списка11"/>
    <w:next w:val="a3"/>
    <w:uiPriority w:val="99"/>
    <w:semiHidden/>
    <w:unhideWhenUsed/>
    <w:rsid w:val="00A1056C"/>
  </w:style>
  <w:style w:type="character" w:customStyle="1" w:styleId="Heading5Char">
    <w:name w:val="Heading 5 Char"/>
    <w:uiPriority w:val="9"/>
    <w:semiHidden/>
    <w:rsid w:val="00A1056C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af6">
    <w:name w:val="Колонтитул_"/>
    <w:link w:val="af7"/>
    <w:uiPriority w:val="99"/>
    <w:locked/>
    <w:rsid w:val="00A1056C"/>
    <w:rPr>
      <w:rFonts w:ascii="Arial Unicode MS" w:eastAsia="Arial Unicode MS" w:hAnsi="Arial Unicode MS" w:cs="Arial Unicode MS"/>
      <w:spacing w:val="-4"/>
      <w:shd w:val="clear" w:color="auto" w:fill="FFFFFF"/>
    </w:rPr>
  </w:style>
  <w:style w:type="paragraph" w:customStyle="1" w:styleId="af7">
    <w:name w:val="Колонтитул"/>
    <w:basedOn w:val="a0"/>
    <w:link w:val="af6"/>
    <w:uiPriority w:val="99"/>
    <w:rsid w:val="00A1056C"/>
    <w:pPr>
      <w:shd w:val="clear" w:color="auto" w:fill="FFFFFF"/>
      <w:suppressAutoHyphens w:val="0"/>
      <w:spacing w:line="274" w:lineRule="exact"/>
    </w:pPr>
    <w:rPr>
      <w:rFonts w:ascii="Arial Unicode MS" w:hAnsi="Arial Unicode MS" w:cs="Arial Unicode MS"/>
      <w:spacing w:val="-4"/>
      <w:kern w:val="0"/>
      <w:sz w:val="22"/>
      <w:szCs w:val="22"/>
      <w:lang w:eastAsia="en-US"/>
    </w:rPr>
  </w:style>
  <w:style w:type="character" w:customStyle="1" w:styleId="apple-converted-space">
    <w:name w:val="apple-converted-space"/>
    <w:uiPriority w:val="99"/>
    <w:rsid w:val="00A1056C"/>
  </w:style>
  <w:style w:type="paragraph" w:styleId="HTML">
    <w:name w:val="HTML Preformatted"/>
    <w:basedOn w:val="a0"/>
    <w:link w:val="HTML0"/>
    <w:uiPriority w:val="99"/>
    <w:rsid w:val="00A10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A1056C"/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submenu-table">
    <w:name w:val="submenu-table"/>
    <w:uiPriority w:val="99"/>
    <w:rsid w:val="00A1056C"/>
  </w:style>
  <w:style w:type="character" w:customStyle="1" w:styleId="butback">
    <w:name w:val="butback"/>
    <w:uiPriority w:val="99"/>
    <w:rsid w:val="00A1056C"/>
  </w:style>
  <w:style w:type="character" w:customStyle="1" w:styleId="2c">
    <w:name w:val="Основной текст с отступом 2 Знак"/>
    <w:link w:val="2d"/>
    <w:uiPriority w:val="99"/>
    <w:locked/>
    <w:rsid w:val="00A1056C"/>
    <w:rPr>
      <w:rFonts w:ascii="Calibri" w:hAnsi="Calibri" w:cs="Calibri"/>
      <w:b/>
      <w:bCs/>
      <w:sz w:val="28"/>
      <w:szCs w:val="28"/>
      <w:lang w:val="x-none" w:eastAsia="x-none"/>
    </w:rPr>
  </w:style>
  <w:style w:type="paragraph" w:styleId="2d">
    <w:name w:val="Body Text Indent 2"/>
    <w:basedOn w:val="a0"/>
    <w:link w:val="2c"/>
    <w:uiPriority w:val="99"/>
    <w:rsid w:val="00A1056C"/>
    <w:pPr>
      <w:widowControl/>
      <w:suppressAutoHyphens w:val="0"/>
      <w:spacing w:after="120" w:line="480" w:lineRule="auto"/>
      <w:ind w:left="283" w:firstLine="709"/>
      <w:jc w:val="both"/>
    </w:pPr>
    <w:rPr>
      <w:rFonts w:ascii="Calibri" w:eastAsiaTheme="minorHAnsi" w:hAnsi="Calibri" w:cs="Calibri"/>
      <w:b/>
      <w:bCs/>
      <w:kern w:val="0"/>
      <w:sz w:val="28"/>
      <w:szCs w:val="28"/>
      <w:lang w:val="x-none" w:eastAsia="x-none"/>
    </w:rPr>
  </w:style>
  <w:style w:type="character" w:customStyle="1" w:styleId="211">
    <w:name w:val="Основной текст с отступом 2 Знак1"/>
    <w:basedOn w:val="a1"/>
    <w:uiPriority w:val="99"/>
    <w:semiHidden/>
    <w:rsid w:val="00A1056C"/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rsid w:val="00A1056C"/>
    <w:rPr>
      <w:color w:val="000000"/>
      <w:sz w:val="24"/>
      <w:szCs w:val="24"/>
    </w:rPr>
  </w:style>
  <w:style w:type="paragraph" w:styleId="2e">
    <w:name w:val="Body Text 2"/>
    <w:basedOn w:val="a0"/>
    <w:link w:val="2f"/>
    <w:rsid w:val="00A1056C"/>
    <w:pPr>
      <w:widowControl/>
      <w:suppressAutoHyphens w:val="0"/>
      <w:overflowPunct w:val="0"/>
      <w:autoSpaceDE w:val="0"/>
      <w:autoSpaceDN w:val="0"/>
      <w:adjustRightInd w:val="0"/>
      <w:spacing w:line="400" w:lineRule="exact"/>
      <w:ind w:firstLine="709"/>
      <w:jc w:val="both"/>
    </w:pPr>
    <w:rPr>
      <w:rFonts w:eastAsia="Courier New"/>
      <w:kern w:val="0"/>
      <w:sz w:val="26"/>
      <w:szCs w:val="26"/>
      <w:lang w:val="x-none" w:eastAsia="x-none"/>
    </w:rPr>
  </w:style>
  <w:style w:type="character" w:customStyle="1" w:styleId="2f">
    <w:name w:val="Основной текст 2 Знак"/>
    <w:basedOn w:val="a1"/>
    <w:link w:val="2e"/>
    <w:rsid w:val="00A1056C"/>
    <w:rPr>
      <w:rFonts w:ascii="Times New Roman" w:eastAsia="Courier New" w:hAnsi="Times New Roman" w:cs="Times New Roman"/>
      <w:sz w:val="26"/>
      <w:szCs w:val="26"/>
      <w:lang w:val="x-none" w:eastAsia="x-none"/>
    </w:rPr>
  </w:style>
  <w:style w:type="paragraph" w:customStyle="1" w:styleId="af8">
    <w:name w:val="*Абзац"/>
    <w:basedOn w:val="a"/>
    <w:uiPriority w:val="99"/>
    <w:rsid w:val="00A1056C"/>
    <w:pPr>
      <w:widowControl/>
      <w:numPr>
        <w:numId w:val="0"/>
      </w:numPr>
      <w:autoSpaceDE w:val="0"/>
      <w:autoSpaceDN w:val="0"/>
      <w:spacing w:line="288" w:lineRule="auto"/>
      <w:ind w:firstLine="567"/>
      <w:jc w:val="both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BodyTextChar">
    <w:name w:val="Body Text Char"/>
    <w:uiPriority w:val="99"/>
    <w:semiHidden/>
    <w:rsid w:val="00A1056C"/>
    <w:rPr>
      <w:color w:val="000000"/>
      <w:sz w:val="24"/>
      <w:szCs w:val="24"/>
    </w:rPr>
  </w:style>
  <w:style w:type="paragraph" w:customStyle="1" w:styleId="lida">
    <w:name w:val="lida"/>
    <w:basedOn w:val="a0"/>
    <w:uiPriority w:val="99"/>
    <w:rsid w:val="00A1056C"/>
    <w:pPr>
      <w:tabs>
        <w:tab w:val="left" w:pos="360"/>
      </w:tabs>
      <w:suppressAutoHyphens w:val="0"/>
      <w:overflowPunct w:val="0"/>
      <w:autoSpaceDE w:val="0"/>
      <w:autoSpaceDN w:val="0"/>
      <w:adjustRightInd w:val="0"/>
      <w:ind w:left="360" w:hanging="360"/>
      <w:textAlignment w:val="baseline"/>
    </w:pPr>
    <w:rPr>
      <w:rFonts w:eastAsia="Courier New"/>
      <w:kern w:val="0"/>
      <w:sz w:val="20"/>
      <w:szCs w:val="20"/>
    </w:rPr>
  </w:style>
  <w:style w:type="paragraph" w:styleId="38">
    <w:name w:val="Body Text Indent 3"/>
    <w:basedOn w:val="a0"/>
    <w:link w:val="39"/>
    <w:rsid w:val="00A1056C"/>
    <w:pPr>
      <w:widowControl/>
      <w:suppressAutoHyphens w:val="0"/>
      <w:spacing w:after="120" w:line="360" w:lineRule="auto"/>
      <w:ind w:left="283" w:firstLine="709"/>
      <w:jc w:val="both"/>
    </w:pPr>
    <w:rPr>
      <w:rFonts w:eastAsia="Times New Roman"/>
      <w:kern w:val="0"/>
      <w:sz w:val="16"/>
      <w:szCs w:val="16"/>
      <w:lang w:val="x-none" w:eastAsia="x-none"/>
    </w:rPr>
  </w:style>
  <w:style w:type="character" w:customStyle="1" w:styleId="39">
    <w:name w:val="Основной текст с отступом 3 Знак"/>
    <w:basedOn w:val="a1"/>
    <w:link w:val="38"/>
    <w:rsid w:val="00A1056C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">
    <w:name w:val="List Bullet"/>
    <w:basedOn w:val="a0"/>
    <w:uiPriority w:val="99"/>
    <w:rsid w:val="00A1056C"/>
    <w:pPr>
      <w:numPr>
        <w:numId w:val="1"/>
      </w:numPr>
      <w:tabs>
        <w:tab w:val="clear" w:pos="360"/>
        <w:tab w:val="num" w:pos="720"/>
      </w:tabs>
      <w:suppressAutoHyphens w:val="0"/>
      <w:ind w:left="720"/>
    </w:pPr>
    <w:rPr>
      <w:rFonts w:ascii="Courier New" w:eastAsia="Courier New" w:hAnsi="Courier New" w:cs="Courier New"/>
      <w:color w:val="000000"/>
      <w:kern w:val="0"/>
    </w:rPr>
  </w:style>
  <w:style w:type="paragraph" w:styleId="af9">
    <w:name w:val="Body Text Indent"/>
    <w:basedOn w:val="a0"/>
    <w:link w:val="afa"/>
    <w:rsid w:val="00A1056C"/>
    <w:pPr>
      <w:suppressAutoHyphens w:val="0"/>
      <w:spacing w:after="120"/>
      <w:ind w:left="283"/>
    </w:pPr>
    <w:rPr>
      <w:rFonts w:ascii="Courier New" w:eastAsia="Courier New" w:hAnsi="Courier New"/>
      <w:color w:val="000000"/>
      <w:kern w:val="0"/>
      <w:lang w:val="x-none" w:eastAsia="x-none"/>
    </w:rPr>
  </w:style>
  <w:style w:type="character" w:customStyle="1" w:styleId="afa">
    <w:name w:val="Основной текст с отступом Знак"/>
    <w:basedOn w:val="a1"/>
    <w:link w:val="af9"/>
    <w:rsid w:val="00A1056C"/>
    <w:rPr>
      <w:rFonts w:ascii="Courier New" w:eastAsia="Courier New" w:hAnsi="Courier New" w:cs="Times New Roman"/>
      <w:color w:val="000000"/>
      <w:sz w:val="24"/>
      <w:szCs w:val="24"/>
      <w:lang w:val="x-none" w:eastAsia="x-none"/>
    </w:rPr>
  </w:style>
  <w:style w:type="paragraph" w:styleId="afb">
    <w:name w:val="Block Text"/>
    <w:basedOn w:val="a0"/>
    <w:rsid w:val="00A1056C"/>
    <w:pPr>
      <w:widowControl/>
      <w:suppressAutoHyphens w:val="0"/>
      <w:ind w:left="142" w:right="-299" w:firstLine="425"/>
      <w:jc w:val="both"/>
    </w:pPr>
    <w:rPr>
      <w:rFonts w:eastAsia="Times New Roman"/>
      <w:kern w:val="0"/>
      <w:sz w:val="28"/>
      <w:szCs w:val="20"/>
    </w:rPr>
  </w:style>
  <w:style w:type="paragraph" w:customStyle="1" w:styleId="afc">
    <w:name w:val="Îáû÷íûé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9">
    <w:name w:val="Сетка таблицы1"/>
    <w:basedOn w:val="a2"/>
    <w:next w:val="ac"/>
    <w:uiPriority w:val="59"/>
    <w:locked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FollowedHyperlink"/>
    <w:uiPriority w:val="99"/>
    <w:semiHidden/>
    <w:unhideWhenUsed/>
    <w:rsid w:val="00A1056C"/>
    <w:rPr>
      <w:color w:val="800080"/>
      <w:u w:val="single"/>
    </w:rPr>
  </w:style>
  <w:style w:type="paragraph" w:customStyle="1" w:styleId="xl65">
    <w:name w:val="xl65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Arial" w:eastAsia="Times New Roman" w:hAnsi="Arial" w:cs="Arial"/>
      <w:kern w:val="0"/>
    </w:rPr>
  </w:style>
  <w:style w:type="paragraph" w:customStyle="1" w:styleId="xl66">
    <w:name w:val="xl66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</w:pPr>
    <w:rPr>
      <w:rFonts w:ascii="Arial" w:eastAsia="Times New Roman" w:hAnsi="Arial" w:cs="Arial"/>
      <w:kern w:val="0"/>
    </w:rPr>
  </w:style>
  <w:style w:type="paragraph" w:customStyle="1" w:styleId="xl67">
    <w:name w:val="xl67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xl68">
    <w:name w:val="xl68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Arial" w:eastAsia="Times New Roman" w:hAnsi="Arial" w:cs="Arial"/>
      <w:kern w:val="0"/>
    </w:rPr>
  </w:style>
  <w:style w:type="paragraph" w:customStyle="1" w:styleId="xl69">
    <w:name w:val="xl69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xl70">
    <w:name w:val="xl70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ascii="Arial" w:eastAsia="Times New Roman" w:hAnsi="Arial" w:cs="Arial"/>
      <w:kern w:val="0"/>
    </w:rPr>
  </w:style>
  <w:style w:type="paragraph" w:customStyle="1" w:styleId="xl71">
    <w:name w:val="xl71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kern w:val="0"/>
    </w:rPr>
  </w:style>
  <w:style w:type="paragraph" w:customStyle="1" w:styleId="xl72">
    <w:name w:val="xl72"/>
    <w:basedOn w:val="a0"/>
    <w:rsid w:val="00A1056C"/>
    <w:pPr>
      <w:widowControl/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73">
    <w:name w:val="xl73"/>
    <w:basedOn w:val="a0"/>
    <w:rsid w:val="00A1056C"/>
    <w:pPr>
      <w:widowControl/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  <w:sz w:val="28"/>
      <w:szCs w:val="28"/>
    </w:rPr>
  </w:style>
  <w:style w:type="paragraph" w:customStyle="1" w:styleId="xl74">
    <w:name w:val="xl74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b/>
      <w:bCs/>
      <w:kern w:val="0"/>
    </w:rPr>
  </w:style>
  <w:style w:type="paragraph" w:customStyle="1" w:styleId="xl75">
    <w:name w:val="xl75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76">
    <w:name w:val="xl76"/>
    <w:basedOn w:val="a0"/>
    <w:rsid w:val="00A1056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kern w:val="0"/>
    </w:rPr>
  </w:style>
  <w:style w:type="paragraph" w:customStyle="1" w:styleId="xl77">
    <w:name w:val="xl77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78">
    <w:name w:val="xl78"/>
    <w:basedOn w:val="a0"/>
    <w:rsid w:val="00A1056C"/>
    <w:pPr>
      <w:widowControl/>
      <w:pBdr>
        <w:top w:val="single" w:sz="4" w:space="0" w:color="auto"/>
        <w:bottom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79">
    <w:name w:val="xl79"/>
    <w:basedOn w:val="a0"/>
    <w:rsid w:val="00A1056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80">
    <w:name w:val="xl80"/>
    <w:basedOn w:val="a0"/>
    <w:rsid w:val="00A1056C"/>
    <w:pPr>
      <w:widowControl/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kern w:val="0"/>
    </w:rPr>
  </w:style>
  <w:style w:type="paragraph" w:customStyle="1" w:styleId="xl81">
    <w:name w:val="xl81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82">
    <w:name w:val="xl82"/>
    <w:basedOn w:val="a0"/>
    <w:rsid w:val="00A1056C"/>
    <w:pPr>
      <w:widowControl/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83">
    <w:name w:val="xl83"/>
    <w:basedOn w:val="a0"/>
    <w:rsid w:val="00A105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table" w:customStyle="1" w:styleId="1111">
    <w:name w:val="Сетка таблицы1111"/>
    <w:basedOn w:val="a2"/>
    <w:next w:val="ac"/>
    <w:uiPriority w:val="59"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"/>
    <w:basedOn w:val="a2"/>
    <w:next w:val="ac"/>
    <w:uiPriority w:val="99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2">
    <w:name w:val="Font Style42"/>
    <w:rsid w:val="00A1056C"/>
    <w:rPr>
      <w:rFonts w:ascii="Times New Roman" w:hAnsi="Times New Roman" w:cs="Times New Roman"/>
      <w:i/>
      <w:iCs/>
      <w:sz w:val="28"/>
      <w:szCs w:val="28"/>
    </w:rPr>
  </w:style>
  <w:style w:type="paragraph" w:customStyle="1" w:styleId="Style10">
    <w:name w:val="Style10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paragraph" w:customStyle="1" w:styleId="Style12">
    <w:name w:val="Style12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paragraph" w:customStyle="1" w:styleId="Style31">
    <w:name w:val="Style31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character" w:customStyle="1" w:styleId="FontStyle46">
    <w:name w:val="Font Style46"/>
    <w:rsid w:val="00A1056C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52">
    <w:name w:val="Font Style52"/>
    <w:rsid w:val="00A1056C"/>
    <w:rPr>
      <w:rFonts w:ascii="Times New Roman" w:hAnsi="Times New Roman" w:cs="Times New Roman"/>
      <w:color w:val="000000"/>
      <w:sz w:val="16"/>
      <w:szCs w:val="16"/>
    </w:rPr>
  </w:style>
  <w:style w:type="character" w:customStyle="1" w:styleId="200">
    <w:name w:val="Основной текст (20)_"/>
    <w:link w:val="201"/>
    <w:rsid w:val="00A1056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02">
    <w:name w:val="Основной текст (20) + Полужирный"/>
    <w:rsid w:val="00A10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paragraph" w:customStyle="1" w:styleId="201">
    <w:name w:val="Основной текст (20)"/>
    <w:basedOn w:val="a0"/>
    <w:link w:val="200"/>
    <w:rsid w:val="00A1056C"/>
    <w:pPr>
      <w:widowControl/>
      <w:shd w:val="clear" w:color="auto" w:fill="FFFFFF"/>
      <w:suppressAutoHyphens w:val="0"/>
      <w:spacing w:before="420" w:after="1320" w:line="0" w:lineRule="atLeast"/>
      <w:jc w:val="center"/>
    </w:pPr>
    <w:rPr>
      <w:rFonts w:eastAsia="Times New Roman"/>
      <w:kern w:val="0"/>
      <w:sz w:val="23"/>
      <w:szCs w:val="23"/>
      <w:lang w:eastAsia="en-US"/>
    </w:rPr>
  </w:style>
  <w:style w:type="character" w:styleId="afe">
    <w:name w:val="Strong"/>
    <w:uiPriority w:val="22"/>
    <w:qFormat/>
    <w:rsid w:val="00A1056C"/>
    <w:rPr>
      <w:b/>
      <w:bCs/>
    </w:rPr>
  </w:style>
  <w:style w:type="character" w:styleId="aff">
    <w:name w:val="annotation reference"/>
    <w:uiPriority w:val="99"/>
    <w:semiHidden/>
    <w:unhideWhenUsed/>
    <w:rsid w:val="00A1056C"/>
    <w:rPr>
      <w:sz w:val="16"/>
      <w:szCs w:val="16"/>
    </w:rPr>
  </w:style>
  <w:style w:type="paragraph" w:styleId="aff0">
    <w:name w:val="annotation text"/>
    <w:basedOn w:val="a0"/>
    <w:link w:val="aff1"/>
    <w:uiPriority w:val="99"/>
    <w:semiHidden/>
    <w:unhideWhenUsed/>
    <w:rsid w:val="00A1056C"/>
    <w:pPr>
      <w:suppressAutoHyphens w:val="0"/>
    </w:pPr>
    <w:rPr>
      <w:rFonts w:ascii="Courier New" w:eastAsia="Courier New" w:hAnsi="Courier New"/>
      <w:color w:val="000000"/>
      <w:kern w:val="0"/>
      <w:sz w:val="20"/>
      <w:szCs w:val="20"/>
      <w:lang w:val="x-none" w:eastAsia="x-none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A1056C"/>
    <w:rPr>
      <w:rFonts w:ascii="Courier New" w:eastAsia="Courier New" w:hAnsi="Courier New" w:cs="Times New Roman"/>
      <w:color w:val="000000"/>
      <w:sz w:val="20"/>
      <w:szCs w:val="20"/>
      <w:lang w:val="x-none" w:eastAsia="x-none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A1056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A1056C"/>
    <w:rPr>
      <w:rFonts w:ascii="Courier New" w:eastAsia="Courier New" w:hAnsi="Courier New" w:cs="Times New Roman"/>
      <w:b/>
      <w:bCs/>
      <w:color w:val="000000"/>
      <w:sz w:val="20"/>
      <w:szCs w:val="20"/>
      <w:lang w:val="x-none" w:eastAsia="x-none"/>
    </w:rPr>
  </w:style>
  <w:style w:type="character" w:customStyle="1" w:styleId="fontstyle01">
    <w:name w:val="fontstyle01"/>
    <w:rsid w:val="00A105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212">
    <w:name w:val="Основной текст (21)_"/>
    <w:uiPriority w:val="99"/>
    <w:rsid w:val="00A1056C"/>
    <w:rPr>
      <w:sz w:val="29"/>
    </w:rPr>
  </w:style>
  <w:style w:type="paragraph" w:customStyle="1" w:styleId="1a">
    <w:name w:val="Обычный (веб)1"/>
    <w:basedOn w:val="a0"/>
    <w:uiPriority w:val="99"/>
    <w:rsid w:val="00A1056C"/>
    <w:pPr>
      <w:widowControl/>
      <w:spacing w:before="100" w:after="100" w:line="100" w:lineRule="atLeast"/>
      <w:ind w:firstLine="567"/>
      <w:jc w:val="both"/>
    </w:pPr>
    <w:rPr>
      <w:rFonts w:eastAsia="Times New Roman"/>
      <w:kern w:val="0"/>
      <w:lang w:eastAsia="ar-SA"/>
    </w:rPr>
  </w:style>
  <w:style w:type="paragraph" w:customStyle="1" w:styleId="s1">
    <w:name w:val="s_1"/>
    <w:basedOn w:val="a0"/>
    <w:rsid w:val="00A1056C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203">
    <w:name w:val="Стиль20"/>
    <w:basedOn w:val="a0"/>
    <w:autoRedefine/>
    <w:rsid w:val="00A1056C"/>
    <w:pPr>
      <w:widowControl/>
      <w:suppressAutoHyphens w:val="0"/>
      <w:ind w:left="360"/>
      <w:jc w:val="both"/>
    </w:pPr>
    <w:rPr>
      <w:rFonts w:eastAsia="Times New Roman"/>
      <w:kern w:val="0"/>
      <w:sz w:val="28"/>
      <w:szCs w:val="28"/>
    </w:rPr>
  </w:style>
  <w:style w:type="numbering" w:customStyle="1" w:styleId="2f0">
    <w:name w:val="Нет списка2"/>
    <w:next w:val="a3"/>
    <w:semiHidden/>
    <w:rsid w:val="00A1056C"/>
  </w:style>
  <w:style w:type="character" w:styleId="aff4">
    <w:name w:val="page number"/>
    <w:basedOn w:val="a1"/>
    <w:rsid w:val="00A1056C"/>
  </w:style>
  <w:style w:type="table" w:customStyle="1" w:styleId="2f1">
    <w:name w:val="Сетка таблицы2"/>
    <w:basedOn w:val="a2"/>
    <w:next w:val="ac"/>
    <w:uiPriority w:val="59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A1056C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3a">
    <w:name w:val="Body Text 3"/>
    <w:basedOn w:val="a0"/>
    <w:link w:val="3b"/>
    <w:rsid w:val="00A1056C"/>
    <w:pPr>
      <w:widowControl/>
      <w:suppressAutoHyphens w:val="0"/>
      <w:spacing w:after="120"/>
    </w:pPr>
    <w:rPr>
      <w:rFonts w:eastAsia="Times New Roman"/>
      <w:kern w:val="0"/>
      <w:sz w:val="16"/>
      <w:szCs w:val="16"/>
    </w:rPr>
  </w:style>
  <w:style w:type="character" w:customStyle="1" w:styleId="3b">
    <w:name w:val="Основной текст 3 Знак"/>
    <w:basedOn w:val="a1"/>
    <w:link w:val="3a"/>
    <w:rsid w:val="00A1056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b">
    <w:name w:val="Знак1"/>
    <w:basedOn w:val="a0"/>
    <w:rsid w:val="00A1056C"/>
    <w:pPr>
      <w:widowControl/>
      <w:tabs>
        <w:tab w:val="num" w:pos="643"/>
      </w:tabs>
      <w:suppressAutoHyphens w:val="0"/>
      <w:spacing w:after="160" w:line="240" w:lineRule="exact"/>
    </w:pPr>
    <w:rPr>
      <w:rFonts w:ascii="Verdana" w:eastAsia="Times New Roman" w:hAnsi="Verdana" w:cs="Verdana"/>
      <w:kern w:val="0"/>
      <w:sz w:val="20"/>
      <w:szCs w:val="20"/>
      <w:lang w:val="en-US" w:eastAsia="en-US"/>
    </w:rPr>
  </w:style>
  <w:style w:type="paragraph" w:customStyle="1" w:styleId="213">
    <w:name w:val="Основной текст 21"/>
    <w:basedOn w:val="a0"/>
    <w:rsid w:val="00A1056C"/>
    <w:pPr>
      <w:widowControl/>
      <w:suppressAutoHyphens w:val="0"/>
    </w:pPr>
    <w:rPr>
      <w:rFonts w:eastAsia="Times New Roman"/>
      <w:kern w:val="0"/>
      <w:szCs w:val="20"/>
    </w:rPr>
  </w:style>
  <w:style w:type="paragraph" w:styleId="aff5">
    <w:name w:val="List Continue"/>
    <w:basedOn w:val="a0"/>
    <w:rsid w:val="00A1056C"/>
    <w:pPr>
      <w:widowControl/>
      <w:suppressAutoHyphens w:val="0"/>
      <w:spacing w:after="120"/>
      <w:ind w:firstLine="720"/>
    </w:pPr>
    <w:rPr>
      <w:rFonts w:eastAsia="Times New Roman"/>
      <w:kern w:val="0"/>
      <w:sz w:val="20"/>
      <w:szCs w:val="20"/>
    </w:rPr>
  </w:style>
  <w:style w:type="paragraph" w:customStyle="1" w:styleId="FR1">
    <w:name w:val="FR1"/>
    <w:rsid w:val="00A1056C"/>
    <w:pPr>
      <w:widowControl w:val="0"/>
      <w:spacing w:after="0" w:line="360" w:lineRule="auto"/>
      <w:ind w:right="1800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A1056C"/>
    <w:pPr>
      <w:keepNext/>
      <w:widowControl/>
      <w:suppressAutoHyphens w:val="0"/>
      <w:autoSpaceDE w:val="0"/>
      <w:autoSpaceDN w:val="0"/>
      <w:jc w:val="center"/>
    </w:pPr>
    <w:rPr>
      <w:rFonts w:eastAsia="Times New Roman"/>
      <w:kern w:val="0"/>
      <w:sz w:val="28"/>
      <w:szCs w:val="28"/>
    </w:rPr>
  </w:style>
  <w:style w:type="paragraph" w:customStyle="1" w:styleId="83">
    <w:name w:val="заголовок 8"/>
    <w:basedOn w:val="a0"/>
    <w:next w:val="a0"/>
    <w:rsid w:val="00A1056C"/>
    <w:pPr>
      <w:keepNext/>
      <w:widowControl/>
      <w:suppressAutoHyphens w:val="0"/>
      <w:autoSpaceDE w:val="0"/>
      <w:autoSpaceDN w:val="0"/>
      <w:jc w:val="center"/>
    </w:pPr>
    <w:rPr>
      <w:rFonts w:eastAsia="Times New Roman"/>
      <w:b/>
      <w:bCs/>
      <w:kern w:val="0"/>
      <w:sz w:val="28"/>
      <w:szCs w:val="28"/>
    </w:rPr>
  </w:style>
  <w:style w:type="character" w:customStyle="1" w:styleId="FontStyle11">
    <w:name w:val="Font Style11"/>
    <w:rsid w:val="00A1056C"/>
    <w:rPr>
      <w:rFonts w:ascii="Times New Roman" w:hAnsi="Times New Roman" w:cs="Times New Roman"/>
      <w:sz w:val="18"/>
      <w:szCs w:val="18"/>
    </w:rPr>
  </w:style>
  <w:style w:type="paragraph" w:customStyle="1" w:styleId="ReportMain">
    <w:name w:val="Report_Main"/>
    <w:basedOn w:val="a0"/>
    <w:rsid w:val="00A1056C"/>
    <w:pPr>
      <w:widowControl/>
      <w:suppressAutoHyphens w:val="0"/>
    </w:pPr>
    <w:rPr>
      <w:rFonts w:eastAsia="Times New Roman"/>
      <w:kern w:val="0"/>
    </w:rPr>
  </w:style>
  <w:style w:type="character" w:customStyle="1" w:styleId="211pt">
    <w:name w:val="Основной текст (2) + 11 pt"/>
    <w:basedOn w:val="21"/>
    <w:rsid w:val="00A105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sub-head-text">
    <w:name w:val="sub-head-text"/>
    <w:basedOn w:val="a1"/>
    <w:rsid w:val="00A1056C"/>
  </w:style>
  <w:style w:type="paragraph" w:styleId="45">
    <w:name w:val="toc 4"/>
    <w:basedOn w:val="a0"/>
    <w:next w:val="a0"/>
    <w:autoRedefine/>
    <w:uiPriority w:val="39"/>
    <w:unhideWhenUsed/>
    <w:rsid w:val="00A1056C"/>
    <w:pPr>
      <w:ind w:left="720"/>
    </w:pPr>
    <w:rPr>
      <w:rFonts w:ascii="Calibri" w:hAnsi="Calibri" w:cs="Calibri"/>
      <w:sz w:val="20"/>
      <w:szCs w:val="20"/>
    </w:rPr>
  </w:style>
  <w:style w:type="paragraph" w:styleId="54">
    <w:name w:val="toc 5"/>
    <w:basedOn w:val="a0"/>
    <w:next w:val="a0"/>
    <w:autoRedefine/>
    <w:uiPriority w:val="39"/>
    <w:unhideWhenUsed/>
    <w:rsid w:val="00A1056C"/>
    <w:pPr>
      <w:ind w:left="960"/>
    </w:pPr>
    <w:rPr>
      <w:rFonts w:ascii="Calibri" w:hAnsi="Calibri" w:cs="Calibri"/>
      <w:sz w:val="20"/>
      <w:szCs w:val="20"/>
    </w:rPr>
  </w:style>
  <w:style w:type="paragraph" w:styleId="62">
    <w:name w:val="toc 6"/>
    <w:basedOn w:val="a0"/>
    <w:next w:val="a0"/>
    <w:autoRedefine/>
    <w:uiPriority w:val="39"/>
    <w:unhideWhenUsed/>
    <w:rsid w:val="00A1056C"/>
    <w:pPr>
      <w:ind w:left="1200"/>
    </w:pPr>
    <w:rPr>
      <w:rFonts w:ascii="Calibri" w:hAnsi="Calibri" w:cs="Calibri"/>
      <w:sz w:val="20"/>
      <w:szCs w:val="20"/>
    </w:rPr>
  </w:style>
  <w:style w:type="paragraph" w:styleId="73">
    <w:name w:val="toc 7"/>
    <w:basedOn w:val="a0"/>
    <w:next w:val="a0"/>
    <w:autoRedefine/>
    <w:uiPriority w:val="39"/>
    <w:unhideWhenUsed/>
    <w:rsid w:val="00A1056C"/>
    <w:pPr>
      <w:ind w:left="1440"/>
    </w:pPr>
    <w:rPr>
      <w:rFonts w:ascii="Calibri" w:hAnsi="Calibri" w:cs="Calibri"/>
      <w:sz w:val="20"/>
      <w:szCs w:val="20"/>
    </w:rPr>
  </w:style>
  <w:style w:type="paragraph" w:styleId="84">
    <w:name w:val="toc 8"/>
    <w:basedOn w:val="a0"/>
    <w:next w:val="a0"/>
    <w:autoRedefine/>
    <w:uiPriority w:val="39"/>
    <w:unhideWhenUsed/>
    <w:rsid w:val="00A1056C"/>
    <w:pPr>
      <w:ind w:left="1680"/>
    </w:pPr>
    <w:rPr>
      <w:rFonts w:ascii="Calibri" w:hAnsi="Calibri" w:cs="Calibri"/>
      <w:sz w:val="20"/>
      <w:szCs w:val="20"/>
    </w:rPr>
  </w:style>
  <w:style w:type="paragraph" w:styleId="93">
    <w:name w:val="toc 9"/>
    <w:basedOn w:val="a0"/>
    <w:next w:val="a0"/>
    <w:autoRedefine/>
    <w:uiPriority w:val="39"/>
    <w:unhideWhenUsed/>
    <w:rsid w:val="00A1056C"/>
    <w:pPr>
      <w:ind w:left="1920"/>
    </w:pPr>
    <w:rPr>
      <w:rFonts w:ascii="Calibri" w:hAnsi="Calibri" w:cs="Calibri"/>
      <w:sz w:val="20"/>
      <w:szCs w:val="20"/>
    </w:rPr>
  </w:style>
  <w:style w:type="character" w:styleId="aff6">
    <w:name w:val="Emphasis"/>
    <w:qFormat/>
    <w:rsid w:val="00A1056C"/>
    <w:rPr>
      <w:i/>
      <w:iCs/>
    </w:rPr>
  </w:style>
  <w:style w:type="paragraph" w:customStyle="1" w:styleId="TableParagraph">
    <w:name w:val="Table Paragraph"/>
    <w:basedOn w:val="a0"/>
    <w:uiPriority w:val="1"/>
    <w:qFormat/>
    <w:rsid w:val="00A1056C"/>
    <w:pPr>
      <w:suppressAutoHyphens w:val="0"/>
      <w:autoSpaceDE w:val="0"/>
      <w:autoSpaceDN w:val="0"/>
    </w:pPr>
    <w:rPr>
      <w:rFonts w:eastAsia="Times New Roman"/>
      <w:kern w:val="0"/>
      <w:sz w:val="22"/>
      <w:szCs w:val="22"/>
      <w:lang w:bidi="ru-RU"/>
    </w:rPr>
  </w:style>
  <w:style w:type="paragraph" w:customStyle="1" w:styleId="2f2">
    <w:name w:val="Обычный (веб)2"/>
    <w:basedOn w:val="a0"/>
    <w:rsid w:val="00A1056C"/>
    <w:pPr>
      <w:widowControl/>
      <w:spacing w:before="280" w:after="280"/>
    </w:pPr>
    <w:rPr>
      <w:rFonts w:eastAsia="Times New Roman"/>
      <w:color w:val="00000A"/>
      <w:lang w:val="uk-UA"/>
    </w:rPr>
  </w:style>
  <w:style w:type="paragraph" w:customStyle="1" w:styleId="2f3">
    <w:name w:val="Абзац списка2"/>
    <w:basedOn w:val="a0"/>
    <w:rsid w:val="00A1056C"/>
    <w:pPr>
      <w:widowControl/>
      <w:ind w:left="720"/>
      <w:contextualSpacing/>
    </w:pPr>
    <w:rPr>
      <w:rFonts w:eastAsia="Times New Roman"/>
      <w:color w:val="00000A"/>
      <w:sz w:val="28"/>
    </w:rPr>
  </w:style>
  <w:style w:type="character" w:customStyle="1" w:styleId="ListLabel6">
    <w:name w:val="ListLabel 6"/>
    <w:rsid w:val="00A1056C"/>
    <w:rPr>
      <w:rFonts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catalog/product/7516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nanium.com/catalog/product/10320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65152" TargetMode="External"/><Relationship Id="rId5" Type="http://schemas.openxmlformats.org/officeDocument/2006/relationships/hyperlink" Target="http://znanium.com/catalog/product/32645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20</Pages>
  <Words>4031</Words>
  <Characters>22980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108</cp:revision>
  <dcterms:created xsi:type="dcterms:W3CDTF">2023-04-26T18:27:00Z</dcterms:created>
  <dcterms:modified xsi:type="dcterms:W3CDTF">2023-06-18T12:40:00Z</dcterms:modified>
</cp:coreProperties>
</file>