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КОНЕЧНЫЙ АВТОМАТ ДАТЧИКОВ ПОЖАРА ГОРОДА ХА 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Таблица переходов состояний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Текущее состояние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Событие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Следующее состояние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Отсутствие датчика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Покупка датчика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Хранение датчика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Хранение датчика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датчика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выключенного датчика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выключенного датчика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Включение датчика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Работа датчика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Работа датчика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Зарегистрирован дым или повышение температуры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Отправка сигнала в центр безопасности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сигнала в центр безопасности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Ликвидация возгорания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Работа датчика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сигнала в центр безопасности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Села батарейка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выключенного датчика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сигнала в центр безопасности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Горение датчика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Поломанный датчик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Поломанный датчик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Ремонт датчика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Работа датчика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Поломанный датчик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Установлен факт неремонтопригодности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Утилизация датчика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Утилизация датчика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Завершение утилизации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Слёзы сисадмина :)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Реинкарнация датчика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Просветление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Нирвана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