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A2E8" w14:textId="77777777" w:rsidR="00CC523C" w:rsidRDefault="00577C0D">
      <w:pPr>
        <w:spacing w:after="800"/>
      </w:pPr>
      <w:r>
        <w:rPr>
          <w:noProof/>
        </w:rPr>
        <w:drawing>
          <wp:inline distT="0" distB="0" distL="0" distR="0" wp14:anchorId="38C7B353" wp14:editId="60373A23">
            <wp:extent cx="1645920" cy="14630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rcRect r="72400" b="816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793E" w14:textId="77777777" w:rsidR="00CC523C" w:rsidRDefault="00577C0D">
      <w:pPr>
        <w:spacing w:before="600"/>
      </w:pPr>
      <w:r>
        <w:rPr>
          <w:b/>
          <w:sz w:val="56"/>
        </w:rPr>
        <w:t>COMPORTAMIENTO DEL SISTEMA</w:t>
      </w:r>
    </w:p>
    <w:p w14:paraId="56BB2CFE" w14:textId="77777777" w:rsidR="00CC523C" w:rsidRDefault="00577C0D">
      <w:r>
        <w:rPr>
          <w:sz w:val="34"/>
        </w:rPr>
        <w:t>Comportamiento del Sistema — Registro de Solicitud de Inventario</w:t>
      </w:r>
    </w:p>
    <w:p w14:paraId="65B9F492" w14:textId="77777777" w:rsidR="00CC523C" w:rsidRDefault="00577C0D">
      <w:pPr>
        <w:spacing w:before="4600"/>
      </w:pPr>
      <w:r>
        <w:t>07/10/2026</w:t>
      </w:r>
      <w:r>
        <w:br/>
        <w:t>Versión 0.2</w:t>
      </w:r>
    </w:p>
    <w:p w14:paraId="29E87F40" w14:textId="77777777" w:rsidR="00CC523C" w:rsidRDefault="00577C0D">
      <w:r>
        <w:br w:type="page"/>
      </w:r>
    </w:p>
    <w:p w14:paraId="5766778A" w14:textId="77777777" w:rsidR="00CC523C" w:rsidRDefault="00577C0D">
      <w:pPr>
        <w:pBdr>
          <w:bottom w:val="single" w:sz="4" w:space="3" w:color="B8B8B8"/>
        </w:pBdr>
        <w:spacing w:after="200"/>
      </w:pPr>
      <w:r>
        <w:rPr>
          <w:b/>
          <w:sz w:val="28"/>
        </w:rPr>
        <w:lastRenderedPageBreak/>
        <w:t>CONTENIDO</w:t>
      </w:r>
    </w:p>
    <w:p w14:paraId="1104D94E" w14:textId="110DAEC0" w:rsidR="00CC523C" w:rsidRDefault="00577C0D">
      <w:pPr>
        <w:tabs>
          <w:tab w:val="right" w:pos="9288"/>
        </w:tabs>
        <w:spacing w:after="100"/>
      </w:pPr>
      <w:r>
        <w:rPr>
          <w:b/>
        </w:rPr>
        <w:t>Cómo funciona</w:t>
      </w:r>
      <w:r>
        <w:tab/>
      </w:r>
      <w:r>
        <w:fldChar w:fldCharType="begin"/>
      </w:r>
      <w:r>
        <w:instrText xml:space="preserve"> PAGEREF AS018_B_1 \h 0</w:instrText>
      </w:r>
      <w:r>
        <w:fldChar w:fldCharType="separate"/>
      </w:r>
      <w:r w:rsidR="00597B90">
        <w:rPr>
          <w:noProof/>
        </w:rPr>
        <w:t>3</w:t>
      </w:r>
      <w:r>
        <w:fldChar w:fldCharType="end"/>
      </w:r>
    </w:p>
    <w:p w14:paraId="02113598" w14:textId="70E58F04" w:rsidR="00CC523C" w:rsidRDefault="00577C0D">
      <w:pPr>
        <w:tabs>
          <w:tab w:val="right" w:pos="9288"/>
        </w:tabs>
        <w:spacing w:after="100"/>
      </w:pPr>
      <w:r>
        <w:rPr>
          <w:b/>
        </w:rPr>
        <w:t>Actores</w:t>
      </w:r>
      <w:r>
        <w:tab/>
      </w:r>
      <w:r>
        <w:fldChar w:fldCharType="begin"/>
      </w:r>
      <w:r>
        <w:instrText xml:space="preserve"> PAGEREF AS018_B_2 \h 0</w:instrText>
      </w:r>
      <w:r>
        <w:fldChar w:fldCharType="separate"/>
      </w:r>
      <w:r w:rsidR="00597B90">
        <w:rPr>
          <w:noProof/>
        </w:rPr>
        <w:t>3</w:t>
      </w:r>
      <w:r>
        <w:fldChar w:fldCharType="end"/>
      </w:r>
    </w:p>
    <w:p w14:paraId="6941BACB" w14:textId="402D425A" w:rsidR="00CC523C" w:rsidRDefault="00577C0D">
      <w:pPr>
        <w:tabs>
          <w:tab w:val="right" w:pos="9288"/>
        </w:tabs>
        <w:spacing w:after="100"/>
      </w:pPr>
      <w:r>
        <w:rPr>
          <w:b/>
        </w:rPr>
        <w:t>Glosario</w:t>
      </w:r>
      <w:r>
        <w:tab/>
      </w:r>
      <w:r>
        <w:fldChar w:fldCharType="begin"/>
      </w:r>
      <w:r>
        <w:instrText xml:space="preserve"> PAGEREF AS018_B_3 \h 0</w:instrText>
      </w:r>
      <w:r>
        <w:fldChar w:fldCharType="separate"/>
      </w:r>
      <w:r w:rsidR="00597B90">
        <w:rPr>
          <w:noProof/>
        </w:rPr>
        <w:t>3</w:t>
      </w:r>
      <w:r>
        <w:fldChar w:fldCharType="end"/>
      </w:r>
    </w:p>
    <w:p w14:paraId="19A7EEE5" w14:textId="67F5C6B9" w:rsidR="00CC523C" w:rsidRDefault="00577C0D">
      <w:pPr>
        <w:tabs>
          <w:tab w:val="right" w:pos="9288"/>
        </w:tabs>
        <w:spacing w:after="100"/>
      </w:pPr>
      <w:r>
        <w:rPr>
          <w:b/>
        </w:rPr>
        <w:t>Cómo leer los diagramas</w:t>
      </w:r>
      <w:r>
        <w:tab/>
      </w:r>
      <w:r>
        <w:fldChar w:fldCharType="begin"/>
      </w:r>
      <w:r>
        <w:instrText xml:space="preserve"> PAGEREF AS018_B_4 \h 0</w:instrText>
      </w:r>
      <w:r>
        <w:fldChar w:fldCharType="separate"/>
      </w:r>
      <w:r w:rsidR="00597B90">
        <w:rPr>
          <w:noProof/>
        </w:rPr>
        <w:t>4</w:t>
      </w:r>
      <w:r>
        <w:fldChar w:fldCharType="end"/>
      </w:r>
    </w:p>
    <w:p w14:paraId="5A8475F2" w14:textId="4FFA6A89" w:rsidR="00CC523C" w:rsidRDefault="00577C0D">
      <w:pPr>
        <w:tabs>
          <w:tab w:val="right" w:pos="9288"/>
        </w:tabs>
        <w:spacing w:after="100"/>
      </w:pPr>
      <w:r>
        <w:rPr>
          <w:b/>
        </w:rPr>
        <w:t>Procesos</w:t>
      </w:r>
      <w:r>
        <w:tab/>
      </w:r>
      <w:r>
        <w:fldChar w:fldCharType="begin"/>
      </w:r>
      <w:r>
        <w:instrText xml:space="preserve"> PAGEREF AS018_B_5 \h 0</w:instrText>
      </w:r>
      <w:r>
        <w:fldChar w:fldCharType="separate"/>
      </w:r>
      <w:r w:rsidR="00597B90">
        <w:rPr>
          <w:noProof/>
        </w:rPr>
        <w:t>5</w:t>
      </w:r>
      <w:r>
        <w:fldChar w:fldCharType="end"/>
      </w:r>
    </w:p>
    <w:p w14:paraId="26ADABF1" w14:textId="2AD79CE0" w:rsidR="00CC523C" w:rsidRDefault="00577C0D">
      <w:pPr>
        <w:tabs>
          <w:tab w:val="right" w:pos="9288"/>
        </w:tabs>
        <w:spacing w:after="100"/>
        <w:ind w:left="288"/>
      </w:pPr>
      <w:r>
        <w:rPr>
          <w:sz w:val="19"/>
        </w:rPr>
        <w:t>Proceso 1 — Préstamo</w:t>
      </w:r>
      <w:r>
        <w:tab/>
      </w:r>
      <w:r>
        <w:fldChar w:fldCharType="begin"/>
      </w:r>
      <w:r>
        <w:instrText xml:space="preserve"> PAGEREF AS018_B_6 \h 0</w:instrText>
      </w:r>
      <w:r>
        <w:fldChar w:fldCharType="separate"/>
      </w:r>
      <w:r w:rsidR="00597B90">
        <w:rPr>
          <w:noProof/>
        </w:rPr>
        <w:t>5</w:t>
      </w:r>
      <w:r>
        <w:fldChar w:fldCharType="end"/>
      </w:r>
    </w:p>
    <w:p w14:paraId="6FAA0D05" w14:textId="0FBD3F08" w:rsidR="00CC523C" w:rsidRDefault="00577C0D">
      <w:pPr>
        <w:tabs>
          <w:tab w:val="right" w:pos="9288"/>
        </w:tabs>
        <w:spacing w:after="100"/>
        <w:ind w:left="288"/>
      </w:pPr>
      <w:r>
        <w:rPr>
          <w:sz w:val="19"/>
        </w:rPr>
        <w:t>Proceso 2 — Devolución</w:t>
      </w:r>
      <w:r>
        <w:tab/>
      </w:r>
      <w:r>
        <w:fldChar w:fldCharType="begin"/>
      </w:r>
      <w:r>
        <w:instrText xml:space="preserve"> PAGEREF AS018_B_7 \h 0</w:instrText>
      </w:r>
      <w:r>
        <w:fldChar w:fldCharType="separate"/>
      </w:r>
      <w:r w:rsidR="00597B90">
        <w:rPr>
          <w:noProof/>
        </w:rPr>
        <w:t>6</w:t>
      </w:r>
      <w:r>
        <w:fldChar w:fldCharType="end"/>
      </w:r>
    </w:p>
    <w:p w14:paraId="69C27C2A" w14:textId="163CC58F" w:rsidR="00CC523C" w:rsidRDefault="00577C0D">
      <w:pPr>
        <w:tabs>
          <w:tab w:val="right" w:pos="9288"/>
        </w:tabs>
        <w:spacing w:after="100"/>
        <w:ind w:left="288"/>
      </w:pPr>
      <w:r>
        <w:rPr>
          <w:sz w:val="19"/>
        </w:rPr>
        <w:t>Proceso 3 — Merma</w:t>
      </w:r>
      <w:r>
        <w:tab/>
      </w:r>
      <w:r>
        <w:fldChar w:fldCharType="begin"/>
      </w:r>
      <w:r>
        <w:instrText xml:space="preserve"> PAGEREF AS018_B_8 \h 0</w:instrText>
      </w:r>
      <w:r>
        <w:fldChar w:fldCharType="separate"/>
      </w:r>
      <w:r w:rsidR="00597B90">
        <w:rPr>
          <w:noProof/>
        </w:rPr>
        <w:t>6</w:t>
      </w:r>
      <w:r>
        <w:fldChar w:fldCharType="end"/>
      </w:r>
    </w:p>
    <w:p w14:paraId="65224121" w14:textId="5479FDD0" w:rsidR="00CC523C" w:rsidRDefault="00577C0D">
      <w:pPr>
        <w:tabs>
          <w:tab w:val="right" w:pos="9288"/>
        </w:tabs>
        <w:spacing w:after="100"/>
        <w:ind w:left="288"/>
      </w:pPr>
      <w:r>
        <w:rPr>
          <w:sz w:val="19"/>
        </w:rPr>
        <w:t>Proceso 4 — Corrección, consulta y configuración</w:t>
      </w:r>
      <w:r>
        <w:tab/>
      </w:r>
      <w:r>
        <w:fldChar w:fldCharType="begin"/>
      </w:r>
      <w:r>
        <w:instrText xml:space="preserve"> PAGEREF AS018_B_9 \h 0</w:instrText>
      </w:r>
      <w:r>
        <w:fldChar w:fldCharType="separate"/>
      </w:r>
      <w:r w:rsidR="00597B90">
        <w:rPr>
          <w:noProof/>
        </w:rPr>
        <w:t>6</w:t>
      </w:r>
      <w:r>
        <w:fldChar w:fldCharType="end"/>
      </w:r>
    </w:p>
    <w:p w14:paraId="6E298213" w14:textId="77777777" w:rsidR="00CC523C" w:rsidRDefault="00577C0D">
      <w:r>
        <w:br w:type="page"/>
      </w:r>
    </w:p>
    <w:p w14:paraId="4970131B" w14:textId="77777777" w:rsidR="00CC523C" w:rsidRDefault="00577C0D">
      <w:pPr>
        <w:pStyle w:val="Ttulo1"/>
        <w:pBdr>
          <w:bottom w:val="single" w:sz="4" w:space="3" w:color="B8B8B8"/>
        </w:pBdr>
      </w:pPr>
      <w:bookmarkStart w:id="0" w:name="AS018_B_1"/>
      <w:r>
        <w:lastRenderedPageBreak/>
        <w:t>Cómo funciona</w:t>
      </w:r>
      <w:bookmarkEnd w:id="0"/>
    </w:p>
    <w:p w14:paraId="6B99C48E" w14:textId="77777777" w:rsidR="00CC523C" w:rsidRDefault="00577C0D">
      <w:r>
        <w:t xml:space="preserve">Se entra por </w:t>
      </w:r>
      <w:r>
        <w:rPr>
          <w:color w:val="282828"/>
        </w:rPr>
        <w:t>Transacciones &gt; Gestion de Movimientos &gt; Solicitudes de Inventario</w:t>
      </w:r>
      <w:r>
        <w:t xml:space="preserve">. Cada solicitud es un préstamo, una devolución o una merma. Al guardarla con </w:t>
      </w:r>
      <w:r>
        <w:rPr>
          <w:color w:val="282828"/>
        </w:rPr>
        <w:t>Guardar Solicitud</w:t>
      </w:r>
      <w:r>
        <w:t xml:space="preserve"> recibe su número según el tipo (</w:t>
      </w:r>
      <w:r>
        <w:rPr>
          <w:color w:val="282828"/>
        </w:rPr>
        <w:t>PRE#000001</w:t>
      </w:r>
      <w:r>
        <w:t xml:space="preserve">, </w:t>
      </w:r>
      <w:r>
        <w:rPr>
          <w:color w:val="282828"/>
        </w:rPr>
        <w:t>DEV#000001</w:t>
      </w:r>
      <w:r>
        <w:t xml:space="preserve">, </w:t>
      </w:r>
      <w:r>
        <w:rPr>
          <w:color w:val="282828"/>
        </w:rPr>
        <w:t>MER#000001</w:t>
      </w:r>
      <w:r>
        <w:t xml:space="preserve">) y queda </w:t>
      </w:r>
      <w:r>
        <w:rPr>
          <w:color w:val="282828"/>
        </w:rPr>
        <w:t>Pendiente de Procesar</w:t>
      </w:r>
      <w:r>
        <w:t xml:space="preserve">, sin mover inventario. Después se procesa con el botón de su tipo, y recién ahí el sistema valida y genera el movimiento de inventario. Mientras está </w:t>
      </w:r>
      <w:r>
        <w:rPr>
          <w:color w:val="282828"/>
        </w:rPr>
        <w:t>Pendiente de Procesar</w:t>
      </w:r>
      <w:r>
        <w:t xml:space="preserve"> se puede corregir o anular; una vez procesada ya no se edita y queda como registro.</w:t>
      </w:r>
    </w:p>
    <w:p w14:paraId="05165BF3" w14:textId="77777777" w:rsidR="00CC523C" w:rsidRDefault="00577C0D">
      <w:r>
        <w:t xml:space="preserve">El préstamo y la devolución tienen un sentido. </w:t>
      </w:r>
      <w:r>
        <w:rPr>
          <w:b/>
        </w:rPr>
        <w:t>De la Clínica</w:t>
      </w:r>
      <w:r>
        <w:t xml:space="preserve">: Andes presta material a otra institución, y se mueve con un traslado de inventario. </w:t>
      </w:r>
      <w:r>
        <w:rPr>
          <w:b/>
        </w:rPr>
        <w:t>A la Clínica</w:t>
      </w:r>
      <w:r>
        <w:t>: otra institución le presta material a Andes, y entra o sale con un ajuste de inventario. La devolución siempre tiene el mismo sentido que su préstamo. La merma no tiene sentido.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123"/>
        <w:gridCol w:w="3763"/>
        <w:gridCol w:w="3763"/>
      </w:tblGrid>
      <w:tr w:rsidR="00CC523C" w14:paraId="2750B932" w14:textId="77777777">
        <w:trPr>
          <w:cantSplit/>
          <w:tblHeader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45D21D2B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28B5D4B0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Qué significa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62AD2426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Qué se puede hacer</w:t>
            </w:r>
          </w:p>
        </w:tc>
      </w:tr>
      <w:tr w:rsidR="00CC523C" w14:paraId="3CC0E84F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EDD8283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Pendiente de Procesar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2E4C323" w14:textId="77777777" w:rsidR="00CC523C" w:rsidRDefault="00577C0D">
            <w:pPr>
              <w:spacing w:after="0"/>
            </w:pPr>
            <w:r>
              <w:rPr>
                <w:sz w:val="17"/>
              </w:rPr>
              <w:t>La solicitud está guardada y todavía no movió inventario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D1F16F7" w14:textId="77777777" w:rsidR="00CC523C" w:rsidRDefault="00577C0D">
            <w:pPr>
              <w:spacing w:after="0"/>
            </w:pPr>
            <w:r>
              <w:rPr>
                <w:sz w:val="17"/>
              </w:rPr>
              <w:t xml:space="preserve">Editar, </w:t>
            </w:r>
            <w:r>
              <w:rPr>
                <w:color w:val="282828"/>
                <w:sz w:val="17"/>
              </w:rPr>
              <w:t>Anular Movimiento</w:t>
            </w:r>
            <w:r>
              <w:rPr>
                <w:sz w:val="17"/>
              </w:rPr>
              <w:t xml:space="preserve">, procesar e </w:t>
            </w:r>
            <w:r>
              <w:rPr>
                <w:color w:val="282828"/>
                <w:sz w:val="17"/>
              </w:rPr>
              <w:t>Imprimir Comprobante</w:t>
            </w:r>
          </w:p>
        </w:tc>
      </w:tr>
      <w:tr w:rsidR="00CC523C" w14:paraId="242E53A0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F9CEBBA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Pendiente de Devolucion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20C0DEB" w14:textId="77777777" w:rsidR="00CC523C" w:rsidRDefault="00577C0D">
            <w:pPr>
              <w:spacing w:after="0"/>
            </w:pPr>
            <w:r>
              <w:rPr>
                <w:sz w:val="17"/>
              </w:rPr>
              <w:t>Préstamo procesado: el material está en la bodega de préstamos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37ED7EC" w14:textId="77777777" w:rsidR="00CC523C" w:rsidRDefault="00577C0D">
            <w:pPr>
              <w:spacing w:after="0"/>
            </w:pPr>
            <w:r>
              <w:rPr>
                <w:sz w:val="17"/>
              </w:rPr>
              <w:t>Registrar devoluciones e imprimir</w:t>
            </w:r>
          </w:p>
        </w:tc>
      </w:tr>
      <w:tr w:rsidR="00CC523C" w14:paraId="0E0AA507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04AE144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Devuelto Parcial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3B0B3C2" w14:textId="77777777" w:rsidR="00CC523C" w:rsidRDefault="00577C0D">
            <w:pPr>
              <w:spacing w:after="0"/>
            </w:pPr>
            <w:r>
              <w:rPr>
                <w:sz w:val="17"/>
              </w:rPr>
              <w:t>Préstamo con una parte ya devuelta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CED134F" w14:textId="77777777" w:rsidR="00CC523C" w:rsidRDefault="00577C0D">
            <w:pPr>
              <w:spacing w:after="0"/>
            </w:pPr>
            <w:r>
              <w:rPr>
                <w:sz w:val="17"/>
              </w:rPr>
              <w:t>Registrar devoluciones por lo que falta e imprimir</w:t>
            </w:r>
          </w:p>
        </w:tc>
      </w:tr>
      <w:tr w:rsidR="00CC523C" w14:paraId="2949FAC8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969C387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Devuelto Total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97EDE8B" w14:textId="77777777" w:rsidR="00CC523C" w:rsidRDefault="00577C0D">
            <w:pPr>
              <w:spacing w:after="0"/>
            </w:pPr>
            <w:r>
              <w:rPr>
                <w:sz w:val="17"/>
              </w:rPr>
              <w:t>Préstamo devuelto completo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32C65CC" w14:textId="77777777" w:rsidR="00CC523C" w:rsidRDefault="00577C0D">
            <w:pPr>
              <w:spacing w:after="0"/>
            </w:pPr>
            <w:r>
              <w:rPr>
                <w:sz w:val="17"/>
              </w:rPr>
              <w:t>Consultar e imprimir</w:t>
            </w:r>
          </w:p>
        </w:tc>
      </w:tr>
      <w:tr w:rsidR="00CC523C" w14:paraId="38DC15D3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626A2ED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Procesado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3451086" w14:textId="77777777" w:rsidR="00CC523C" w:rsidRDefault="00577C0D">
            <w:pPr>
              <w:spacing w:after="0"/>
            </w:pPr>
            <w:r>
              <w:rPr>
                <w:sz w:val="17"/>
              </w:rPr>
              <w:t>Devolución o merma ejecutada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B97C7E2" w14:textId="77777777" w:rsidR="00CC523C" w:rsidRDefault="00577C0D">
            <w:pPr>
              <w:spacing w:after="0"/>
            </w:pPr>
            <w:r>
              <w:rPr>
                <w:sz w:val="17"/>
              </w:rPr>
              <w:t>Consultar e imprimir</w:t>
            </w:r>
          </w:p>
        </w:tc>
      </w:tr>
      <w:tr w:rsidR="00CC523C" w14:paraId="0967BD63" w14:textId="77777777">
        <w:trPr>
          <w:cantSplit/>
          <w:jc w:val="center"/>
        </w:trPr>
        <w:tc>
          <w:tcPr>
            <w:tcW w:w="212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E3E08B4" w14:textId="77777777" w:rsidR="00CC523C" w:rsidRDefault="00577C0D">
            <w:pPr>
              <w:spacing w:after="0"/>
            </w:pPr>
            <w:r>
              <w:rPr>
                <w:b/>
                <w:color w:val="282828"/>
                <w:sz w:val="17"/>
              </w:rPr>
              <w:t>Anulado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CE0E56A" w14:textId="77777777" w:rsidR="00CC523C" w:rsidRDefault="00577C0D">
            <w:pPr>
              <w:spacing w:after="0"/>
            </w:pPr>
            <w:r>
              <w:rPr>
                <w:sz w:val="17"/>
              </w:rPr>
              <w:t>Solicitud descartada antes de procesar; no movió inventario</w:t>
            </w:r>
          </w:p>
        </w:tc>
        <w:tc>
          <w:tcPr>
            <w:tcW w:w="376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ACDEF72" w14:textId="77777777" w:rsidR="00CC523C" w:rsidRDefault="00577C0D">
            <w:pPr>
              <w:spacing w:after="0"/>
            </w:pPr>
            <w:r>
              <w:rPr>
                <w:sz w:val="17"/>
              </w:rPr>
              <w:t>Consultar e imprimir</w:t>
            </w:r>
          </w:p>
        </w:tc>
      </w:tr>
    </w:tbl>
    <w:p w14:paraId="6BD931B0" w14:textId="77777777" w:rsidR="00CC523C" w:rsidRDefault="00CC523C">
      <w:pPr>
        <w:spacing w:after="20"/>
      </w:pPr>
    </w:p>
    <w:p w14:paraId="06542C05" w14:textId="77777777" w:rsidR="00CC523C" w:rsidRDefault="00577C0D">
      <w:pPr>
        <w:pStyle w:val="Ttulo1"/>
        <w:pBdr>
          <w:bottom w:val="single" w:sz="4" w:space="3" w:color="B8B8B8"/>
        </w:pBdr>
      </w:pPr>
      <w:bookmarkStart w:id="1" w:name="AS018_B_2"/>
      <w:r>
        <w:t>Actores</w:t>
      </w:r>
      <w:bookmarkEnd w:id="1"/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158"/>
        <w:gridCol w:w="2412"/>
        <w:gridCol w:w="6078"/>
      </w:tblGrid>
      <w:tr w:rsidR="00CC523C" w14:paraId="5C4A068D" w14:textId="77777777">
        <w:trPr>
          <w:cantSplit/>
          <w:tblHeader/>
          <w:jc w:val="center"/>
        </w:trPr>
        <w:tc>
          <w:tcPr>
            <w:tcW w:w="115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662971B0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5EFB5DC7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Actor</w:t>
            </w:r>
          </w:p>
        </w:tc>
        <w:tc>
          <w:tcPr>
            <w:tcW w:w="607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6C498A42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Qué hace</w:t>
            </w:r>
          </w:p>
        </w:tc>
      </w:tr>
      <w:tr w:rsidR="00CC523C" w14:paraId="0F24111A" w14:textId="77777777">
        <w:trPr>
          <w:cantSplit/>
          <w:jc w:val="center"/>
        </w:trPr>
        <w:tc>
          <w:tcPr>
            <w:tcW w:w="115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EA43BD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ACT-01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C356E72" w14:textId="77777777" w:rsidR="00CC523C" w:rsidRDefault="00577C0D">
            <w:pPr>
              <w:spacing w:after="0"/>
            </w:pPr>
            <w:r>
              <w:rPr>
                <w:sz w:val="17"/>
              </w:rPr>
              <w:t>QF CASPM</w:t>
            </w:r>
          </w:p>
        </w:tc>
        <w:tc>
          <w:tcPr>
            <w:tcW w:w="607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8DADB83" w14:textId="77777777" w:rsidR="00CC523C" w:rsidRDefault="00577C0D">
            <w:pPr>
              <w:spacing w:after="0"/>
            </w:pPr>
            <w:r>
              <w:rPr>
                <w:sz w:val="17"/>
              </w:rPr>
              <w:t>Registra y procesa préstamos, devoluciones y mermas; corrige, anula, consulta e imprime</w:t>
            </w:r>
          </w:p>
        </w:tc>
      </w:tr>
      <w:tr w:rsidR="00CC523C" w14:paraId="1FA3B416" w14:textId="77777777">
        <w:trPr>
          <w:cantSplit/>
          <w:jc w:val="center"/>
        </w:trPr>
        <w:tc>
          <w:tcPr>
            <w:tcW w:w="115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5B0C41F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ACT-02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960C383" w14:textId="77777777" w:rsidR="00CC523C" w:rsidRDefault="00577C0D">
            <w:pPr>
              <w:spacing w:after="0"/>
            </w:pPr>
            <w:r>
              <w:rPr>
                <w:sz w:val="17"/>
              </w:rPr>
              <w:t>Administrator</w:t>
            </w:r>
          </w:p>
        </w:tc>
        <w:tc>
          <w:tcPr>
            <w:tcW w:w="607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03941F2" w14:textId="77777777" w:rsidR="00CC523C" w:rsidRDefault="00577C0D">
            <w:pPr>
              <w:spacing w:after="0"/>
            </w:pPr>
            <w:r>
              <w:rPr>
                <w:sz w:val="17"/>
              </w:rPr>
              <w:t>Lo mismo que QF CASPM, y mantiene la configuración del registro</w:t>
            </w:r>
          </w:p>
        </w:tc>
      </w:tr>
      <w:tr w:rsidR="00CC523C" w14:paraId="57D88D6C" w14:textId="77777777">
        <w:trPr>
          <w:cantSplit/>
          <w:jc w:val="center"/>
        </w:trPr>
        <w:tc>
          <w:tcPr>
            <w:tcW w:w="115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407B4B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ACT-03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2C6DB24" w14:textId="77777777" w:rsidR="00CC523C" w:rsidRDefault="00577C0D">
            <w:pPr>
              <w:spacing w:after="0"/>
            </w:pPr>
            <w:r>
              <w:rPr>
                <w:sz w:val="17"/>
              </w:rPr>
              <w:t>Rol de consulta</w:t>
            </w:r>
          </w:p>
        </w:tc>
        <w:tc>
          <w:tcPr>
            <w:tcW w:w="607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1D1C753" w14:textId="77777777" w:rsidR="00CC523C" w:rsidRDefault="00577C0D">
            <w:pPr>
              <w:spacing w:after="0"/>
            </w:pPr>
            <w:r>
              <w:rPr>
                <w:sz w:val="17"/>
              </w:rPr>
              <w:t>Cualquier otro rol: consulta solicitudes e imprime comprobantes</w:t>
            </w:r>
          </w:p>
        </w:tc>
      </w:tr>
    </w:tbl>
    <w:p w14:paraId="29B65302" w14:textId="77777777" w:rsidR="00CC523C" w:rsidRDefault="00CC523C">
      <w:pPr>
        <w:spacing w:after="20"/>
      </w:pPr>
    </w:p>
    <w:p w14:paraId="529B4759" w14:textId="77777777" w:rsidR="00CC523C" w:rsidRDefault="00577C0D">
      <w:pPr>
        <w:pStyle w:val="Ttulo1"/>
        <w:pBdr>
          <w:bottom w:val="single" w:sz="4" w:space="3" w:color="B8B8B8"/>
        </w:pBdr>
      </w:pPr>
      <w:bookmarkStart w:id="2" w:name="AS018_B_3"/>
      <w:r>
        <w:t>Glosario</w:t>
      </w:r>
      <w:bookmarkEnd w:id="2"/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412"/>
        <w:gridCol w:w="7236"/>
      </w:tblGrid>
      <w:tr w:rsidR="00CC523C" w14:paraId="7094069A" w14:textId="77777777">
        <w:trPr>
          <w:cantSplit/>
          <w:tblHeader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2A0CF015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Palabra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4D632BCC" w14:textId="77777777" w:rsidR="00CC523C" w:rsidRDefault="00577C0D">
            <w:pPr>
              <w:spacing w:after="0"/>
            </w:pPr>
            <w:r>
              <w:rPr>
                <w:b/>
                <w:color w:val="FFFFFF"/>
                <w:sz w:val="17"/>
              </w:rPr>
              <w:t>Qué significa</w:t>
            </w:r>
          </w:p>
        </w:tc>
      </w:tr>
      <w:tr w:rsidR="00CC523C" w14:paraId="5C9E1EA9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9CE2572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Solicitud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47F8F01" w14:textId="77777777" w:rsidR="00CC523C" w:rsidRDefault="00577C0D">
            <w:pPr>
              <w:spacing w:after="0"/>
            </w:pPr>
            <w:r>
              <w:rPr>
                <w:sz w:val="17"/>
              </w:rPr>
              <w:t>El registro de un préstamo, una devolución o una merma</w:t>
            </w:r>
          </w:p>
        </w:tc>
      </w:tr>
      <w:tr w:rsidR="00CC523C" w14:paraId="564BBB1C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90B18A1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Número de solicitud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9BCAD27" w14:textId="77777777" w:rsidR="00CC523C" w:rsidRDefault="00577C0D">
            <w:pPr>
              <w:spacing w:after="0"/>
            </w:pPr>
            <w:r>
              <w:rPr>
                <w:sz w:val="17"/>
              </w:rPr>
              <w:t xml:space="preserve">El número que el sistema le da al guardarla, según el tipo: </w:t>
            </w:r>
            <w:r>
              <w:rPr>
                <w:color w:val="282828"/>
                <w:sz w:val="17"/>
              </w:rPr>
              <w:t>PRE#</w:t>
            </w:r>
            <w:r>
              <w:rPr>
                <w:sz w:val="17"/>
              </w:rPr>
              <w:t xml:space="preserve"> préstamo, </w:t>
            </w:r>
            <w:r>
              <w:rPr>
                <w:color w:val="282828"/>
                <w:sz w:val="17"/>
              </w:rPr>
              <w:t>DEV#</w:t>
            </w:r>
            <w:r>
              <w:rPr>
                <w:sz w:val="17"/>
              </w:rPr>
              <w:t xml:space="preserve"> devolución, </w:t>
            </w:r>
            <w:r>
              <w:rPr>
                <w:color w:val="282828"/>
                <w:sz w:val="17"/>
              </w:rPr>
              <w:t>MER#</w:t>
            </w:r>
            <w:r>
              <w:rPr>
                <w:sz w:val="17"/>
              </w:rPr>
              <w:t xml:space="preserve"> merma. Las solicitudes registradas antes del 07/10/2026 conservan su número </w:t>
            </w:r>
            <w:r>
              <w:rPr>
                <w:color w:val="282828"/>
                <w:sz w:val="17"/>
              </w:rPr>
              <w:t>MOV#</w:t>
            </w:r>
          </w:p>
        </w:tc>
      </w:tr>
      <w:tr w:rsidR="00CC523C" w14:paraId="688E0EB4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2560A73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lastRenderedPageBreak/>
              <w:t>Préstamo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9DB991F" w14:textId="77777777" w:rsidR="00CC523C" w:rsidRDefault="00577C0D">
            <w:pPr>
              <w:spacing w:after="0"/>
            </w:pPr>
            <w:r>
              <w:rPr>
                <w:sz w:val="17"/>
              </w:rPr>
              <w:t>Material de farmacia que se presta entre Andes y otra institución y que tiene que volver</w:t>
            </w:r>
          </w:p>
        </w:tc>
      </w:tr>
      <w:tr w:rsidR="00CC523C" w14:paraId="3C9F6182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CD7046E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De la Clínica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FD1BF29" w14:textId="77777777" w:rsidR="00CC523C" w:rsidRDefault="00577C0D">
            <w:pPr>
              <w:spacing w:after="0"/>
            </w:pPr>
            <w:r>
              <w:rPr>
                <w:sz w:val="17"/>
              </w:rPr>
              <w:t>Sentido del préstamo en que Andes le presta material a otra institución</w:t>
            </w:r>
          </w:p>
        </w:tc>
      </w:tr>
      <w:tr w:rsidR="00CC523C" w14:paraId="5DB413AA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96C9B5B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A la Clínica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90D7CF" w14:textId="77777777" w:rsidR="00CC523C" w:rsidRDefault="00577C0D">
            <w:pPr>
              <w:spacing w:after="0"/>
            </w:pPr>
            <w:r>
              <w:rPr>
                <w:sz w:val="17"/>
              </w:rPr>
              <w:t>Sentido del préstamo en que otra institución le presta material a Andes</w:t>
            </w:r>
          </w:p>
        </w:tc>
      </w:tr>
      <w:tr w:rsidR="00CC523C" w14:paraId="3C3A1324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0633713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Devolución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944B755" w14:textId="77777777" w:rsidR="00CC523C" w:rsidRDefault="00577C0D">
            <w:pPr>
              <w:spacing w:after="0"/>
            </w:pPr>
            <w:r>
              <w:rPr>
                <w:sz w:val="17"/>
              </w:rPr>
              <w:t>El material de un préstamo que vuelve, completo o en partes</w:t>
            </w:r>
          </w:p>
        </w:tc>
      </w:tr>
      <w:tr w:rsidR="00CC523C" w14:paraId="5A79480C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AFD2F10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Merma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E032A43" w14:textId="77777777" w:rsidR="00CC523C" w:rsidRDefault="00577C0D">
            <w:pPr>
              <w:spacing w:after="0"/>
            </w:pPr>
            <w:r>
              <w:rPr>
                <w:sz w:val="17"/>
              </w:rPr>
              <w:t>Material que se da de baja porque está vencido, deteriorado, en cuarentena u otro motivo</w:t>
            </w:r>
          </w:p>
        </w:tc>
      </w:tr>
      <w:tr w:rsidR="00CC523C" w14:paraId="214CF031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9CDCA00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Entidad receptora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CB5370" w14:textId="77777777" w:rsidR="00CC523C" w:rsidRDefault="00577C0D">
            <w:pPr>
              <w:spacing w:after="0"/>
            </w:pPr>
            <w:r>
              <w:rPr>
                <w:sz w:val="17"/>
              </w:rPr>
              <w:t>La institución que recibe el material prestado (De la Clínica)</w:t>
            </w:r>
          </w:p>
        </w:tc>
      </w:tr>
      <w:tr w:rsidR="00CC523C" w14:paraId="0E354BDE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FA74EFC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Entidad emisora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08DE273" w14:textId="77777777" w:rsidR="00CC523C" w:rsidRDefault="00577C0D">
            <w:pPr>
              <w:spacing w:after="0"/>
            </w:pPr>
            <w:r>
              <w:rPr>
                <w:sz w:val="17"/>
              </w:rPr>
              <w:t>La institución que le presta el material a Andes (A la Clínica)</w:t>
            </w:r>
          </w:p>
        </w:tc>
      </w:tr>
      <w:tr w:rsidR="00CC523C" w14:paraId="2D06B621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DAC4151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Bodega de préstamos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45286B5" w14:textId="77777777" w:rsidR="00CC523C" w:rsidRDefault="00577C0D">
            <w:pPr>
              <w:spacing w:after="0"/>
            </w:pPr>
            <w:r>
              <w:rPr>
                <w:sz w:val="17"/>
              </w:rPr>
              <w:t>La ubicación de cada subsidiaria donde queda registrado el material prestado mientras dura el préstamo</w:t>
            </w:r>
          </w:p>
        </w:tc>
      </w:tr>
      <w:tr w:rsidR="00CC523C" w14:paraId="2C5A08FB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585EACC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Lote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D8D9A02" w14:textId="77777777" w:rsidR="00CC523C" w:rsidRDefault="00577C0D">
            <w:pPr>
              <w:spacing w:after="0"/>
            </w:pPr>
            <w:r>
              <w:rPr>
                <w:sz w:val="17"/>
              </w:rPr>
              <w:t>El número que identifica una partida de un artículo</w:t>
            </w:r>
          </w:p>
        </w:tc>
      </w:tr>
      <w:tr w:rsidR="00CC523C" w14:paraId="74A2D441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5175F40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Pendiente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CADDA77" w14:textId="77777777" w:rsidR="00CC523C" w:rsidRDefault="00577C0D">
            <w:pPr>
              <w:spacing w:after="0"/>
            </w:pPr>
            <w:r>
              <w:rPr>
                <w:sz w:val="17"/>
              </w:rPr>
              <w:t>Lo que falta devolver de un préstamo</w:t>
            </w:r>
          </w:p>
        </w:tc>
      </w:tr>
      <w:tr w:rsidR="00CC523C" w14:paraId="0310FE27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5B5B754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Procesar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746D2C7" w14:textId="77777777" w:rsidR="00CC523C" w:rsidRDefault="00577C0D">
            <w:pPr>
              <w:spacing w:after="0"/>
            </w:pPr>
            <w:r>
              <w:rPr>
                <w:sz w:val="17"/>
              </w:rPr>
              <w:t>El paso que mueve el inventario de verdad</w:t>
            </w:r>
          </w:p>
        </w:tc>
      </w:tr>
      <w:tr w:rsidR="00CC523C" w14:paraId="7CB836F6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DF2DA30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Traslado de inventario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8A929E0" w14:textId="77777777" w:rsidR="00CC523C" w:rsidRDefault="00577C0D">
            <w:pPr>
              <w:spacing w:after="0"/>
            </w:pPr>
            <w:r>
              <w:rPr>
                <w:sz w:val="17"/>
              </w:rPr>
              <w:t>El movimiento que NetSuite genera al procesar un préstamo o una devolución De la Clínica: pasa el material de una ubicación a otra</w:t>
            </w:r>
          </w:p>
        </w:tc>
      </w:tr>
      <w:tr w:rsidR="00CC523C" w14:paraId="1E541037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2216B3C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Ajuste de inventario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71BBDFB" w14:textId="77777777" w:rsidR="00CC523C" w:rsidRDefault="00577C0D">
            <w:pPr>
              <w:spacing w:after="0"/>
            </w:pPr>
            <w:r>
              <w:rPr>
                <w:sz w:val="17"/>
              </w:rPr>
              <w:t>El movimiento que NetSuite genera al procesar una merma, o un préstamo o una devolución A la Clínica: suma o descuenta material contra una cuenta contable</w:t>
            </w:r>
          </w:p>
        </w:tc>
      </w:tr>
      <w:tr w:rsidR="00CC523C" w14:paraId="1BE270F0" w14:textId="77777777">
        <w:trPr>
          <w:cantSplit/>
          <w:jc w:val="center"/>
        </w:trPr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9FED324" w14:textId="77777777" w:rsidR="00CC523C" w:rsidRDefault="00577C0D">
            <w:pPr>
              <w:spacing w:after="0"/>
            </w:pPr>
            <w:r>
              <w:rPr>
                <w:b/>
                <w:sz w:val="17"/>
              </w:rPr>
              <w:t>Cuenta de ajuste</w:t>
            </w:r>
          </w:p>
        </w:tc>
        <w:tc>
          <w:tcPr>
            <w:tcW w:w="723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FF6D8A7" w14:textId="77777777" w:rsidR="00CC523C" w:rsidRDefault="00577C0D">
            <w:pPr>
              <w:spacing w:after="0"/>
            </w:pPr>
            <w:r>
              <w:rPr>
                <w:sz w:val="17"/>
              </w:rPr>
              <w:t>La cuenta contable donde se registra el ajuste de inventario</w:t>
            </w:r>
          </w:p>
        </w:tc>
      </w:tr>
    </w:tbl>
    <w:p w14:paraId="59135ABD" w14:textId="77777777" w:rsidR="00CC523C" w:rsidRDefault="00CC523C">
      <w:pPr>
        <w:spacing w:after="20"/>
      </w:pPr>
    </w:p>
    <w:p w14:paraId="568CDD4D" w14:textId="77777777" w:rsidR="00CC523C" w:rsidRDefault="00577C0D">
      <w:pPr>
        <w:pStyle w:val="Ttulo1"/>
        <w:pBdr>
          <w:bottom w:val="single" w:sz="4" w:space="3" w:color="B8B8B8"/>
        </w:pBdr>
      </w:pPr>
      <w:bookmarkStart w:id="3" w:name="AS018_B_4"/>
      <w:r>
        <w:t>Cómo leer los diagramas</w:t>
      </w:r>
      <w:bookmarkEnd w:id="3"/>
    </w:p>
    <w:p w14:paraId="7512A83D" w14:textId="77777777" w:rsidR="00CC523C" w:rsidRDefault="00577C0D">
      <w:pPr>
        <w:ind w:left="360" w:hanging="216"/>
      </w:pPr>
      <w:r>
        <w:t>•  La figura de persona es el rol y cada óvalo es algo que se hace en el sistema.</w:t>
      </w:r>
    </w:p>
    <w:p w14:paraId="67CD211F" w14:textId="77777777" w:rsidR="00CC523C" w:rsidRDefault="00577C0D">
      <w:pPr>
        <w:ind w:left="360" w:hanging="216"/>
      </w:pPr>
      <w:r>
        <w:t>•  La línea continua une al rol con lo que hace; la flecha punteada «include» marca un paso que siempre ocurre dentro de otro, y «extend», algo opcional.</w:t>
      </w:r>
    </w:p>
    <w:p w14:paraId="437C90EE" w14:textId="77777777" w:rsidR="00CC523C" w:rsidRDefault="00577C0D">
      <w:pPr>
        <w:ind w:left="360" w:hanging="216"/>
      </w:pPr>
      <w:r>
        <w:t>•  Debajo de cada diagrama, la tabla dice lo mismo con palabras: "Usa" es lo que el rol inicia, "Incluido en" es un paso que siempre ocurre dentro de ese caso, y "Extiende" es algo opcional.</w:t>
      </w:r>
    </w:p>
    <w:p w14:paraId="1CD0DF2B" w14:textId="77777777" w:rsidR="00CC523C" w:rsidRDefault="00577C0D">
      <w:pPr>
        <w:pStyle w:val="Ttulo1"/>
        <w:pageBreakBefore/>
        <w:pBdr>
          <w:bottom w:val="single" w:sz="4" w:space="3" w:color="B8B8B8"/>
        </w:pBdr>
      </w:pPr>
      <w:bookmarkStart w:id="4" w:name="AS018_B_5"/>
      <w:r>
        <w:lastRenderedPageBreak/>
        <w:t>Procesos</w:t>
      </w:r>
      <w:bookmarkEnd w:id="4"/>
    </w:p>
    <w:p w14:paraId="140E2CE5" w14:textId="77777777" w:rsidR="00CC523C" w:rsidRDefault="00577C0D">
      <w:pPr>
        <w:pStyle w:val="Ttulo2"/>
      </w:pPr>
      <w:bookmarkStart w:id="5" w:name="AS018_B_6"/>
      <w:r>
        <w:rPr>
          <w:color w:val="5B7C99"/>
        </w:rPr>
        <w:t xml:space="preserve">■  </w:t>
      </w:r>
      <w:r>
        <w:t>Proceso 1 — Préstamo</w:t>
      </w:r>
      <w:bookmarkEnd w:id="5"/>
    </w:p>
    <w:p w14:paraId="7EDD1079" w14:textId="77777777" w:rsidR="00CC523C" w:rsidRDefault="00577C0D">
      <w:pPr>
        <w:keepNext/>
      </w:pPr>
      <w:r>
        <w:t xml:space="preserve">Flujo: QF CASPM o Administrator registra el préstamo: elige el sentido, la subsidiaria, el servicio y la ubicación de origen; el sistema asigna como destino la bodega de préstamos; elige la entidad e ingresa artículos, lotes y cantidades. Al procesarlo, De la Clínica valida el stock y genera el traslado hacia la bodega de préstamos; A la Clínica suma el material en la bodega con un ajuste de inventario. En los dos el préstamo queda </w:t>
      </w:r>
      <w:r>
        <w:rPr>
          <w:color w:val="282828"/>
        </w:rPr>
        <w:t>Pendiente de Devolucion</w:t>
      </w:r>
      <w:r>
        <w:t>.</w:t>
      </w:r>
    </w:p>
    <w:p w14:paraId="01CDF682" w14:textId="77777777" w:rsidR="00CC523C" w:rsidRDefault="00577C0D">
      <w:pPr>
        <w:spacing w:after="80"/>
      </w:pPr>
      <w:r>
        <w:rPr>
          <w:noProof/>
        </w:rPr>
        <w:drawing>
          <wp:inline distT="0" distB="0" distL="0" distR="0" wp14:anchorId="41BE3964" wp14:editId="39AC81A7">
            <wp:extent cx="6080760" cy="39025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stamo-v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90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68"/>
        <w:gridCol w:w="2412"/>
        <w:gridCol w:w="2316"/>
        <w:gridCol w:w="4052"/>
      </w:tblGrid>
      <w:tr w:rsidR="00CC523C" w14:paraId="73F63D69" w14:textId="77777777">
        <w:trPr>
          <w:cantSplit/>
          <w:tblHeader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55769924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41DDD199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Actores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5BEAB0D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2EB51513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 w:rsidR="00CC523C" w14:paraId="000121CA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89ED83C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CU-01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0DA4FA4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22DF1E4" w14:textId="77777777" w:rsidR="005D128B" w:rsidRDefault="00597B90">
            <w:pPr>
              <w:spacing w:after="0"/>
            </w:pPr>
            <w:r>
              <w:rPr>
                <w:sz w:val="16"/>
              </w:rPr>
              <w:t>Registrar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7A56ADA" w14:textId="77777777" w:rsidR="005D128B" w:rsidRDefault="00597B90">
            <w:pPr>
              <w:spacing w:after="0"/>
            </w:pPr>
            <w:r>
              <w:rPr>
                <w:sz w:val="16"/>
              </w:rPr>
              <w:t>Crea la solicitud de préstamo con sus datos y artículos y le da su número PRE#; queda Pendiente de Procesar, sin mover inventario</w:t>
            </w:r>
          </w:p>
        </w:tc>
      </w:tr>
      <w:tr w:rsidR="00CC523C" w14:paraId="5815E7C8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679E7C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CU-29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DBD62E8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5884D06" w14:textId="77777777" w:rsidR="005D128B" w:rsidRDefault="00597B90">
            <w:pPr>
              <w:spacing w:after="0"/>
            </w:pPr>
            <w:r>
              <w:rPr>
                <w:sz w:val="16"/>
              </w:rPr>
              <w:t>Elegir sentido del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8FFCADB" w14:textId="77777777" w:rsidR="005D128B" w:rsidRDefault="00597B90">
            <w:pPr>
              <w:spacing w:after="0"/>
            </w:pPr>
            <w:r>
              <w:rPr>
                <w:sz w:val="16"/>
              </w:rPr>
              <w:t>Marca De la Clinica o A la Clinica y el formulario se arma según el sentido. A la Clínica no pide ubicación de origen, la entidad pasa a ser la emisora, pide Cuenta de Ajuste y el lote se escribe a mano</w:t>
            </w:r>
          </w:p>
        </w:tc>
      </w:tr>
      <w:tr w:rsidR="00CC523C" w14:paraId="246A1167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B69D4A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60FBADA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47FE8CE" w14:textId="77777777" w:rsidR="005D128B" w:rsidRDefault="00597B90">
            <w:pPr>
              <w:spacing w:after="0"/>
            </w:pPr>
            <w:r>
              <w:rPr>
                <w:sz w:val="16"/>
              </w:rPr>
              <w:t>Seleccionar subsidiaria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A12F5BC" w14:textId="77777777" w:rsidR="005D128B" w:rsidRDefault="00597B90">
            <w:pPr>
              <w:spacing w:after="0"/>
            </w:pPr>
            <w:r>
              <w:rPr>
                <w:sz w:val="16"/>
              </w:rPr>
              <w:t>Define la subsidiaria de la solicitud; las listas del formulario se cargan solo con lo de esa subsidiaria</w:t>
            </w:r>
          </w:p>
        </w:tc>
      </w:tr>
      <w:tr w:rsidR="00CC523C" w14:paraId="6C461296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42A69AC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CU-03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A24A960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B82A310" w14:textId="77777777" w:rsidR="005D128B" w:rsidRDefault="00597B90">
            <w:pPr>
              <w:spacing w:after="0"/>
            </w:pPr>
            <w:r>
              <w:rPr>
                <w:sz w:val="16"/>
              </w:rPr>
              <w:t>Seleccionar servicio y ubicación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DB678D3" w14:textId="77777777" w:rsidR="005D128B" w:rsidRDefault="00597B90">
            <w:pPr>
              <w:spacing w:after="0"/>
            </w:pPr>
            <w:r>
              <w:rPr>
                <w:sz w:val="16"/>
              </w:rPr>
              <w:t>Indica el servicio y la ubicación de donde sale el material</w:t>
            </w:r>
          </w:p>
        </w:tc>
      </w:tr>
      <w:tr w:rsidR="00CC523C" w14:paraId="33C1B37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743FFD3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CU-04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BA1AE4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CA6837C" w14:textId="77777777" w:rsidR="005D128B" w:rsidRDefault="00597B90">
            <w:pPr>
              <w:spacing w:after="0"/>
            </w:pPr>
            <w:r>
              <w:rPr>
                <w:sz w:val="16"/>
              </w:rPr>
              <w:t>Asignar bodega de préstamos como destino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B0ED9AD" w14:textId="77777777" w:rsidR="005D128B" w:rsidRDefault="00597B90">
            <w:pPr>
              <w:spacing w:after="0"/>
            </w:pPr>
            <w:r>
              <w:rPr>
                <w:sz w:val="16"/>
              </w:rPr>
              <w:t>El sistema completa el destino con la bodega de préstamos de la subsidiaria</w:t>
            </w:r>
          </w:p>
        </w:tc>
      </w:tr>
      <w:tr w:rsidR="00CC523C" w14:paraId="1E2F304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90DB79D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lastRenderedPageBreak/>
              <w:t>CU-05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E49D968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2261651" w14:textId="77777777" w:rsidR="005D128B" w:rsidRDefault="00597B90">
            <w:pPr>
              <w:spacing w:after="0"/>
            </w:pPr>
            <w:r>
              <w:rPr>
                <w:sz w:val="16"/>
              </w:rPr>
              <w:t>Seleccionar entidad receptora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A32E95B" w14:textId="77777777" w:rsidR="005D128B" w:rsidRDefault="00597B90">
            <w:pPr>
              <w:spacing w:after="0"/>
            </w:pPr>
            <w:r>
              <w:rPr>
                <w:sz w:val="16"/>
              </w:rPr>
              <w:t>Elige la institución del préstamo, solo entre las activas autorizadas para la subsidiaria; es obligatoria</w:t>
            </w:r>
          </w:p>
        </w:tc>
      </w:tr>
      <w:tr w:rsidR="00CC523C" w14:paraId="28E96D0C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35C2D6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CU-06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2466377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162BC05" w14:textId="77777777" w:rsidR="005D128B" w:rsidRDefault="00597B90">
            <w:pPr>
              <w:spacing w:after="0"/>
            </w:pPr>
            <w:r>
              <w:rPr>
                <w:sz w:val="16"/>
              </w:rPr>
              <w:t>Ingresar artículos, lotes y cantidades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3D40C51" w14:textId="77777777" w:rsidR="005D128B" w:rsidRDefault="00597B90">
            <w:pPr>
              <w:spacing w:after="0"/>
            </w:pPr>
            <w:r>
              <w:rPr>
                <w:sz w:val="16"/>
              </w:rPr>
              <w:t>Agrega cada artículo, el lote cuando aplica y la cantidad; el sistema muestra lo disponible. Con lote, si se pide más de lo que hay se ajusta solo; sin lote, no deja guardar</w:t>
            </w:r>
          </w:p>
        </w:tc>
      </w:tr>
      <w:tr w:rsidR="00CC523C" w14:paraId="3B3F5FA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09354F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CU-07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24EEA45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87E395A" w14:textId="77777777" w:rsidR="005D128B" w:rsidRDefault="00597B90">
            <w:pPr>
              <w:spacing w:after="0"/>
            </w:pPr>
            <w:r>
              <w:rPr>
                <w:sz w:val="16"/>
              </w:rPr>
              <w:t>Procesar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D6AF4D4" w14:textId="77777777" w:rsidR="005D128B" w:rsidRDefault="00597B90">
            <w:pPr>
              <w:spacing w:after="0"/>
            </w:pPr>
            <w:r>
              <w:rPr>
                <w:sz w:val="16"/>
              </w:rPr>
              <w:t>Ejecuta el préstamo con Procesar Prestamo; queda Pendiente de Devolucion y el material, en la bodega de préstamos</w:t>
            </w:r>
          </w:p>
        </w:tc>
      </w:tr>
      <w:tr w:rsidR="00CC523C" w14:paraId="57E4E13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9446BA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CU-08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0E26FB6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9E459A2" w14:textId="77777777" w:rsidR="005D128B" w:rsidRDefault="00597B90">
            <w:pPr>
              <w:spacing w:after="0"/>
            </w:pPr>
            <w:r>
              <w:rPr>
                <w:sz w:val="16"/>
              </w:rPr>
              <w:t>Validar stock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84F5E64" w14:textId="77777777" w:rsidR="005D128B" w:rsidRDefault="00597B90">
            <w:pPr>
              <w:spacing w:after="0"/>
            </w:pPr>
            <w:r>
              <w:rPr>
                <w:sz w:val="16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 w:rsidR="00CC523C" w14:paraId="69675ECA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29FFDDB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CU-09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EDA60FF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AC7F773" w14:textId="77777777" w:rsidR="005D128B" w:rsidRDefault="00597B90">
            <w:pPr>
              <w:spacing w:after="0"/>
            </w:pPr>
            <w:r>
              <w:rPr>
                <w:sz w:val="16"/>
              </w:rPr>
              <w:t>Generar traslado de inventario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46CB4F8" w14:textId="77777777" w:rsidR="005D128B" w:rsidRDefault="00597B90">
            <w:pPr>
              <w:spacing w:after="0"/>
            </w:pPr>
            <w:r>
              <w:rPr>
                <w:sz w:val="16"/>
              </w:rPr>
              <w:t>Mueve el material con un traslado de inventario: hacia la bodega de préstamos al prestar, de vuelta a la ubicación de origen al devolver</w:t>
            </w:r>
          </w:p>
        </w:tc>
      </w:tr>
      <w:tr w:rsidR="00CC523C" w14:paraId="3520CEC2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DAC5D4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CU-30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88323DE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A03C287" w14:textId="77777777" w:rsidR="005D128B" w:rsidRDefault="00597B90">
            <w:pPr>
              <w:spacing w:after="0"/>
            </w:pPr>
            <w:r>
              <w:rPr>
                <w:sz w:val="16"/>
              </w:rPr>
              <w:t>Generar ajuste de entrada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D4AAECC" w14:textId="77777777" w:rsidR="005D128B" w:rsidRDefault="00597B90">
            <w:pPr>
              <w:spacing w:after="0"/>
            </w:pPr>
            <w:r>
              <w:rPr>
                <w:sz w:val="16"/>
              </w:rPr>
              <w:t>Solo A la Clínica: en vez del traslado, suma el material en la bodega de préstamos con un ajuste de inventario, con el lote escrito y contra la cuenta elegida, sin validar stock</w:t>
            </w:r>
          </w:p>
        </w:tc>
      </w:tr>
    </w:tbl>
    <w:p w14:paraId="46A8ABB0" w14:textId="77777777" w:rsidR="00CC523C" w:rsidRDefault="00CC523C">
      <w:pPr>
        <w:spacing w:after="20"/>
      </w:pPr>
    </w:p>
    <w:p w14:paraId="4FCF5627" w14:textId="77777777" w:rsidR="00CC523C" w:rsidRDefault="00577C0D">
      <w:pPr>
        <w:pStyle w:val="Ttulo2"/>
        <w:pageBreakBefore/>
      </w:pPr>
      <w:bookmarkStart w:id="6" w:name="AS018_B_7"/>
      <w:r>
        <w:rPr>
          <w:color w:val="5B7C99"/>
        </w:rPr>
        <w:t xml:space="preserve">■  </w:t>
      </w:r>
      <w:r>
        <w:t>Proceso 2 — Devolución</w:t>
      </w:r>
      <w:bookmarkEnd w:id="6"/>
    </w:p>
    <w:p w14:paraId="6029007D" w14:textId="77777777" w:rsidR="00CC523C" w:rsidRDefault="00577C0D">
      <w:pPr>
        <w:keepNext/>
      </w:pPr>
      <w:r>
        <w:t>Flujo: QF CASPM o Administrator registra la devolución: elige el sentido, la subsidiaria y el préstamo pendiente, con un filtro opcional por entidad; el sistema hereda del préstamo sus datos y el usuario indica cuánto vuelve. Al procesarla, De la Clínica toma los mismos lotes del préstamo y genera el traslado de vuelta; A la Clínica descuenta el material de la bodega con un ajuste. En los dos descuenta el pendiente del préstamo.</w:t>
      </w:r>
    </w:p>
    <w:p w14:paraId="2004B1F3" w14:textId="77777777" w:rsidR="00CC523C" w:rsidRDefault="00577C0D">
      <w:pPr>
        <w:spacing w:after="80"/>
      </w:pPr>
      <w:r>
        <w:rPr>
          <w:noProof/>
        </w:rPr>
        <w:drawing>
          <wp:inline distT="0" distB="0" distL="0" distR="0" wp14:anchorId="29F6B2B8" wp14:editId="78330885">
            <wp:extent cx="6080760" cy="39025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olucion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90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68"/>
        <w:gridCol w:w="2412"/>
        <w:gridCol w:w="2316"/>
        <w:gridCol w:w="4052"/>
      </w:tblGrid>
      <w:tr w:rsidR="00CC523C" w14:paraId="61B61A5E" w14:textId="77777777">
        <w:trPr>
          <w:cantSplit/>
          <w:tblHeader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6F2B7863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1B6683F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Actores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DCA2382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4EC11E59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 w:rsidR="00CC523C" w14:paraId="1F7D858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21E606B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CU-11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2659B4D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F0395D1" w14:textId="77777777" w:rsidR="005D128B" w:rsidRDefault="00597B90">
            <w:pPr>
              <w:spacing w:after="0"/>
            </w:pPr>
            <w:r>
              <w:rPr>
                <w:sz w:val="16"/>
              </w:rPr>
              <w:t>Registrar devolución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797394A" w14:textId="77777777" w:rsidR="005D128B" w:rsidRDefault="00597B90">
            <w:pPr>
              <w:spacing w:after="0"/>
            </w:pPr>
            <w:r>
              <w:rPr>
                <w:sz w:val="16"/>
              </w:rPr>
              <w:t>Crea la solicitud de devolución de un préstamo y le da su número DEV#; queda Pendiente de Procesar, sin mover inventario</w:t>
            </w:r>
          </w:p>
        </w:tc>
      </w:tr>
      <w:tr w:rsidR="00CC523C" w14:paraId="4B5BDB8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D77737E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A966324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6664906" w14:textId="77777777" w:rsidR="005D128B" w:rsidRDefault="00597B90">
            <w:pPr>
              <w:spacing w:after="0"/>
            </w:pPr>
            <w:r>
              <w:rPr>
                <w:sz w:val="16"/>
              </w:rPr>
              <w:t>Seleccionar subsidiaria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D0C4911" w14:textId="77777777" w:rsidR="005D128B" w:rsidRDefault="00597B90">
            <w:pPr>
              <w:spacing w:after="0"/>
            </w:pPr>
            <w:r>
              <w:rPr>
                <w:sz w:val="16"/>
              </w:rPr>
              <w:t>Define la subsidiaria de la solicitud; las listas del formulario se cargan solo con lo de esa subsidiaria</w:t>
            </w:r>
          </w:p>
        </w:tc>
      </w:tr>
      <w:tr w:rsidR="00CC523C" w14:paraId="58135E1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00C4E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8E67A6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82B18B4" w14:textId="77777777" w:rsidR="005D128B" w:rsidRDefault="00597B90">
            <w:pPr>
              <w:spacing w:after="0"/>
            </w:pPr>
            <w:r>
              <w:rPr>
                <w:sz w:val="16"/>
              </w:rPr>
              <w:t>Seleccionar préstamo pendiente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85FA396" w14:textId="77777777" w:rsidR="005D128B" w:rsidRDefault="00597B90">
            <w:pPr>
              <w:spacing w:after="0"/>
            </w:pPr>
            <w:r>
              <w:rPr>
                <w:sz w:val="16"/>
              </w:rPr>
              <w:t>Según el sentido marcado (De la Clinica o A la Clinica), muestra los préstamos de la subsidiaria de ese sentido con cantidad pendiente, con su número, entidad, ubicación y pendiente, y toma el elegido</w:t>
            </w:r>
          </w:p>
        </w:tc>
      </w:tr>
      <w:tr w:rsidR="00CC523C" w14:paraId="278CED1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A0CDBA9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CU-13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A53DDA6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E6B21DD" w14:textId="77777777" w:rsidR="005D128B" w:rsidRDefault="00597B90">
            <w:pPr>
              <w:spacing w:after="0"/>
            </w:pPr>
            <w:r>
              <w:rPr>
                <w:sz w:val="16"/>
              </w:rPr>
              <w:t>Filtrar por entidad receptora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EFEFF17" w14:textId="77777777" w:rsidR="005D128B" w:rsidRDefault="00597B90">
            <w:pPr>
              <w:spacing w:after="0"/>
            </w:pPr>
            <w:r>
              <w:rPr>
                <w:sz w:val="16"/>
              </w:rPr>
              <w:t>Opcional: deja solo los préstamos de una entidad; vacío, muestra todos, incluidos los antiguos registrados sin entidad</w:t>
            </w:r>
          </w:p>
        </w:tc>
      </w:tr>
      <w:tr w:rsidR="00CC523C" w14:paraId="554ACCEA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470A675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CU-14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0AEB031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8AA31E6" w14:textId="77777777" w:rsidR="005D128B" w:rsidRDefault="00597B90">
            <w:pPr>
              <w:spacing w:after="0"/>
            </w:pPr>
            <w:r>
              <w:rPr>
                <w:sz w:val="16"/>
              </w:rPr>
              <w:t>Heredar los datos del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4492630" w14:textId="77777777" w:rsidR="005D128B" w:rsidRDefault="00597B90">
            <w:pPr>
              <w:spacing w:after="0"/>
            </w:pPr>
            <w:r>
              <w:rPr>
                <w:sz w:val="16"/>
              </w:rPr>
              <w:t>El sistema toma subsidiaria, servicio, entidad y sentido del préstamo y fija el origen en la bodega de préstamos. De la Clínica, el destino es la ubicación de donde salió el material; A la Clínica no hay destino y se usa la cuenta de ajuste del préstamo</w:t>
            </w:r>
          </w:p>
        </w:tc>
      </w:tr>
      <w:tr w:rsidR="00CC523C" w14:paraId="5693000B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1A3FFCE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CU-15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B9950A8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3B84088" w14:textId="77777777" w:rsidR="005D128B" w:rsidRDefault="00597B90">
            <w:pPr>
              <w:spacing w:after="0"/>
            </w:pPr>
            <w:r>
              <w:rPr>
                <w:sz w:val="16"/>
              </w:rPr>
              <w:t>Ingresar cantidades a devolver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E9072DB" w14:textId="77777777" w:rsidR="005D128B" w:rsidRDefault="00597B90">
            <w:pPr>
              <w:spacing w:after="0"/>
            </w:pPr>
            <w:r>
              <w:rPr>
                <w:sz w:val="16"/>
              </w:rPr>
              <w:t>Muestra lo prestado, lo devuelto y lo pendiente de cada artículo, con la cantidad a devolver cargada con lo pendiente; no deja devolver más</w:t>
            </w:r>
          </w:p>
        </w:tc>
      </w:tr>
      <w:tr w:rsidR="00CC523C" w14:paraId="5EB9301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0758095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CU-16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6D2C520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EE10CCE" w14:textId="77777777" w:rsidR="005D128B" w:rsidRDefault="00597B90">
            <w:pPr>
              <w:spacing w:after="0"/>
            </w:pPr>
            <w:r>
              <w:rPr>
                <w:sz w:val="16"/>
              </w:rPr>
              <w:t>Procesar devolución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AB50CD0" w14:textId="77777777" w:rsidR="005D128B" w:rsidRDefault="00597B90">
            <w:pPr>
              <w:spacing w:after="0"/>
            </w:pPr>
            <w:r>
              <w:rPr>
                <w:sz w:val="16"/>
              </w:rPr>
              <w:t>Ejecuta la devolución con Procesar Devolucion; queda Procesado y el préstamo, Devuelto Parcial o Devuelto Total</w:t>
            </w:r>
          </w:p>
        </w:tc>
      </w:tr>
      <w:tr w:rsidR="00CC523C" w14:paraId="78649922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1771331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CU-17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027E5B0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5A37532" w14:textId="77777777" w:rsidR="005D128B" w:rsidRDefault="00597B90">
            <w:pPr>
              <w:spacing w:after="0"/>
            </w:pPr>
            <w:r>
              <w:rPr>
                <w:sz w:val="16"/>
              </w:rPr>
              <w:t>Tomar los lotes del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AD3BF75" w14:textId="77777777" w:rsidR="005D128B" w:rsidRDefault="00597B90">
            <w:pPr>
              <w:spacing w:after="0"/>
            </w:pPr>
            <w:r>
              <w:rPr>
                <w:sz w:val="16"/>
              </w:rPr>
              <w:t>El sistema devuelve los mismos lotes del préstamo: De la Clínica, los que salieron en el traslado, descontando lo que ya volvió; A la Clínica, el lote escrito en el préstamo</w:t>
            </w:r>
          </w:p>
        </w:tc>
      </w:tr>
      <w:tr w:rsidR="00CC523C" w14:paraId="71B514AC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6539EF1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CU-08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1056B7B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7F8FEB1" w14:textId="77777777" w:rsidR="005D128B" w:rsidRDefault="00597B90">
            <w:pPr>
              <w:spacing w:after="0"/>
            </w:pPr>
            <w:r>
              <w:rPr>
                <w:sz w:val="16"/>
              </w:rPr>
              <w:t>Validar stock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64F77D6" w14:textId="77777777" w:rsidR="005D128B" w:rsidRDefault="00597B90">
            <w:pPr>
              <w:spacing w:after="0"/>
            </w:pPr>
            <w:r>
              <w:rPr>
                <w:sz w:val="16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 w:rsidR="00CC523C" w14:paraId="247FF28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AE6F2B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CU-09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8F9FD12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96E63EB" w14:textId="77777777" w:rsidR="005D128B" w:rsidRDefault="00597B90">
            <w:pPr>
              <w:spacing w:after="0"/>
            </w:pPr>
            <w:r>
              <w:rPr>
                <w:sz w:val="16"/>
              </w:rPr>
              <w:t>Generar traslado de inventario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AFC1A0B" w14:textId="77777777" w:rsidR="005D128B" w:rsidRDefault="00597B90">
            <w:pPr>
              <w:spacing w:after="0"/>
            </w:pPr>
            <w:r>
              <w:rPr>
                <w:sz w:val="16"/>
              </w:rPr>
              <w:t>Mueve el material con un traslado de inventario: hacia la bodega de préstamos al prestar, de vuelta a la ubicación de origen al devolver</w:t>
            </w:r>
          </w:p>
        </w:tc>
      </w:tr>
      <w:tr w:rsidR="00CC523C" w14:paraId="5E773A3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B874F40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CU-31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0F824E9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AACF69A" w14:textId="77777777" w:rsidR="005D128B" w:rsidRDefault="00597B90">
            <w:pPr>
              <w:spacing w:after="0"/>
            </w:pPr>
            <w:r>
              <w:rPr>
                <w:sz w:val="16"/>
              </w:rPr>
              <w:t>Generar ajuste de salida de la devolución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87D6ACE" w14:textId="77777777" w:rsidR="005D128B" w:rsidRDefault="00597B90">
            <w:pPr>
              <w:spacing w:after="0"/>
            </w:pPr>
            <w:r>
              <w:rPr>
                <w:sz w:val="16"/>
              </w:rPr>
              <w:t>Solo A la Clínica: en vez del traslado, descuenta el material de la bodega de préstamos con un ajuste de inventario contra la cuenta del préstamo</w:t>
            </w:r>
          </w:p>
        </w:tc>
      </w:tr>
      <w:tr w:rsidR="00CC523C" w14:paraId="7D04C1B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F01914C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CU-18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A2FDC5D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925A7C3" w14:textId="77777777" w:rsidR="005D128B" w:rsidRDefault="00597B90">
            <w:pPr>
              <w:spacing w:after="0"/>
            </w:pPr>
            <w:r>
              <w:rPr>
                <w:sz w:val="16"/>
              </w:rPr>
              <w:t>Actualizar pendiente del préstamo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4A1C4B8" w14:textId="77777777" w:rsidR="005D128B" w:rsidRDefault="00597B90">
            <w:pPr>
              <w:spacing w:after="0"/>
            </w:pPr>
            <w:r>
              <w:rPr>
                <w:sz w:val="16"/>
              </w:rPr>
              <w:t>Resta lo devuelto de cada línea del préstamo; si no queda nada pendiente lo deja Devuelto Total y, si queda, Devuelto Parcial</w:t>
            </w:r>
          </w:p>
        </w:tc>
      </w:tr>
    </w:tbl>
    <w:p w14:paraId="3A88D237" w14:textId="77777777" w:rsidR="00CC523C" w:rsidRDefault="00CC523C">
      <w:pPr>
        <w:spacing w:after="20"/>
      </w:pPr>
    </w:p>
    <w:p w14:paraId="2DF55323" w14:textId="77777777" w:rsidR="00CC523C" w:rsidRDefault="00577C0D">
      <w:pPr>
        <w:pStyle w:val="Ttulo2"/>
        <w:pageBreakBefore/>
      </w:pPr>
      <w:bookmarkStart w:id="7" w:name="AS018_B_8"/>
      <w:r>
        <w:rPr>
          <w:color w:val="5B7C99"/>
        </w:rPr>
        <w:t xml:space="preserve">■  </w:t>
      </w:r>
      <w:r>
        <w:t>Proceso 3 — Merma</w:t>
      </w:r>
      <w:bookmarkEnd w:id="7"/>
    </w:p>
    <w:p w14:paraId="3783204F" w14:textId="77777777" w:rsidR="00CC523C" w:rsidRDefault="00577C0D">
      <w:pPr>
        <w:keepNext/>
      </w:pPr>
      <w:r>
        <w:t xml:space="preserve">Flujo: QF CASPM o Administrator registra la merma: selecciona subsidiaria, servicio y ubicación, el motivo de la baja y la cuenta de ajuste, e ingresa artículos, lotes y cantidades. Al procesarla, el sistema valida el stock y genera un ajuste que descuenta el material de la misma ubicación, y la merma queda </w:t>
      </w:r>
      <w:r>
        <w:rPr>
          <w:color w:val="282828"/>
        </w:rPr>
        <w:t>Procesado</w:t>
      </w:r>
      <w:r>
        <w:t>.</w:t>
      </w:r>
    </w:p>
    <w:p w14:paraId="3C7B5230" w14:textId="77777777" w:rsidR="00CC523C" w:rsidRDefault="00577C0D">
      <w:pPr>
        <w:spacing w:after="80"/>
      </w:pPr>
      <w:r>
        <w:rPr>
          <w:noProof/>
        </w:rPr>
        <w:drawing>
          <wp:inline distT="0" distB="0" distL="0" distR="0" wp14:anchorId="58DAC1B0" wp14:editId="5B456204">
            <wp:extent cx="6080760" cy="38024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-v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68"/>
        <w:gridCol w:w="2412"/>
        <w:gridCol w:w="2316"/>
        <w:gridCol w:w="4052"/>
      </w:tblGrid>
      <w:tr w:rsidR="00CC523C" w14:paraId="6B409CC7" w14:textId="77777777">
        <w:trPr>
          <w:cantSplit/>
          <w:tblHeader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620CCCF5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201FC4D2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Actores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DCE82C1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67B177A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 w:rsidR="00CC523C" w14:paraId="6157620D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8CB6911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CU-19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8A84E0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31834BB" w14:textId="77777777" w:rsidR="005D128B" w:rsidRDefault="00597B90">
            <w:pPr>
              <w:spacing w:after="0"/>
            </w:pPr>
            <w:r>
              <w:rPr>
                <w:sz w:val="16"/>
              </w:rPr>
              <w:t>Registrar merma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2ABBBFC" w14:textId="77777777" w:rsidR="005D128B" w:rsidRDefault="00597B90">
            <w:pPr>
              <w:spacing w:after="0"/>
            </w:pPr>
            <w:r>
              <w:rPr>
                <w:sz w:val="16"/>
              </w:rPr>
              <w:t>Crea la solicitud de merma con sus datos y artículos y le da su número MER#; queda Pendiente de Procesar, sin mover inventario</w:t>
            </w:r>
          </w:p>
        </w:tc>
      </w:tr>
      <w:tr w:rsidR="00CC523C" w14:paraId="0B19F686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0596CB4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1AC2961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4BC4EF9" w14:textId="77777777" w:rsidR="005D128B" w:rsidRDefault="00597B90">
            <w:pPr>
              <w:spacing w:after="0"/>
            </w:pPr>
            <w:r>
              <w:rPr>
                <w:sz w:val="16"/>
              </w:rPr>
              <w:t>Seleccionar subsidiaria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72E6D0A" w14:textId="77777777" w:rsidR="005D128B" w:rsidRDefault="00597B90">
            <w:pPr>
              <w:spacing w:after="0"/>
            </w:pPr>
            <w:r>
              <w:rPr>
                <w:sz w:val="16"/>
              </w:rPr>
              <w:t>Define la subsidiaria de la solicitud; las listas del formulario se cargan solo con lo de esa subsidiaria</w:t>
            </w:r>
          </w:p>
        </w:tc>
      </w:tr>
      <w:tr w:rsidR="00CC523C" w14:paraId="6D88D1DC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E1316A4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CU-03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D5898F9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AF16AFE" w14:textId="77777777" w:rsidR="005D128B" w:rsidRDefault="00597B90">
            <w:pPr>
              <w:spacing w:after="0"/>
            </w:pPr>
            <w:r>
              <w:rPr>
                <w:sz w:val="16"/>
              </w:rPr>
              <w:t>Seleccionar servicio y ubicación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AA24047" w14:textId="77777777" w:rsidR="005D128B" w:rsidRDefault="00597B90">
            <w:pPr>
              <w:spacing w:after="0"/>
            </w:pPr>
            <w:r>
              <w:rPr>
                <w:sz w:val="16"/>
              </w:rPr>
              <w:t>Indica el servicio y la ubicación de donde sale el material</w:t>
            </w:r>
          </w:p>
        </w:tc>
      </w:tr>
      <w:tr w:rsidR="00CC523C" w14:paraId="122D0CB9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4E7DE9B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CU-20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E53B98C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D021683" w14:textId="77777777" w:rsidR="005D128B" w:rsidRDefault="00597B90">
            <w:pPr>
              <w:spacing w:after="0"/>
            </w:pPr>
            <w:r>
              <w:rPr>
                <w:sz w:val="16"/>
              </w:rPr>
              <w:t>Seleccionar motivo de baja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4267396" w14:textId="77777777" w:rsidR="005D128B" w:rsidRDefault="00597B90">
            <w:pPr>
              <w:spacing w:after="0"/>
            </w:pPr>
            <w:r>
              <w:rPr>
                <w:sz w:val="16"/>
              </w:rPr>
              <w:t>Elige el motivo: Vencimiento, Deterioro, Cuarentena u Otro</w:t>
            </w:r>
          </w:p>
        </w:tc>
      </w:tr>
      <w:tr w:rsidR="00CC523C" w14:paraId="541497E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54DD6C4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CU-21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6351AEE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E5714B8" w14:textId="77777777" w:rsidR="005D128B" w:rsidRDefault="00597B90">
            <w:pPr>
              <w:spacing w:after="0"/>
            </w:pPr>
            <w:r>
              <w:rPr>
                <w:sz w:val="16"/>
              </w:rPr>
              <w:t>Seleccionar cuenta de ajuste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DC2C537" w14:textId="77777777" w:rsidR="005D128B" w:rsidRDefault="00597B90">
            <w:pPr>
              <w:spacing w:after="0"/>
            </w:pPr>
            <w:r>
              <w:rPr>
                <w:sz w:val="16"/>
              </w:rPr>
              <w:t>Elige la cuenta contable de la merma, solo entre las activas autorizadas para la subsidiaria</w:t>
            </w:r>
          </w:p>
        </w:tc>
      </w:tr>
      <w:tr w:rsidR="00CC523C" w14:paraId="06EB669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513AF31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CU-06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F34A877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22FC9E1" w14:textId="77777777" w:rsidR="005D128B" w:rsidRDefault="00597B90">
            <w:pPr>
              <w:spacing w:after="0"/>
            </w:pPr>
            <w:r>
              <w:rPr>
                <w:sz w:val="16"/>
              </w:rPr>
              <w:t>Ingresar artículos, lotes y cantidades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E607EBF" w14:textId="77777777" w:rsidR="005D128B" w:rsidRDefault="00597B90">
            <w:pPr>
              <w:spacing w:after="0"/>
            </w:pPr>
            <w:r>
              <w:rPr>
                <w:sz w:val="16"/>
              </w:rPr>
              <w:t>Agrega cada artículo, el lote cuando aplica y la cantidad; el sistema muestra lo disponible. Con lote, si se pide más de lo que hay se ajusta solo; sin lote, no deja guardar</w:t>
            </w:r>
          </w:p>
        </w:tc>
      </w:tr>
      <w:tr w:rsidR="00CC523C" w14:paraId="34B74B95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FCA81D9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CU-22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E42C02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A79422F" w14:textId="77777777" w:rsidR="005D128B" w:rsidRDefault="00597B90">
            <w:pPr>
              <w:spacing w:after="0"/>
            </w:pPr>
            <w:r>
              <w:rPr>
                <w:sz w:val="16"/>
              </w:rPr>
              <w:t>Procesar merma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8ECEFC5" w14:textId="77777777" w:rsidR="005D128B" w:rsidRDefault="00597B90">
            <w:pPr>
              <w:spacing w:after="0"/>
            </w:pPr>
            <w:r>
              <w:rPr>
                <w:sz w:val="16"/>
              </w:rPr>
              <w:t>Ejecuta la merma con Procesar Merma; queda Procesado y el material sale del inventario</w:t>
            </w:r>
          </w:p>
        </w:tc>
      </w:tr>
      <w:tr w:rsidR="00CC523C" w14:paraId="480F7B00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6DB6612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CU-08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9E7C3AA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B4A25CE" w14:textId="77777777" w:rsidR="005D128B" w:rsidRDefault="00597B90">
            <w:pPr>
              <w:spacing w:after="0"/>
            </w:pPr>
            <w:r>
              <w:rPr>
                <w:sz w:val="16"/>
              </w:rPr>
              <w:t>Validar stock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6990988" w14:textId="77777777" w:rsidR="005D128B" w:rsidRDefault="00597B90">
            <w:pPr>
              <w:spacing w:after="0"/>
            </w:pPr>
            <w:r>
              <w:rPr>
                <w:sz w:val="16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 w:rsidR="00CC523C" w14:paraId="53BFA7E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4EE8B9D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CU-23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E6ECCFF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BBB06A4" w14:textId="77777777" w:rsidR="005D128B" w:rsidRDefault="00597B90">
            <w:pPr>
              <w:spacing w:after="0"/>
            </w:pPr>
            <w:r>
              <w:rPr>
                <w:sz w:val="16"/>
              </w:rPr>
              <w:t>Generar ajuste de inventario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0FA774D" w14:textId="77777777" w:rsidR="005D128B" w:rsidRDefault="00597B90">
            <w:pPr>
              <w:spacing w:after="0"/>
            </w:pPr>
            <w:r>
              <w:rPr>
                <w:sz w:val="16"/>
              </w:rPr>
              <w:t>Descuenta el material de la misma ubicación contra la cuenta elegida</w:t>
            </w:r>
          </w:p>
        </w:tc>
      </w:tr>
    </w:tbl>
    <w:p w14:paraId="7A983395" w14:textId="77777777" w:rsidR="00CC523C" w:rsidRDefault="00CC523C">
      <w:pPr>
        <w:spacing w:after="20"/>
      </w:pPr>
    </w:p>
    <w:p w14:paraId="3BFFDAF5" w14:textId="77777777" w:rsidR="00CC523C" w:rsidRDefault="00577C0D">
      <w:pPr>
        <w:pStyle w:val="Ttulo2"/>
        <w:pageBreakBefore/>
      </w:pPr>
      <w:bookmarkStart w:id="8" w:name="AS018_B_9"/>
      <w:r>
        <w:rPr>
          <w:color w:val="5B7C99"/>
        </w:rPr>
        <w:t xml:space="preserve">■  </w:t>
      </w:r>
      <w:r>
        <w:t>Proceso 4 — Corrección, consulta y configuración</w:t>
      </w:r>
      <w:bookmarkEnd w:id="8"/>
    </w:p>
    <w:p w14:paraId="617FBE58" w14:textId="77777777" w:rsidR="00CC523C" w:rsidRDefault="00577C0D">
      <w:pPr>
        <w:keepNext/>
      </w:pPr>
      <w:r>
        <w:t>Flujo: Antes de procesar, QF CASPM o Administrator puede corregir o anular cualquier solicitud; una vez procesada, ya no se edita. Cualquier rol consulta las solicitudes e imprime su comprobante. Administrator, además, configura por subsidiaria las entidades, las cuentas de ajuste y la bodega de préstamos, que alimentan las listas del registro.</w:t>
      </w:r>
    </w:p>
    <w:p w14:paraId="7CB631E6" w14:textId="77777777" w:rsidR="00CC523C" w:rsidRDefault="00577C0D">
      <w:pPr>
        <w:spacing w:after="80"/>
      </w:pPr>
      <w:r>
        <w:rPr>
          <w:noProof/>
        </w:rPr>
        <w:drawing>
          <wp:inline distT="0" distB="0" distL="0" distR="0" wp14:anchorId="0FCE0E92" wp14:editId="6F11A5B8">
            <wp:extent cx="6080760" cy="38024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ccionConsultaYConfiguracion-v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68"/>
        <w:gridCol w:w="2412"/>
        <w:gridCol w:w="2316"/>
        <w:gridCol w:w="4052"/>
      </w:tblGrid>
      <w:tr w:rsidR="00CC523C" w14:paraId="728A4DD1" w14:textId="77777777">
        <w:trPr>
          <w:cantSplit/>
          <w:tblHeader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74A52F06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0009FDBB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Actores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1A57AEDA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5B7C99"/>
            <w:vAlign w:val="center"/>
          </w:tcPr>
          <w:p w14:paraId="30DB925A" w14:textId="77777777" w:rsidR="005D128B" w:rsidRDefault="00597B90"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 w:rsidR="00CC523C" w14:paraId="4C5A446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ED851B9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CU-10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BC3F75C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7F52D08" w14:textId="77777777" w:rsidR="005D128B" w:rsidRDefault="00597B90">
            <w:pPr>
              <w:spacing w:after="0"/>
            </w:pPr>
            <w:r>
              <w:rPr>
                <w:sz w:val="16"/>
              </w:rPr>
              <w:t>Corregir o anular solicitud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3CD76FB" w14:textId="77777777" w:rsidR="005D128B" w:rsidRDefault="00597B90">
            <w:pPr>
              <w:spacing w:after="0"/>
            </w:pPr>
            <w:r>
              <w:rPr>
                <w:sz w:val="16"/>
              </w:rPr>
              <w:t>Solo mientras está Pendiente de Procesar: permite corregir fecha, responsable, comentarios y artículos, o anular la solicitud sin mover inventario. El sentido no se cambia</w:t>
            </w:r>
          </w:p>
        </w:tc>
      </w:tr>
      <w:tr w:rsidR="00CC523C" w14:paraId="6AD30E54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DFE7590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CU-24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5F0E8DB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Administrator, Rol de consulta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62207B4" w14:textId="77777777" w:rsidR="005D128B" w:rsidRDefault="00597B90">
            <w:pPr>
              <w:spacing w:after="0"/>
            </w:pPr>
            <w:r>
              <w:rPr>
                <w:sz w:val="16"/>
              </w:rPr>
              <w:t>Consultar solicitudes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428E5EAE" w14:textId="77777777" w:rsidR="005D128B" w:rsidRDefault="00597B90">
            <w:pPr>
              <w:spacing w:after="0"/>
            </w:pPr>
            <w:r>
              <w:rPr>
                <w:sz w:val="16"/>
              </w:rPr>
              <w:t>Busca y abre solicitudes: estado, artículos, lotes y movimiento de inventario generado. Un rol de consulta solo puede verlas</w:t>
            </w:r>
          </w:p>
        </w:tc>
      </w:tr>
      <w:tr w:rsidR="00CC523C" w14:paraId="36B9FD2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DD9938B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CU-25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EFE0C0B" w14:textId="77777777" w:rsidR="005D128B" w:rsidRDefault="00597B90">
            <w:pPr>
              <w:spacing w:after="0"/>
            </w:pPr>
            <w:r>
              <w:rPr>
                <w:sz w:val="16"/>
              </w:rPr>
              <w:t>QF CASPM, Administrator, Rol de consulta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320E5F3" w14:textId="77777777" w:rsidR="005D128B" w:rsidRDefault="00597B90">
            <w:pPr>
              <w:spacing w:after="0"/>
            </w:pPr>
            <w:r>
              <w:rPr>
                <w:sz w:val="16"/>
              </w:rPr>
              <w:t>Imprimir comprobante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302280F5" w14:textId="77777777" w:rsidR="005D128B" w:rsidRDefault="00597B90">
            <w:pPr>
              <w:spacing w:after="0"/>
            </w:pPr>
            <w:r>
              <w:rPr>
                <w:sz w:val="16"/>
              </w:rPr>
              <w:t>Genera el PDF con la plantilla del tipo de solicitud, en cualquier estado, incluso anulada</w:t>
            </w:r>
          </w:p>
        </w:tc>
      </w:tr>
      <w:tr w:rsidR="00CC523C" w14:paraId="15BD7095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8310228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CU-26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B2C753A" w14:textId="77777777" w:rsidR="005D128B" w:rsidRDefault="00597B90">
            <w:pPr>
              <w:spacing w:after="0"/>
            </w:pPr>
            <w:r>
              <w:rPr>
                <w:sz w:val="16"/>
              </w:rPr>
              <w:t>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6399EA7D" w14:textId="77777777" w:rsidR="005D128B" w:rsidRDefault="00597B90">
            <w:pPr>
              <w:spacing w:after="0"/>
            </w:pPr>
            <w:r>
              <w:rPr>
                <w:sz w:val="16"/>
              </w:rPr>
              <w:t>Configurar entidades receptoras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2C5B4FF" w14:textId="77777777" w:rsidR="005D128B" w:rsidRDefault="00597B90">
            <w:pPr>
              <w:spacing w:after="0"/>
            </w:pPr>
            <w:r>
              <w:rPr>
                <w:sz w:val="16"/>
              </w:rPr>
              <w:t>Registra las instituciones con las que presta cada subsidiaria; una entidad inactiva deja de aparecer al prestar</w:t>
            </w:r>
          </w:p>
        </w:tc>
      </w:tr>
      <w:tr w:rsidR="00CC523C" w14:paraId="0F70CAD1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1F94C4B8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CU-27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94B905A" w14:textId="77777777" w:rsidR="005D128B" w:rsidRDefault="00597B90">
            <w:pPr>
              <w:spacing w:after="0"/>
            </w:pPr>
            <w:r>
              <w:rPr>
                <w:sz w:val="16"/>
              </w:rPr>
              <w:t>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52ED8770" w14:textId="77777777" w:rsidR="005D128B" w:rsidRDefault="00597B90">
            <w:pPr>
              <w:spacing w:after="0"/>
            </w:pPr>
            <w:r>
              <w:rPr>
                <w:sz w:val="16"/>
              </w:rPr>
              <w:t>Configurar cuentas de merma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D71BD1C" w14:textId="77777777" w:rsidR="005D128B" w:rsidRDefault="00597B90">
            <w:pPr>
              <w:spacing w:after="0"/>
            </w:pPr>
            <w:r>
              <w:rPr>
                <w:sz w:val="16"/>
              </w:rPr>
              <w:t>Registra las cuentas contables autorizadas en cada subsidiaria y para qué tipo de solicitud: la merma o el préstamo A la Clínica; una cuenta inactiva deja de aparecer</w:t>
            </w:r>
          </w:p>
        </w:tc>
      </w:tr>
      <w:tr w:rsidR="00CC523C" w14:paraId="6EB84D13" w14:textId="77777777">
        <w:trPr>
          <w:cantSplit/>
          <w:jc w:val="center"/>
        </w:trPr>
        <w:tc>
          <w:tcPr>
            <w:tcW w:w="868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75218046" w14:textId="77777777" w:rsidR="005D128B" w:rsidRDefault="00597B90">
            <w:pPr>
              <w:spacing w:after="0"/>
            </w:pPr>
            <w:r>
              <w:rPr>
                <w:b/>
                <w:sz w:val="16"/>
              </w:rPr>
              <w:t>CU-28</w:t>
            </w:r>
          </w:p>
        </w:tc>
        <w:tc>
          <w:tcPr>
            <w:tcW w:w="241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1430128" w14:textId="77777777" w:rsidR="005D128B" w:rsidRDefault="00597B90">
            <w:pPr>
              <w:spacing w:after="0"/>
            </w:pPr>
            <w:r>
              <w:rPr>
                <w:sz w:val="16"/>
              </w:rPr>
              <w:t>Administrator</w:t>
            </w:r>
          </w:p>
        </w:tc>
        <w:tc>
          <w:tcPr>
            <w:tcW w:w="2316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22901B99" w14:textId="77777777" w:rsidR="005D128B" w:rsidRDefault="00597B90">
            <w:pPr>
              <w:spacing w:after="0"/>
            </w:pPr>
            <w:r>
              <w:rPr>
                <w:sz w:val="16"/>
              </w:rPr>
              <w:t>Configurar bodega de préstamos</w:t>
            </w:r>
          </w:p>
        </w:tc>
        <w:tc>
          <w:tcPr>
            <w:tcW w:w="4052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vAlign w:val="center"/>
          </w:tcPr>
          <w:p w14:paraId="0D7F7BAD" w14:textId="77777777" w:rsidR="005D128B" w:rsidRDefault="00597B90">
            <w:pPr>
              <w:spacing w:after="0"/>
            </w:pPr>
            <w:r>
              <w:rPr>
                <w:sz w:val="16"/>
              </w:rPr>
              <w:t>Marca una ubicación por subsidiaria como bodega de préstamos, que el sistema usa como destino al prestar</w:t>
            </w:r>
          </w:p>
        </w:tc>
      </w:tr>
    </w:tbl>
    <w:p w14:paraId="2F71B8B5" w14:textId="77777777" w:rsidR="00CC523C" w:rsidRDefault="00CC523C">
      <w:pPr>
        <w:spacing w:after="0" w:line="20" w:lineRule="exact"/>
      </w:pPr>
    </w:p>
    <w:sectPr w:rsidR="00CC523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296" w:right="1296" w:bottom="1152" w:left="1296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D93FD" w14:textId="77777777" w:rsidR="00577C0D" w:rsidRDefault="00577C0D">
      <w:pPr>
        <w:spacing w:after="0" w:line="240" w:lineRule="auto"/>
      </w:pPr>
      <w:r>
        <w:separator/>
      </w:r>
    </w:p>
  </w:endnote>
  <w:endnote w:type="continuationSeparator" w:id="0">
    <w:p w14:paraId="52DA7A3A" w14:textId="77777777" w:rsidR="00577C0D" w:rsidRDefault="00577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A7F644A3-E410-4C15-A89F-59D3836CE75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896D89A-98C5-4BA8-87AE-5656D50FF2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A6C9812-E42B-4031-BDD5-E48EC6CF20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6D5FD" w14:textId="77777777" w:rsidR="00597B90" w:rsidRDefault="00597B9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8C8D1" w14:textId="77777777" w:rsidR="00CC523C" w:rsidRDefault="00577C0D">
    <w:pPr>
      <w:pBdr>
        <w:top w:val="single" w:sz="4" w:space="0" w:color="BFBFBF"/>
      </w:pBdr>
      <w:tabs>
        <w:tab w:val="right" w:pos="9000"/>
        <w:tab w:val="right" w:pos="9648"/>
      </w:tabs>
      <w:spacing w:before="80"/>
    </w:pPr>
    <w:r>
      <w:rPr>
        <w:color w:val="6E6E6E"/>
        <w:sz w:val="16"/>
      </w:rPr>
      <w:t>Registro de Solicitud de Inventario</w:t>
    </w:r>
    <w:r>
      <w:rPr>
        <w:color w:val="6E6E6E"/>
        <w:sz w:val="16"/>
      </w:rP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 xml:space="preserve"> PAGE 0</w:instrText>
    </w:r>
    <w:r>
      <w:rPr>
        <w:color w:val="6E6E6E"/>
        <w:sz w:val="16"/>
      </w:rPr>
      <w:fldChar w:fldCharType="separate"/>
    </w:r>
    <w:r>
      <w:rPr>
        <w:noProof/>
        <w:color w:val="6E6E6E"/>
        <w:sz w:val="16"/>
      </w:rPr>
      <w:t>2</w:t>
    </w:r>
    <w:r>
      <w:rPr>
        <w:color w:val="6E6E6E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7776E" w14:textId="77777777" w:rsidR="00CC523C" w:rsidRDefault="00CC523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869A9" w14:textId="77777777" w:rsidR="00577C0D" w:rsidRDefault="00577C0D">
      <w:pPr>
        <w:spacing w:after="0" w:line="240" w:lineRule="auto"/>
      </w:pPr>
      <w:r>
        <w:separator/>
      </w:r>
    </w:p>
  </w:footnote>
  <w:footnote w:type="continuationSeparator" w:id="0">
    <w:p w14:paraId="10329CA2" w14:textId="77777777" w:rsidR="00577C0D" w:rsidRDefault="00577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17C10" w14:textId="77777777" w:rsidR="00597B90" w:rsidRDefault="00597B9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CC559" w14:textId="77777777" w:rsidR="00CC523C" w:rsidRDefault="00CC52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CEDCF" w14:textId="77777777" w:rsidR="00597B90" w:rsidRDefault="00597B9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B8396A"/>
    <w:multiLevelType w:val="multilevel"/>
    <w:tmpl w:val="92BCB4B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4395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23C"/>
    <w:rsid w:val="000222BD"/>
    <w:rsid w:val="00577C0D"/>
    <w:rsid w:val="00597B90"/>
    <w:rsid w:val="005D128B"/>
    <w:rsid w:val="009D62B2"/>
    <w:rsid w:val="00CC5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702C4A"/>
  <w15:docId w15:val="{6342E916-5873-41B2-B713-18C6768B1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PE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64" w:lineRule="auto"/>
    </w:pPr>
    <w:rPr>
      <w:color w:val="000000"/>
      <w:sz w:val="21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20" w:after="140"/>
      <w:outlineLvl w:val="0"/>
    </w:pPr>
    <w:rPr>
      <w:rFonts w:ascii="Arial" w:hAnsi="Arial" w:eastAsia="Arial" w:cs="Arial"/>
      <w:b/>
      <w:bCs/>
      <w:cap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100"/>
      <w:outlineLvl w:val="1"/>
    </w:pPr>
    <w:rPr>
      <w:rFonts w:ascii="Arial" w:hAnsi="Arial" w:eastAsia="Arial" w:cs="Arial"/>
      <w:b/>
      <w:bCs/>
      <w:sz w:val="22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Arial" w:hAnsi="Arial" w:eastAsia="Arial" w:cs="Arial"/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b/>
      <w:sz w:val="56"/>
      <w:szCs w:val="52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97B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7B90"/>
    <w:rPr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597B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7B90"/>
    <w:rPr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2081</Words>
  <Characters>11448</Characters>
  <Application>Microsoft Office Word</Application>
  <DocSecurity>0</DocSecurity>
  <Lines>95</Lines>
  <Paragraphs>27</Paragraphs>
  <ScaleCrop>false</ScaleCrop>
  <Company/>
  <LinksUpToDate>false</LinksUpToDate>
  <CharactersWithSpaces>13502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raul huaman Simeon</cp:lastModifiedBy>
  <cp:revision>3</cp:revision>
  <dcterms:created xsi:type="dcterms:W3CDTF">2026-10-07T16:21:00Z</dcterms:created>
  <dcterms:modified xsi:type="dcterms:W3CDTF">2026-10-07T16:31:00Z</dcterms:modified>
</cp:coreProperties>
</file>