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3D8F" w14:textId="7E8B28A4" w:rsidR="007D0A96" w:rsidRPr="007D0A96" w:rsidRDefault="007D0A96" w:rsidP="007D0A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0A96">
        <w:rPr>
          <w:rFonts w:ascii="宋体" w:eastAsia="宋体" w:hAnsi="宋体" w:cs="宋体"/>
          <w:b/>
          <w:bCs/>
          <w:kern w:val="0"/>
          <w:sz w:val="36"/>
          <w:szCs w:val="36"/>
        </w:rPr>
        <w:t>采访陈书记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文字版：</w:t>
      </w:r>
    </w:p>
    <w:p w14:paraId="6AE57309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Q1：首先请问陈书记您在这里工作多少年了？</w:t>
      </w:r>
    </w:p>
    <w:p w14:paraId="7F7B032C" w14:textId="77777777" w:rsidR="007D0A96" w:rsidRPr="007D0A96" w:rsidRDefault="007D0A96" w:rsidP="007D0A96">
      <w:pPr>
        <w:widowControl/>
        <w:jc w:val="left"/>
      </w:pPr>
      <w:r w:rsidRPr="007D0A96">
        <w:t>陈书记：二十年了。</w:t>
      </w:r>
    </w:p>
    <w:p w14:paraId="2D35A632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Q2：那当陈书记二十多年前来到铜鼓村的时候，大概是什么状况呢？</w:t>
      </w:r>
    </w:p>
    <w:p w14:paraId="7E35A5B3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6B22C68D" w14:textId="77777777" w:rsidR="007D0A96" w:rsidRPr="007D0A96" w:rsidRDefault="007D0A96" w:rsidP="007D0A96">
      <w:pPr>
        <w:widowControl/>
        <w:jc w:val="left"/>
      </w:pPr>
      <w:r w:rsidRPr="007D0A96">
        <w:t>那是2001年，当时我们村上还没有一条河流，农户的房屋都还非常破烂。农业生产结构，基本上就是靠天吃饭，人均年收入，大概是两三千；但现在来看，我们村的人均纯收入都达到两万了。这是社会的变化。二十年来村里接近修了七十里的水泥路。</w:t>
      </w:r>
    </w:p>
    <w:p w14:paraId="3027F93F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3：是，我们一路走来也看到村里基础设施相当完备，也了解到农田里猕猴桃柑橘等生产规模大，生产销售体系完善成熟，以及旁边的成都战役纪念馆等红色教育基地建设十分完整，想请问一下是靠什么一步一步发展到现在的样子呢？</w:t>
      </w:r>
    </w:p>
    <w:p w14:paraId="0891C0A1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5A9792B0" w14:textId="77777777" w:rsidR="007D0A96" w:rsidRPr="007D0A96" w:rsidRDefault="007D0A96" w:rsidP="007D0A96">
      <w:pPr>
        <w:widowControl/>
        <w:jc w:val="left"/>
      </w:pPr>
      <w:r w:rsidRPr="007D0A96">
        <w:t>最主要的靠的是政策支持，是靠长期调整，也是靠顺应时代的变化。2005年，我们村子首先接受了移民，当时就按人均划分了两亩土地，共划分了百十亩土地给移民。政府就、按一万五千元一亩土地的补偿金给村里，总补偿土地费用就有十几万。2006年时，投入了一百二十几万来修水泥路，率先在全村修了五公里的水泥路，村里的基础设施有很大的改观。后面又争取了今后的土地整理项目，这个项目有村上的治理资金，每年修点（水泥路），到目前我们铜鼓村修了七十多公里的水泥路，另有两公里的油砂路；另一方面就是这个桥，今年争取了正在修的</w:t>
      </w:r>
      <w:proofErr w:type="gramStart"/>
      <w:r w:rsidRPr="007D0A96">
        <w:t>铜兴桥</w:t>
      </w:r>
      <w:proofErr w:type="gramEnd"/>
      <w:r w:rsidRPr="007D0A96">
        <w:t>，耗资应该是一千一百多万，还有铜鼓桥、</w:t>
      </w:r>
      <w:proofErr w:type="gramStart"/>
      <w:r w:rsidRPr="007D0A96">
        <w:t>八英桥</w:t>
      </w:r>
      <w:proofErr w:type="gramEnd"/>
      <w:r w:rsidRPr="007D0A96">
        <w:t>，这个录像都还在。我们的产业结构，2000年以前，我们村里面全都（种）水稻、油菜作物，每年收入只有一千多，除开肥料、种子、农药，基本上就所剩无几，甚至老百姓后面做农活，收益都没有。再到2007年，我们村上首先引进了中兴农业公司，开始考虑土地流转，率先我们村里就搞了一千一百多亩的土地流转，种了一千多亩的猕猴桃。这带动了我们当地老百姓的种植，第一个是这个种植技术的带动，第二个是销售信息的带动，第三就是员工。当时猕猴桃种植，公司来找我们当地老百姓务工，这个民工工资，大概是八百多万，所以说老百姓有经济方面的激励，从自己</w:t>
      </w:r>
      <w:proofErr w:type="gramStart"/>
      <w:r w:rsidRPr="007D0A96">
        <w:t>自觉种</w:t>
      </w:r>
      <w:proofErr w:type="gramEnd"/>
      <w:r w:rsidRPr="007D0A96">
        <w:t>到后面把土地流转出去，还学到技术。目前为止，全村七千四百亩基地，种三千八百亩猕猴桃。三年多了，形成了一个水果直销，主要的产品就是柑橘和猕猴桃。到今年，人均纯收入就达到两万，比二十年前，翻了十倍不止。</w:t>
      </w:r>
    </w:p>
    <w:p w14:paraId="03E35E9B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Q4：嗯，那您认为铜鼓村发展中有没有什么得天独厚的发展优势？</w:t>
      </w:r>
    </w:p>
    <w:p w14:paraId="44B10CAB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573FC3FA" w14:textId="77777777" w:rsidR="007D0A96" w:rsidRPr="007D0A96" w:rsidRDefault="007D0A96" w:rsidP="007D0A96">
      <w:pPr>
        <w:widowControl/>
        <w:jc w:val="left"/>
      </w:pPr>
      <w:r w:rsidRPr="007D0A96">
        <w:t>说到优势，我们村也有我们的独特优势。第一个是地势优势，山区依着平原，当初我们村子引进中兴农业公司，在山区进行种植，经济效益显著提高。还是有些农民想不通，要自己来种，后来通过我去宣传动员，最后全面形成现在村庄产业化的种植模式。第二个是这边的是变化优势，在乐山灾后重建时，开启了一个农民新区的计划，改变了一百多户农民的生产、居住生活。因为当时参加这个新区建设计划的农民，房子都是很破旧的，家庭条件贫穷，参加这个计划，村民将宅基地腾出来（补偿一套新小区安置房），相当于资源换资本的一种形式。在这样的情况下，村民的生产生活经济改变了，（村民）自然地觉得经济条件好得多了。近一两年来，幸福指数、富有程度就比</w:t>
      </w:r>
      <w:proofErr w:type="gramStart"/>
      <w:r w:rsidRPr="007D0A96">
        <w:t>原先高</w:t>
      </w:r>
      <w:proofErr w:type="gramEnd"/>
      <w:r w:rsidRPr="007D0A96">
        <w:t>得多了。今年，我们铜鼓村定位为全国首批红色美丽乡村建设，最美乡村建设，以及天府绿道建设，方方面面都有配套的政策。能看得到的就是两公里的油砂路，纪念馆周边环境的提升，还有两百多个农户的住宅外观风貌整治，相当于变成了一个全新的村庄。</w:t>
      </w:r>
      <w:proofErr w:type="gramStart"/>
      <w:r w:rsidRPr="007D0A96">
        <w:t>自近期</w:t>
      </w:r>
      <w:proofErr w:type="gramEnd"/>
      <w:r w:rsidRPr="007D0A96">
        <w:t>成都纪念馆建立起，来参观的</w:t>
      </w:r>
      <w:r w:rsidRPr="007D0A96">
        <w:lastRenderedPageBreak/>
        <w:t>人络绎不绝，在我们的统计中，五月二十号到六月二十号这一个月的时间里有585次（参观记录），基本上一个月会达到2万人次的接待。外地人的参观带动了当地的经济，但现在还处于初级阶段，预计此后村庄将由此达到20万的经济收入。</w:t>
      </w:r>
    </w:p>
    <w:p w14:paraId="444E2F14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Q5:在参观人数不断增加的情况下，会不会发展一些旅游业的服务？</w:t>
      </w:r>
    </w:p>
    <w:p w14:paraId="0670E344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33CB68BE" w14:textId="77777777" w:rsidR="007D0A96" w:rsidRPr="007D0A96" w:rsidRDefault="007D0A96" w:rsidP="007D0A96">
      <w:pPr>
        <w:widowControl/>
        <w:jc w:val="left"/>
      </w:pPr>
      <w:r w:rsidRPr="007D0A96">
        <w:t>有可能会发展农家乐、民宿这样休闲娱乐的服务，但是现在政府有一个新的政策，马上要建一个成都解放纪念馆，占地二十亩，所以说这段时间呢，村民也很犹豫要不要建造，因为假如刚刚装修好农家乐民宿等，马上（因成都解放纪念馆的建设）又要拆迁，这边这个钱投资下去了，就收不回来了。还有红色</w:t>
      </w:r>
      <w:proofErr w:type="gramStart"/>
      <w:r w:rsidRPr="007D0A96">
        <w:t>研</w:t>
      </w:r>
      <w:proofErr w:type="gramEnd"/>
      <w:r w:rsidRPr="007D0A96">
        <w:t>学游学基地，与成都相关公司这个月一同启动运行了。</w:t>
      </w:r>
    </w:p>
    <w:p w14:paraId="1D7E0DFA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Q6：我们知道村委会承载了铜鼓村发展的重任，在村内有影响力和号召力，那想请问一下铜鼓村委会是如何去服务、引导、凝聚村民的呢，有什么具体的措施吗？</w:t>
      </w:r>
    </w:p>
    <w:p w14:paraId="07EAF834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5C40A833" w14:textId="77777777" w:rsidR="007D0A96" w:rsidRPr="007D0A96" w:rsidRDefault="007D0A96" w:rsidP="007D0A96">
      <w:pPr>
        <w:widowControl/>
        <w:jc w:val="left"/>
      </w:pPr>
      <w:r w:rsidRPr="007D0A96">
        <w:t>毛泽东说：“中国最大的问题，就是教育农民的问题”。农民，首先不管是文化还是经济或是技术，都处于下游，但这些要改变也不是一朝一日，俗话说：“冰冻三尺非一日之寒”，村社干部、党员、议事会代表多年说服、教育的共同努力，以及大会宣传等多方面全方位的工作，使得铜鼓村这边的民风比较周边还要淳朴得多。我在村委会干了二十来年了，总结了一个经验：作为村上的主要干部，做任何事情，要公平公正公开。首先，不能说村干部几个人</w:t>
      </w:r>
      <w:proofErr w:type="gramStart"/>
      <w:r w:rsidRPr="007D0A96">
        <w:t>做项目</w:t>
      </w:r>
      <w:proofErr w:type="gramEnd"/>
      <w:r w:rsidRPr="007D0A96">
        <w:t>拿钱。去年我们村上有几个人，人均一万块钱注册一个公司，除开公司平常的开支，和请工人的工资，赚的钱都交来给我们村委会作为村集体收入。虽然钱不多，就一万来块钱，但我们都在党员会上、议事会上做到宣传，这种行为是利用自身的条件，来壮大村子的经济。同时我们在每年经济账目上，实行每年两次账目公开，在六月份和年底，没有出现过坏账、烂账的情况。相对而言我们整个村子都是非常淳朴的。包括当时修小区，当时村里有传言：村里收了钱了。这样个别人的谣言，还造成了十几户人家盲目的卖房子，上当受骗。到分房子的时间，所有人才心服口服，所有老百姓都一样的政策，一样的分房，不存在开小灶的情况，只能说老百姓的眼睛是雪亮的，确实是公平公正公开，我们这方面都是把控的非常好的。</w:t>
      </w:r>
    </w:p>
    <w:p w14:paraId="3781870B" w14:textId="208DB3EC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7：干部全心全意为了人民，人民才会全心全意的相信干部。我们了解到铜鼓村近来开设的深化铜鼓村红色美丽村庄项目，比如说红色元素打造、村容村貌整治、农业空间梳理、关键节点建设等，能给我们介绍一下吗？</w:t>
      </w:r>
    </w:p>
    <w:p w14:paraId="7F2674A7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01562BB3" w14:textId="5589777A" w:rsidR="007D0A96" w:rsidRPr="007D0A96" w:rsidRDefault="007D0A96" w:rsidP="007D0A96">
      <w:pPr>
        <w:widowControl/>
        <w:jc w:val="left"/>
      </w:pPr>
      <w:r w:rsidRPr="007D0A96">
        <w:t>在2021年下发文件被批为全国首批红色美丽村庄建设以来，单论我们村上</w:t>
      </w:r>
      <w:r w:rsidR="00DC0CC7">
        <w:rPr>
          <w:rFonts w:hint="eastAsia"/>
        </w:rPr>
        <w:t>来建设</w:t>
      </w:r>
      <w:r w:rsidRPr="007D0A96">
        <w:t>，没有这个能力，主要是地方各界、市委市政府、县委组织部都给了支持，</w:t>
      </w:r>
      <w:r w:rsidR="00DC0CC7" w:rsidRPr="007D0A96">
        <w:t>比如经费开支，修桥有一千一百多万的开支，村里面也没这个钱，靠的主要是</w:t>
      </w:r>
      <w:proofErr w:type="gramStart"/>
      <w:r w:rsidR="00DC0CC7" w:rsidRPr="007D0A96">
        <w:t>各界部门</w:t>
      </w:r>
      <w:proofErr w:type="gramEnd"/>
      <w:r w:rsidR="00DC0CC7" w:rsidRPr="007D0A96">
        <w:t>和政策的支持</w:t>
      </w:r>
      <w:r w:rsidR="00DC0CC7">
        <w:rPr>
          <w:rFonts w:hint="eastAsia"/>
        </w:rPr>
        <w:t>，</w:t>
      </w:r>
      <w:r w:rsidRPr="007D0A96">
        <w:t>在交通这方面修大桥公路，在水路这方面</w:t>
      </w:r>
      <w:r w:rsidR="00DC0CC7">
        <w:rPr>
          <w:rFonts w:hint="eastAsia"/>
        </w:rPr>
        <w:t>修</w:t>
      </w:r>
      <w:r w:rsidRPr="007D0A96">
        <w:t>沟渠，成就了高标准农田建设。</w:t>
      </w:r>
      <w:proofErr w:type="gramStart"/>
      <w:r w:rsidRPr="007D0A96">
        <w:t>各界部门</w:t>
      </w:r>
      <w:proofErr w:type="gramEnd"/>
      <w:r w:rsidRPr="007D0A96">
        <w:t>也在关心红色教育基地的发展</w:t>
      </w:r>
      <w:r w:rsidR="00DC0CC7">
        <w:rPr>
          <w:rFonts w:hint="eastAsia"/>
        </w:rPr>
        <w:t>和红色元素的注入</w:t>
      </w:r>
      <w:r w:rsidRPr="007D0A96">
        <w:t>，我们村委会能做的，就是做好老百姓的基层工作，做</w:t>
      </w:r>
      <w:r w:rsidR="00DC0CC7">
        <w:rPr>
          <w:rFonts w:hint="eastAsia"/>
        </w:rPr>
        <w:t>引导工作</w:t>
      </w:r>
      <w:r w:rsidRPr="007D0A96">
        <w:t>，成为保障。最最重要的是引导我们当地的老百姓全力协助红色美丽村庄的建设。三月份的时候，每天七八十人来施工，持续了一个多月，没有一次老百姓与施工队发生纠纷。当然，施工也会产生矛盾，但是我们村委会也是和老百姓慢慢沟通梳理。成都战役纪念馆是重要的宣传方面，</w:t>
      </w:r>
      <w:proofErr w:type="gramStart"/>
      <w:r w:rsidRPr="007D0A96">
        <w:t>按习总</w:t>
      </w:r>
      <w:proofErr w:type="gramEnd"/>
      <w:r w:rsidRPr="007D0A96">
        <w:t>主席的指示，传承好红色基因。成都战役是中国大陆最后一场大规模的战役，打完之后中国基本上就解放了。当年蒋介石签署投降协议，就是在我们村子范围内。49年12月27号下午两点钟，在宣布投降协议后，下午将近五点钟左右，成都就宣布和平解放。</w:t>
      </w:r>
    </w:p>
    <w:p w14:paraId="61D71D69" w14:textId="5773E18C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lastRenderedPageBreak/>
        <w:t>Q8：其实刚刚听到在带动村民发展的过程中，其实也遇到了一些困难吗？我们昨天在参观这个村庄时，其实也看到这里还有一些泥石流观测点、抗险避灾地点，那这样的地质灾害会不会影响到村庄发展呢？包括08年</w:t>
      </w:r>
      <w:proofErr w:type="gramStart"/>
      <w:r w:rsidRPr="007D0A96">
        <w:rPr>
          <w:rStyle w:val="a5"/>
        </w:rPr>
        <w:t>汶</w:t>
      </w:r>
      <w:proofErr w:type="gramEnd"/>
      <w:r w:rsidRPr="007D0A96">
        <w:rPr>
          <w:rStyle w:val="a5"/>
        </w:rPr>
        <w:t>川地震和13年雅安地震，是不是也会产生一些影响呢？</w:t>
      </w:r>
    </w:p>
    <w:p w14:paraId="14902582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78FB9B6E" w14:textId="15B960E9" w:rsidR="007D0A96" w:rsidRPr="007D0A96" w:rsidRDefault="007D0A96" w:rsidP="007D0A96">
      <w:pPr>
        <w:widowControl/>
        <w:jc w:val="left"/>
      </w:pPr>
      <w:r w:rsidRPr="007D0A96">
        <w:t>这些地震对我们的影响都不大，因为我们村庄并不位于地震带上。我们村庄面对的一个威胁就是临溪河，在下暴雨的情况下，有可能洪水陡涨。第二个威胁就是你们看到的泥石流，也是2013年开始建立地质灾害点。以前，农民修房没有概念，直接依山而居，当时老百姓也没考虑到这一点，政策也没做出强硬的要求。但在13年以后，建立了这个地质灾害点，如果村民愿意搬走，政府就会给补贴，在去年的补贴是七万。第一个是对村民生命的保障，第二个也是为国家减轻负担。通过前期工作，在</w:t>
      </w:r>
      <w:proofErr w:type="gramStart"/>
      <w:r w:rsidRPr="007D0A96">
        <w:t>修小区</w:t>
      </w:r>
      <w:proofErr w:type="gramEnd"/>
      <w:r w:rsidRPr="007D0A96">
        <w:t>时就搬迁了八户人，还有个别相对没有那么危险的还没有搬走。一期小区建设在区域优势、自然环境、房屋质量、总体布局都得到了当地老百姓的认可，我们去年申报了二期小区建设，现在已经有很多报名的住户，但第二期建设报到省上还没有批下来。现在我们还没有达到每家每户通水泥路，在把第二期建好后会再去把村上房子比较破败的再列入小区住户。前期修路是三户以上修路，个别单户的还没有实现水泥路修到家门口。如果今年省上批复下来，预计我们22年初就可以开始施工。</w:t>
      </w:r>
    </w:p>
    <w:p w14:paraId="6786B56F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Q9：我们了解到现在很多大学生都会回到自己的家乡创业，那铜鼓村有没有这样的大学生案例呢？政府对这样的返乡大学生有没有一些鼓励性的政策呢？</w:t>
      </w:r>
    </w:p>
    <w:p w14:paraId="35EB4183" w14:textId="77777777" w:rsidR="007D0A96" w:rsidRPr="007D0A96" w:rsidRDefault="007D0A96" w:rsidP="007D0A96">
      <w:pPr>
        <w:widowControl/>
        <w:jc w:val="left"/>
      </w:pPr>
      <w:r w:rsidRPr="007D0A96">
        <w:t>陈书记:</w:t>
      </w:r>
    </w:p>
    <w:p w14:paraId="1D3CFE6E" w14:textId="77777777" w:rsidR="007D0A96" w:rsidRPr="007D0A96" w:rsidRDefault="007D0A96" w:rsidP="007D0A96">
      <w:pPr>
        <w:widowControl/>
        <w:jc w:val="left"/>
      </w:pPr>
      <w:r w:rsidRPr="007D0A96">
        <w:t>支持当然是支持的，当地政府支持大学生返乡创业的政策是：对本科及以上毕业2-3年内的大学生返乡创业、</w:t>
      </w:r>
      <w:proofErr w:type="gramStart"/>
      <w:r w:rsidRPr="007D0A96">
        <w:t>且创业</w:t>
      </w:r>
      <w:proofErr w:type="gramEnd"/>
      <w:r w:rsidRPr="007D0A96">
        <w:t xml:space="preserve">的实体经济达到规定规模的返乡大学生，在政策内补贴2万元作为创业基金。我们现在村委会上班的除了我们几个年龄比较大的其余都是大学生，本科专科都有。一些大学生是觉得在这里工作比外面工作还要好一些。我们现在这里一些农副业发展也比较好，比如前几年一些卖的好的每年可以挣20.30万，就自己在家种一些水果再在附近上班，比在外面挣得好，同时也能和家人一起享受天伦之乐。 </w:t>
      </w:r>
    </w:p>
    <w:p w14:paraId="47F99282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Q10：正值建党一百周年之际，请问您对于村内党支部建设有什么未来规划呢？</w:t>
      </w:r>
    </w:p>
    <w:p w14:paraId="4C76692E" w14:textId="77777777" w:rsidR="007D0A96" w:rsidRPr="007D0A96" w:rsidRDefault="007D0A96" w:rsidP="007D0A96">
      <w:pPr>
        <w:widowControl/>
        <w:jc w:val="left"/>
      </w:pPr>
      <w:r w:rsidRPr="007D0A96">
        <w:t>陈书记：</w:t>
      </w:r>
    </w:p>
    <w:p w14:paraId="75ADEF63" w14:textId="29E5C955" w:rsidR="007D0A96" w:rsidRPr="007D0A96" w:rsidRDefault="007D0A96" w:rsidP="007D0A96">
      <w:pPr>
        <w:widowControl/>
        <w:jc w:val="left"/>
      </w:pPr>
      <w:r w:rsidRPr="007D0A96">
        <w:t>我们希望借助于政府政策层面的支持，靠上级部门的大力协助，来改变当地的村容村貌，实现</w:t>
      </w:r>
      <w:r w:rsidR="00DC0CC7">
        <w:rPr>
          <w:rFonts w:hint="eastAsia"/>
        </w:rPr>
        <w:t>长足</w:t>
      </w:r>
      <w:r w:rsidRPr="007D0A96">
        <w:t>的增长。我是希望协调好、解决好村里基础性的矛盾纠纷，同时带动产业方面的发展。如果要村里发展的好，一是政策扶持，二是村里百姓整体素质的提升。</w:t>
      </w:r>
    </w:p>
    <w:p w14:paraId="2CC59576" w14:textId="77777777" w:rsidR="007D0A96" w:rsidRPr="007D0A96" w:rsidRDefault="007D0A96" w:rsidP="007D0A96">
      <w:pPr>
        <w:widowControl/>
        <w:jc w:val="left"/>
        <w:rPr>
          <w:rStyle w:val="a5"/>
        </w:rPr>
      </w:pPr>
      <w:r w:rsidRPr="007D0A96">
        <w:rPr>
          <w:rStyle w:val="a5"/>
        </w:rPr>
        <w:t>采访人：十分感谢陈书记！</w:t>
      </w:r>
    </w:p>
    <w:p w14:paraId="6C9F5BB6" w14:textId="77777777" w:rsidR="007D0A96" w:rsidRPr="007D0A96" w:rsidRDefault="007D0A96" w:rsidP="007D0A96">
      <w:pPr>
        <w:widowControl/>
        <w:jc w:val="left"/>
      </w:pPr>
    </w:p>
    <w:sectPr w:rsidR="007D0A96" w:rsidRPr="007D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C"/>
    <w:rsid w:val="000A3E30"/>
    <w:rsid w:val="002D4B8C"/>
    <w:rsid w:val="00404191"/>
    <w:rsid w:val="00474EA7"/>
    <w:rsid w:val="00576D06"/>
    <w:rsid w:val="005C43E6"/>
    <w:rsid w:val="006D4FA5"/>
    <w:rsid w:val="00736ECD"/>
    <w:rsid w:val="00797FFE"/>
    <w:rsid w:val="007D0A96"/>
    <w:rsid w:val="007F5A4E"/>
    <w:rsid w:val="00823775"/>
    <w:rsid w:val="008F4796"/>
    <w:rsid w:val="00B24498"/>
    <w:rsid w:val="00D15954"/>
    <w:rsid w:val="00DC0CC7"/>
    <w:rsid w:val="00E20CED"/>
    <w:rsid w:val="00EE247B"/>
    <w:rsid w:val="00F664F2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20A4"/>
  <w15:chartTrackingRefBased/>
  <w15:docId w15:val="{5CF36D1C-2158-4560-9C66-EAC5A634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0A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D4F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4FA5"/>
    <w:rPr>
      <w:b/>
      <w:bCs/>
      <w:kern w:val="28"/>
      <w:sz w:val="32"/>
      <w:szCs w:val="32"/>
    </w:rPr>
  </w:style>
  <w:style w:type="character" w:styleId="a5">
    <w:name w:val="Intense Emphasis"/>
    <w:basedOn w:val="a0"/>
    <w:uiPriority w:val="21"/>
    <w:qFormat/>
    <w:rsid w:val="00F664F2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7D0A9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2021-07-12T06:12:00Z</dcterms:created>
  <dcterms:modified xsi:type="dcterms:W3CDTF">2021-07-12T09:31:00Z</dcterms:modified>
</cp:coreProperties>
</file>