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08, starting from lesson-07.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lesson-07 and prepare a read-only view of lesson-08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Use lesson-08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Use lesson-08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Use lesson-08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Use lesson-08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tests/test_lesson08.py, the Session 08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Recorded test result: 33 passed in 4.35s. Have your coding agent save a recoverable learner checkpoint and retain the comparison with lesson-08 (21a8a6e).</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Compare my completed Lesson 08 work with reference lesson-08.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