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(3e467a3).</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on gitlab.ciklum.net,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RunStore in agent_runtime/durable.py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agent_runtime/durable.py.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course/labs/l05.py.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course/__init__.py to 5 only when the required capability is present. Run the full test suite, which includes the Lesson 05 check pack and every earlier lesson's tests, and then the Session 05 demonstration with python -m course.lab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19 passed in 3.55s. Learners commit and push their checkpoint to their GitLab repository; lesson-05 (3e467a3)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agent_runtime/durable.py</w:t>
      </w:r>
    </w:p>
    <w:p>
      <w:pPr>
        <w:pStyle w:val="ListBullet"/>
      </w:pPr>
      <w:r>
        <w:t>course/__init__.py</w:t>
      </w:r>
    </w:p>
    <w:p>
      <w:pPr>
        <w:pStyle w:val="ListBullet"/>
      </w:pPr>
      <w:r>
        <w:t>course/labs/l05.py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