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0"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4"/>
        <w:gridCol w:w="8344"/>
      </w:tblGrid>
      <w:tr>
        <w:trPr/>
        <w:tc>
          <w:tcPr>
            <w:tcW w:w="2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2"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6"/>
        <w:gridCol w:w="3053"/>
        <w:gridCol w:w="2483"/>
        <w:gridCol w:w="2809"/>
      </w:tblGrid>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5"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39"/>
        <w:gridCol w:w="5568"/>
        <w:gridCol w:w="1536"/>
        <w:gridCol w:w="1241"/>
      </w:tblGrid>
      <w:tr>
        <w:trPr>
          <w:trHeight w:val="7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 ${pTerCust}</w:t>
            </w:r>
          </w:p>
        </w:tc>
      </w:tr>
      <w:tr>
        <w:trPr>
          <w:trHeight w:val="14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bookmarkStart w:id="1" w:name="h.30j0zll"/>
            <w:bookmarkEnd w:id="1"/>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u w:val="single"/>
              </w:rPr>
            </w:pPr>
            <w:r>
              <w:rPr>
                <w:b/>
              </w:rPr>
              <w:t xml:space="preserve">CPS: </w:t>
            </w:r>
            <w:r>
              <w:rPr>
                <w:b w:val="false"/>
              </w:rPr>
              <w:t>${cr}</w:t>
            </w:r>
            <w:r>
              <w:rPr>
                <w:u w:val="single"/>
              </w:rPr>
              <w:t>${compCps}</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Pre-Payment</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${prePay}</w:t>
            </w:r>
          </w:p>
          <w:p>
            <w:pPr>
              <w:pStyle w:val="Normal"/>
              <w:widowControl w:val="false"/>
              <w:spacing w:lineRule="auto" w:line="240" w:before="0" w:after="0"/>
              <w:rPr/>
            </w:pPr>
            <w:r>
              <w:rPr/>
            </w:r>
          </w:p>
          <w:p>
            <w:pPr>
              <w:pStyle w:val="Normal"/>
              <w:widowControl w:val="false"/>
              <w:spacing w:lineRule="auto" w:line="240" w:before="0" w:after="0"/>
              <w:rPr>
                <w:sz w:val="20"/>
              </w:rPr>
            </w:pPr>
            <w:bookmarkStart w:id="2" w:name="h.1fob9te"/>
            <w:bookmarkEnd w:id="2"/>
            <w:r>
              <w:rPr>
                <w:sz w:val="20"/>
              </w:rPr>
              <w:t>${preAmnt}</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0"/>
        <w:gridCol w:w="8358"/>
      </w:tblGrid>
      <w:tr>
        <w:trPr>
          <w:trHeight w:val="1759" w:hRule="atLeast"/>
        </w:trPr>
        <w:tc>
          <w:tcPr>
            <w:tcW w:w="2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pPr>
            <w:bookmarkStart w:id="3" w:name="__DdeLink__4361_1036765621"/>
            <w:r>
              <w:rPr>
                <w:sz w:val="20"/>
                <w:szCs w:val="20"/>
              </w:rPr>
              <w:t xml:space="preserve"> </w:t>
            </w:r>
            <w:bookmarkEnd w:id="3"/>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t xml:space="preserve">      </w:t>
            </w:r>
            <w:r>
              <w:rPr>
                <w:b/>
                <w:bCs/>
                <w:sz w:val="20"/>
                <w:szCs w:val="20"/>
              </w:rPr>
              <w:t>For Pay Per Call (PPC) Only:</w:t>
            </w:r>
          </w:p>
          <w:tbl>
            <w:tblPr>
              <w:tblW w:w="6750" w:type="dxa"/>
              <w:jc w:val="left"/>
              <w:tblInd w:w="360" w:type="dxa"/>
              <w:tblBorders/>
              <w:tblCellMar>
                <w:top w:w="0" w:type="dxa"/>
                <w:left w:w="108" w:type="dxa"/>
                <w:bottom w:w="0" w:type="dxa"/>
                <w:right w:w="108" w:type="dxa"/>
              </w:tblCellMar>
            </w:tblPr>
            <w:tblGrid>
              <w:gridCol w:w="1530"/>
              <w:gridCol w:w="1649"/>
              <w:gridCol w:w="1756"/>
              <w:gridCol w:w="1815"/>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6" w:type="dxa"/>
                  <w:tcBorders/>
                  <w:shd w:fill="FFFFFF" w:val="clear"/>
                </w:tcPr>
                <w:p>
                  <w:pPr>
                    <w:pStyle w:val="Normal"/>
                    <w:widowControl w:val="false"/>
                    <w:spacing w:lineRule="auto" w:line="240" w:before="0" w:after="0"/>
                    <w:rPr/>
                  </w:pPr>
                  <w:r>
                    <w:rPr>
                      <w:sz w:val="20"/>
                      <w:szCs w:val="20"/>
                    </w:rPr>
                    <w:t>${tf_ppc_5}</w:t>
                  </w:r>
                </w:p>
              </w:tc>
              <w:tc>
                <w:tcPr>
                  <w:tcW w:w="1815"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6" w:type="dxa"/>
                  <w:tcBorders/>
                  <w:shd w:fill="FFFFFF" w:val="clear"/>
                </w:tcPr>
                <w:p>
                  <w:pPr>
                    <w:pStyle w:val="Normal"/>
                    <w:widowControl w:val="false"/>
                    <w:spacing w:lineRule="auto" w:line="240" w:before="0" w:after="0"/>
                    <w:rPr/>
                  </w:pPr>
                  <w:r>
                    <w:rPr>
                      <w:sz w:val="20"/>
                      <w:szCs w:val="20"/>
                    </w:rPr>
                    <w:t>${tf_ppc_6}</w:t>
                  </w:r>
                </w:p>
              </w:tc>
              <w:tc>
                <w:tcPr>
                  <w:tcW w:w="1815"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1"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1"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b w:val="false"/>
          <w:b w:val="false"/>
          <w:bCs w:val="false"/>
        </w:rPr>
      </w:pPr>
      <w:r>
        <w:rPr>
          <w:b w:val="false"/>
          <w:bCs w:val="false"/>
        </w:rPr>
      </w:r>
    </w:p>
    <w:tbl>
      <w:tblPr>
        <w:tblW w:w="10800" w:type="dxa"/>
        <w:jc w:val="left"/>
        <w:tblInd w:w="-4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color w:val="222222"/>
          <w:sz w:val="20"/>
          <w:highlight w:val="white"/>
        </w:rPr>
      </w:pPr>
      <w:r>
        <w:rPr>
          <w:sz w:val="20"/>
        </w:rPr>
        <w:t xml:space="preserve">(a) </w:t>
      </w:r>
      <w:r>
        <w:rPr>
          <w:color w:val="222222"/>
          <w:sz w:val="20"/>
          <w:highlight w:val="white"/>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color w:val="222222"/>
          <w:sz w:val="20"/>
          <w:highlight w:val="white"/>
          <w:vertAlign w:val="superscript"/>
        </w:rPr>
        <w:t>rd</w:t>
      </w:r>
      <w:r>
        <w:rPr>
          <w:color w:val="222222"/>
          <w:sz w:val="20"/>
          <w:highlight w:val="white"/>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4" w:type="dxa"/>
        <w:jc w:val="left"/>
        <w:tblInd w:w="-114" w:type="dxa"/>
        <w:tblBorders/>
        <w:tblCellMar>
          <w:top w:w="0" w:type="dxa"/>
          <w:left w:w="108" w:type="dxa"/>
          <w:bottom w:w="0" w:type="dxa"/>
          <w:right w:w="108" w:type="dxa"/>
        </w:tblCellMar>
      </w:tblPr>
      <w:tblGrid>
        <w:gridCol w:w="5400"/>
        <w:gridCol w:w="5833"/>
      </w:tblGrid>
      <w:tr>
        <w:trPr/>
        <w:tc>
          <w:tcPr>
            <w:tcW w:w="5400"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3"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0"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3"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jc w:val="both"/>
              <w:rPr>
                <w:b/>
                <w:b/>
                <w:sz w:val="20"/>
              </w:rPr>
            </w:pPr>
            <w:r>
              <w:rPr>
                <w:b/>
                <w:sz w:val="20"/>
              </w:rPr>
              <w:t>SECCO SQUARED, LLC</w:t>
            </w:r>
          </w:p>
        </w:tc>
        <w:tc>
          <w:tcPr>
            <w:tcW w:w="5390"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2"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0"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9</Pages>
  <Words>5444</Words>
  <Characters>30250</Characters>
  <CharactersWithSpaces>35644</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2019-08-18T20:41:16Z</dcterms:modified>
  <cp:revision>16</cp:revision>
  <dc:subject/>
  <dc:title>IOTemplate.docx.docx</dc:title>
</cp:coreProperties>
</file>