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84"/>
          <w:szCs w:val="84"/>
        </w:rPr>
      </w:pPr>
      <w:r>
        <w:rPr>
          <w:sz w:val="84"/>
          <w:szCs w:val="84"/>
        </w:rPr>
        <w:t>Minesweeper</w:t>
      </w:r>
    </w:p>
    <w:p>
      <w:pPr>
        <w:rPr>
          <w:sz w:val="84"/>
          <w:szCs w:val="84"/>
        </w:rPr>
      </w:pPr>
      <w:r>
        <w:rPr>
          <w:sz w:val="84"/>
          <w:szCs w:val="84"/>
        </w:rPr>
        <w:pict>
          <v:shape id="_x0000_i1025" o:spt="136" type="#_x0000_t136" style="height:21.95pt;width:414.7pt;" filled="t" coordsize="21600,21600">
            <v:path/>
            <v:fill type="gradient" on="t" colors="0f #CBCBCB;8520f #5F5F5F;13763f #5F5F5F;41288f #FFFFFF;43909f #B2B2B2;45220f #292929;53740f #777777;65536f #EAEAEA" focus="100%" focussize="0,0"/>
            <v:stroke/>
            <v:imagedata o:title=""/>
            <o:lock v:ext="edit"/>
            <v:textpath on="t" fitshape="t" fitpath="t" trim="t" xscale="f" string="version 0.0.1&#10;_______________________________________________________________________________________________________________________________________" style="font-family:宋体;font-size:36pt;v-text-align:center;"/>
            <o:extrusion backdepth="18pt" brightness="10000f" color="#FFFFFF" diffusity="43712f" lightlevel="44000f" lightlevel2="24000f" lightposition="0,-50000,10000" lightposition2="0,50000,10000" metal="1" on="t" skewangle="-45" specularity="80000f" type="perspective" viewpoint="-34.7222222222222mm,-34.7222222222222mm,250mm" viewpointorigin="-0.5,0"/>
            <w10:wrap type="none"/>
            <w10:anchorlock/>
          </v:shape>
        </w:pict>
      </w:r>
    </w:p>
    <w:p>
      <w:pPr>
        <w:rPr>
          <w:rFonts w:ascii="MV Boli" w:hAnsi="MV Boli"/>
          <w:szCs w:val="21"/>
        </w:rPr>
      </w:pPr>
      <w:r>
        <w:rPr>
          <w:rFonts w:ascii="MV Boli" w:hAnsi="MV Boli"/>
          <w:szCs w:val="21"/>
        </w:rPr>
        <w:t xml:space="preserve">Open </w:t>
      </w:r>
      <w:r>
        <w:rPr>
          <w:rFonts w:hint="eastAsia" w:ascii="MV Boli" w:hAnsi="MV Boli"/>
          <w:szCs w:val="21"/>
          <w:lang w:val="en-US" w:eastAsia="zh-CN"/>
        </w:rPr>
        <w:fldChar w:fldCharType="begin"/>
      </w:r>
      <w:r>
        <w:instrText xml:space="preserve"> HYPERLINK "go to website.html" </w:instrText>
      </w:r>
      <w:r>
        <w:rPr>
          <w:rFonts w:hint="eastAsia" w:ascii="MV Boli" w:hAnsi="MV Boli"/>
          <w:szCs w:val="21"/>
          <w:lang w:val="en-US" w:eastAsia="zh-CN"/>
        </w:rPr>
        <w:fldChar w:fldCharType="separate"/>
      </w:r>
      <w:r>
        <w:rPr>
          <w:rStyle w:val="4"/>
          <w:rFonts w:hint="eastAsia" w:ascii="MV Boli" w:hAnsi="MV Boli"/>
          <w:szCs w:val="21"/>
          <w:lang w:val="en-US" w:eastAsia="zh-CN"/>
        </w:rPr>
        <w:t>192.168.1.109:8080/minesweeper.jsd.html</w:t>
      </w:r>
      <w:r>
        <w:rPr>
          <w:rFonts w:hint="eastAsia" w:ascii="MV Boli" w:hAnsi="MV Boli"/>
          <w:szCs w:val="21"/>
          <w:lang w:val="en-US" w:eastAsia="zh-CN"/>
        </w:rPr>
        <w:fldChar w:fldCharType="end"/>
      </w:r>
      <w:r>
        <w:rPr>
          <w:rFonts w:hint="eastAsia" w:ascii="MV Boli" w:hAnsi="MV Boli"/>
          <w:szCs w:val="21"/>
          <w:lang w:val="en-US" w:eastAsia="zh-CN"/>
        </w:rPr>
        <w:t xml:space="preserve"> </w:t>
      </w:r>
      <w:r>
        <w:rPr>
          <w:rFonts w:ascii="MV Boli" w:hAnsi="MV Boli"/>
          <w:szCs w:val="21"/>
        </w:rPr>
        <w:t>to play</w:t>
      </w:r>
      <w:bookmarkStart w:id="0" w:name="_GoBack"/>
      <w:bookmarkEnd w:id="0"/>
    </w:p>
    <w:p>
      <w:pPr>
        <w:pBdr>
          <w:top w:val="single" w:color="auto" w:sz="6" w:space="1"/>
          <w:bottom w:val="single" w:color="auto" w:sz="6" w:space="1"/>
        </w:pBdr>
        <w:rPr>
          <w:rFonts w:ascii="MV Boli" w:hAnsi="MV Boli"/>
          <w:sz w:val="84"/>
          <w:szCs w:val="84"/>
        </w:rPr>
      </w:pPr>
      <w:r>
        <w:rPr>
          <w:rFonts w:ascii="MV Boli" w:hAnsi="MV Boli"/>
          <w:sz w:val="84"/>
          <w:szCs w:val="84"/>
        </w:rPr>
        <w:t>Rules</w:t>
      </w:r>
    </w:p>
    <w:p>
      <w:pPr>
        <w:pStyle w:val="8"/>
        <w:numPr>
          <w:ilvl w:val="0"/>
          <w:numId w:val="1"/>
        </w:numPr>
        <w:ind w:firstLineChars="0"/>
        <w:rPr>
          <w:rFonts w:ascii="MV Boli" w:hAnsi="MV Boli"/>
          <w:szCs w:val="21"/>
        </w:rPr>
      </w:pPr>
      <w:r>
        <w:rPr>
          <w:rFonts w:ascii="MV Boli" w:hAnsi="MV Boli"/>
          <w:szCs w:val="21"/>
        </w:rPr>
        <w:t xml:space="preserve">                          Do not touch the mines</w:t>
      </w:r>
    </w:p>
    <w:p>
      <w:pPr>
        <w:rPr>
          <w:rFonts w:ascii="MV Boli" w:hAnsi="MV Boli"/>
          <w:szCs w:val="21"/>
        </w:rPr>
      </w:pPr>
    </w:p>
    <w:p>
      <w:pPr>
        <w:rPr>
          <w:rFonts w:ascii="MV Boli" w:hAnsi="MV Boli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MV Boli" w:hAnsi="MV Boli"/>
          <w:szCs w:val="21"/>
        </w:rPr>
      </w:pPr>
      <w:r>
        <w:rPr>
          <w:rFonts w:ascii="MV Boli" w:hAnsi="MV Boli"/>
          <w:szCs w:val="21"/>
        </w:rPr>
        <w:t xml:space="preserve">                           If you lose or win, please restart or reload the page to restart</w:t>
      </w:r>
    </w:p>
    <w:p>
      <w:pPr>
        <w:pStyle w:val="8"/>
        <w:ind w:left="360" w:firstLine="0" w:firstLineChars="0"/>
        <w:rPr>
          <w:rFonts w:ascii="MV Boli" w:hAnsi="MV Boli"/>
          <w:szCs w:val="21"/>
        </w:rPr>
      </w:pPr>
    </w:p>
    <w:p>
      <w:pPr>
        <w:pBdr>
          <w:top w:val="single" w:color="auto" w:sz="6" w:space="1"/>
          <w:bottom w:val="single" w:color="auto" w:sz="6" w:space="1"/>
        </w:pBdr>
        <w:rPr>
          <w:rFonts w:ascii="MV Boli" w:hAnsi="MV Boli"/>
          <w:sz w:val="84"/>
          <w:szCs w:val="84"/>
        </w:rPr>
      </w:pPr>
      <w:r>
        <w:rPr>
          <w:rFonts w:ascii="MV Boli" w:hAnsi="MV Boli"/>
          <w:sz w:val="84"/>
          <w:szCs w:val="84"/>
        </w:rPr>
        <w:t>Help</w:t>
      </w:r>
    </w:p>
    <w:p>
      <w:pPr>
        <w:rPr>
          <w:rFonts w:ascii="MV Boli" w:hAnsi="MV Boli"/>
          <w:i/>
          <w:color w:val="FF0000"/>
          <w:szCs w:val="21"/>
        </w:rPr>
      </w:pPr>
      <w:r>
        <w:rPr>
          <w:rFonts w:ascii="MV Boli" w:hAnsi="MV Boli"/>
          <w:color w:val="00B050"/>
          <w:szCs w:val="21"/>
        </w:rPr>
        <w:t>Q:</w:t>
      </w:r>
      <w:r>
        <w:rPr>
          <w:rFonts w:ascii="MV Boli" w:hAnsi="MV Boli"/>
          <w:i/>
          <w:color w:val="FF0000"/>
          <w:szCs w:val="21"/>
        </w:rPr>
        <w:t>What does the number do?</w:t>
      </w:r>
    </w:p>
    <w:p>
      <w:pPr>
        <w:rPr>
          <w:rFonts w:ascii="MV Boli" w:hAnsi="MV Boli"/>
          <w:i/>
          <w:color w:val="FFC000"/>
          <w:szCs w:val="21"/>
        </w:rPr>
      </w:pPr>
      <w:r>
        <w:rPr>
          <w:rFonts w:ascii="MV Boli" w:hAnsi="MV Boli"/>
          <w:color w:val="0070C0"/>
          <w:szCs w:val="21"/>
        </w:rPr>
        <w:t>A:</w:t>
      </w:r>
      <w:r>
        <w:rPr>
          <w:rFonts w:ascii="MV Boli" w:hAnsi="MV Boli"/>
          <w:i/>
          <w:color w:val="FFC000"/>
          <w:szCs w:val="21"/>
        </w:rPr>
        <w:t>That means how many mines are nearby.</w:t>
      </w:r>
    </w:p>
    <w:p>
      <w:pPr>
        <w:rPr>
          <w:rFonts w:ascii="MV Boli" w:hAnsi="MV Boli"/>
          <w:i/>
          <w:color w:val="FF0000"/>
          <w:szCs w:val="21"/>
        </w:rPr>
      </w:pPr>
      <w:r>
        <w:rPr>
          <w:rFonts w:ascii="MV Boli" w:hAnsi="MV Boli"/>
          <w:color w:val="00B050"/>
          <w:szCs w:val="21"/>
        </w:rPr>
        <w:t>Q:</w:t>
      </w:r>
      <w:r>
        <w:rPr>
          <w:rFonts w:ascii="MV Boli" w:hAnsi="MV Boli"/>
          <w:i/>
          <w:color w:val="FF0000"/>
          <w:szCs w:val="21"/>
        </w:rPr>
        <w:t>Can I change the settings?</w:t>
      </w:r>
    </w:p>
    <w:p>
      <w:pPr>
        <w:rPr>
          <w:rFonts w:ascii="MV Boli" w:hAnsi="MV Boli"/>
          <w:color w:val="FFC000"/>
          <w:szCs w:val="21"/>
        </w:rPr>
      </w:pPr>
      <w:r>
        <w:rPr>
          <w:rFonts w:ascii="MV Boli" w:hAnsi="MV Boli"/>
          <w:color w:val="0070C0"/>
          <w:szCs w:val="21"/>
        </w:rPr>
        <w:t>A:</w:t>
      </w:r>
      <w:r>
        <w:rPr>
          <w:rFonts w:ascii="MV Boli" w:hAnsi="MV Boli"/>
          <w:color w:val="FFC000"/>
          <w:szCs w:val="21"/>
        </w:rPr>
        <w:t>The user can’t, but we are trying to make that true</w:t>
      </w:r>
    </w:p>
    <w:p>
      <w:pPr>
        <w:rPr>
          <w:rFonts w:ascii="MV Boli" w:hAnsi="MV Boli"/>
          <w:color w:val="FFC000"/>
          <w:sz w:val="44"/>
          <w:szCs w:val="44"/>
        </w:rPr>
      </w:pPr>
      <w:r>
        <w:rPr>
          <w:rFonts w:ascii="MV Boli" w:hAnsi="MV Boli"/>
          <w:color w:val="FFC000"/>
          <w:sz w:val="44"/>
          <w:szCs w:val="44"/>
        </w:rPr>
        <w:t>A person playing minesweeper</w:t>
      </w:r>
      <w:r>
        <w:rPr>
          <w:rFonts w:ascii="MV Boli" w:hAnsi="MV Boli"/>
          <w:color w:val="FFC000"/>
          <w:sz w:val="44"/>
          <w:szCs w:val="44"/>
        </w:rPr>
        <w:drawing>
          <wp:inline distT="0" distB="0" distL="0" distR="0">
            <wp:extent cx="2867660" cy="1609090"/>
            <wp:effectExtent l="19050" t="0" r="889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V Boli" w:hAnsi="MV Boli"/>
          <w:color w:val="FFC000"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E5E68"/>
    <w:multiLevelType w:val="multilevel"/>
    <w:tmpl w:val="6EAE5E6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A56C0"/>
    <w:rsid w:val="001A56C0"/>
    <w:rsid w:val="00B5276C"/>
    <w:rsid w:val="00D422EC"/>
    <w:rsid w:val="1CE45BEB"/>
    <w:rsid w:val="31EF7F3F"/>
    <w:rsid w:val="5DCA11F3"/>
    <w:rsid w:val="7AE978F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6"/>
      <w:szCs w:val="16"/>
    </w:rPr>
  </w:style>
  <w:style w:type="character" w:styleId="4">
    <w:name w:val="FollowedHyperlink"/>
    <w:basedOn w:val="3"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</w:rPr>
  </w:style>
  <w:style w:type="character" w:customStyle="1" w:styleId="7">
    <w:name w:val="批注框文本 Char"/>
    <w:basedOn w:val="3"/>
    <w:link w:val="2"/>
    <w:semiHidden/>
    <w:locked/>
    <w:uiPriority w:val="99"/>
    <w:rPr>
      <w:sz w:val="16"/>
      <w:szCs w:val="16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BA5D3E-6EB5-4D4A-906F-F7A03F8A09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73</Words>
  <Characters>422</Characters>
  <Lines>3</Lines>
  <Paragraphs>1</Paragraphs>
  <ScaleCrop>false</ScaleCrop>
  <LinksUpToDate>false</LinksUpToDate>
  <CharactersWithSpaces>494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2016-12-02T06:45:00Z</dcterms:created>
  <dc:creator>dreamsummit</dc:creator>
  <cp:lastModifiedBy>Administrator</cp:lastModifiedBy>
  <dcterms:modified xsi:type="dcterms:W3CDTF">2016-12-02T06:56:40Z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