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 22 :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Monday (1.5 Hours)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feedback on our SRS draft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changes to Context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Finalized our level 1 DFD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level 2 DFD diagram for Executive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Tuesday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Wednesday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Thursday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152" w:top="1152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