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60811" w14:textId="42047399" w:rsidR="0034444E" w:rsidRDefault="0034444E" w:rsidP="0034444E">
      <w:pPr>
        <w:ind w:right="-720"/>
        <w:rPr>
          <w:rFonts w:ascii="Times New Roman" w:eastAsia="Times New Roman" w:hAnsi="Times New Roman" w:cs="Times New Roman"/>
          <w:b/>
        </w:rPr>
      </w:pPr>
      <w:r w:rsidRPr="00BA308B">
        <w:rPr>
          <w:rFonts w:ascii="Times New Roman" w:eastAsia="Times New Roman" w:hAnsi="Times New Roman" w:cs="Times New Roman"/>
          <w:b/>
        </w:rPr>
        <w:t>Title</w:t>
      </w:r>
      <w:r w:rsidRPr="00BA308B">
        <w:rPr>
          <w:rFonts w:ascii="Times New Roman" w:eastAsia="Times New Roman" w:hAnsi="Times New Roman" w:cs="Times New Roman"/>
        </w:rPr>
        <w:t>: Mapping rooftop materials across diverse urban landscapes using high-resolution satellite imagery and convolutional neural networks</w:t>
      </w:r>
    </w:p>
    <w:p w14:paraId="136E8F0D" w14:textId="196CC4C9" w:rsidR="0034444E" w:rsidRPr="00BA308B" w:rsidRDefault="0034444E" w:rsidP="0034444E">
      <w:pPr>
        <w:spacing w:before="120" w:after="120"/>
        <w:ind w:right="-720"/>
        <w:rPr>
          <w:rFonts w:ascii="Times New Roman" w:eastAsia="Times New Roman" w:hAnsi="Times New Roman" w:cs="Times New Roman"/>
        </w:rPr>
      </w:pPr>
      <w:r w:rsidRPr="00BA308B">
        <w:rPr>
          <w:rFonts w:ascii="Times New Roman" w:eastAsia="Times New Roman" w:hAnsi="Times New Roman" w:cs="Times New Roman"/>
          <w:b/>
        </w:rPr>
        <w:t xml:space="preserve">Highlights </w:t>
      </w:r>
      <w:r w:rsidRPr="00BA308B">
        <w:rPr>
          <w:rFonts w:ascii="Times New Roman" w:eastAsia="Times New Roman" w:hAnsi="Times New Roman" w:cs="Times New Roman"/>
        </w:rPr>
        <w:t>(3 to 5 bullet points, each a maximum of 85 characters, including spaces):</w:t>
      </w:r>
    </w:p>
    <w:p w14:paraId="1372B1A1" w14:textId="77777777" w:rsidR="0034444E" w:rsidRPr="00BA308B" w:rsidRDefault="0034444E" w:rsidP="0034444E">
      <w:pPr>
        <w:numPr>
          <w:ilvl w:val="0"/>
          <w:numId w:val="1"/>
        </w:numPr>
        <w:ind w:right="-720"/>
        <w:rPr>
          <w:rFonts w:ascii="Times New Roman" w:eastAsia="Times New Roman" w:hAnsi="Times New Roman" w:cs="Times New Roman"/>
        </w:rPr>
      </w:pPr>
      <w:r w:rsidRPr="00BA308B">
        <w:rPr>
          <w:rFonts w:ascii="Times New Roman" w:eastAsia="Times New Roman" w:hAnsi="Times New Roman" w:cs="Times New Roman"/>
        </w:rPr>
        <w:t>A CNN-based pipeline for classifying roof materials across urban landscapes is described.</w:t>
      </w:r>
    </w:p>
    <w:p w14:paraId="3215210A" w14:textId="77777777" w:rsidR="0034444E" w:rsidRPr="00BA308B" w:rsidRDefault="0034444E" w:rsidP="0034444E">
      <w:pPr>
        <w:numPr>
          <w:ilvl w:val="0"/>
          <w:numId w:val="1"/>
        </w:numPr>
        <w:ind w:right="-720"/>
        <w:rPr>
          <w:rFonts w:ascii="Times New Roman" w:eastAsia="Times New Roman" w:hAnsi="Times New Roman" w:cs="Times New Roman"/>
        </w:rPr>
      </w:pPr>
      <w:r w:rsidRPr="00BA308B">
        <w:rPr>
          <w:rFonts w:ascii="Times New Roman" w:eastAsia="Times New Roman" w:hAnsi="Times New Roman" w:cs="Times New Roman"/>
        </w:rPr>
        <w:t>Training data was produced by integrating geospatial building footprint and thematic property data.</w:t>
      </w:r>
    </w:p>
    <w:p w14:paraId="6FA15545" w14:textId="77777777" w:rsidR="0034444E" w:rsidRPr="00BA308B" w:rsidRDefault="0034444E" w:rsidP="0034444E">
      <w:pPr>
        <w:numPr>
          <w:ilvl w:val="0"/>
          <w:numId w:val="1"/>
        </w:numPr>
        <w:ind w:right="-720"/>
        <w:rPr>
          <w:rFonts w:ascii="Times New Roman" w:eastAsia="Times New Roman" w:hAnsi="Times New Roman" w:cs="Times New Roman"/>
        </w:rPr>
      </w:pPr>
      <w:r w:rsidRPr="00BA308B">
        <w:rPr>
          <w:rFonts w:ascii="Times New Roman" w:eastAsia="Times New Roman" w:hAnsi="Times New Roman" w:cs="Times New Roman"/>
        </w:rPr>
        <w:t>High classification accuracy was achieved in Washington, D.C. and Denver, Colorado.</w:t>
      </w:r>
    </w:p>
    <w:p w14:paraId="1B5133B3" w14:textId="77777777" w:rsidR="0034444E" w:rsidRPr="00BA308B" w:rsidRDefault="0034444E" w:rsidP="0034444E">
      <w:pPr>
        <w:numPr>
          <w:ilvl w:val="0"/>
          <w:numId w:val="1"/>
        </w:numPr>
        <w:ind w:right="-720"/>
        <w:rPr>
          <w:rFonts w:ascii="Times New Roman" w:eastAsia="Times New Roman" w:hAnsi="Times New Roman" w:cs="Times New Roman"/>
        </w:rPr>
      </w:pPr>
      <w:r w:rsidRPr="00BA308B">
        <w:rPr>
          <w:rFonts w:ascii="Times New Roman" w:eastAsia="Times New Roman" w:hAnsi="Times New Roman" w:cs="Times New Roman"/>
        </w:rPr>
        <w:t xml:space="preserve">ResNet-18 outperformed XGBoost overall and for individual roof material classes. </w:t>
      </w:r>
    </w:p>
    <w:p w14:paraId="2DD5087E" w14:textId="3900DDEF" w:rsidR="00091758" w:rsidRPr="00091758" w:rsidRDefault="0034444E" w:rsidP="00091758">
      <w:pPr>
        <w:numPr>
          <w:ilvl w:val="0"/>
          <w:numId w:val="1"/>
        </w:numPr>
        <w:ind w:right="-720"/>
        <w:rPr>
          <w:rFonts w:ascii="Times New Roman" w:eastAsia="Times New Roman" w:hAnsi="Times New Roman" w:cs="Times New Roman"/>
        </w:rPr>
      </w:pPr>
      <w:r w:rsidRPr="00BA308B">
        <w:rPr>
          <w:rFonts w:ascii="Times New Roman" w:eastAsia="Times New Roman" w:hAnsi="Times New Roman" w:cs="Times New Roman"/>
        </w:rPr>
        <w:t>Open code for scalable computing allows creating roof-type maps across other cities and regions.</w:t>
      </w:r>
    </w:p>
    <w:sectPr w:rsidR="00091758" w:rsidRPr="00091758" w:rsidSect="00B55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655AA"/>
    <w:multiLevelType w:val="multilevel"/>
    <w:tmpl w:val="409C0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257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mirrorMargins/>
  <w:proofState w:spelling="clean" w:grammar="clean"/>
  <w:defaultTabStop w:val="720"/>
  <w:evenAndOddHeaders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4E"/>
    <w:rsid w:val="00091758"/>
    <w:rsid w:val="00276190"/>
    <w:rsid w:val="0034444E"/>
    <w:rsid w:val="003674BA"/>
    <w:rsid w:val="003C0916"/>
    <w:rsid w:val="00400AC4"/>
    <w:rsid w:val="005A31C1"/>
    <w:rsid w:val="00675481"/>
    <w:rsid w:val="00783E07"/>
    <w:rsid w:val="009B1131"/>
    <w:rsid w:val="00A641A2"/>
    <w:rsid w:val="00AB4EBE"/>
    <w:rsid w:val="00B418C8"/>
    <w:rsid w:val="00B55DC0"/>
    <w:rsid w:val="00D803B3"/>
    <w:rsid w:val="00F3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03FEE"/>
  <w15:chartTrackingRefBased/>
  <w15:docId w15:val="{A84AD7BF-34BA-C049-B5FA-7BCD6A1E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44E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aliases w:val="Main Subsection Header"/>
    <w:basedOn w:val="Normal"/>
    <w:next w:val="Normal"/>
    <w:link w:val="Heading2Char"/>
    <w:uiPriority w:val="9"/>
    <w:unhideWhenUsed/>
    <w:qFormat/>
    <w:rsid w:val="00B418C8"/>
    <w:pPr>
      <w:keepNext/>
      <w:keepLines/>
      <w:spacing w:before="120" w:after="120"/>
      <w:outlineLvl w:val="1"/>
    </w:pPr>
    <w:rPr>
      <w:rFonts w:ascii="Century Schoolbook" w:eastAsiaTheme="majorEastAsia" w:hAnsi="Century Schoolbook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4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4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4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4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SectionHeader">
    <w:name w:val="Main Section Header"/>
    <w:basedOn w:val="Heading1"/>
    <w:qFormat/>
    <w:rsid w:val="00B418C8"/>
    <w:pPr>
      <w:jc w:val="center"/>
    </w:pPr>
    <w:rPr>
      <w:rFonts w:ascii="Century Schoolbook" w:hAnsi="Century Schoolbook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1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aliases w:val="Main Subsection Header Char"/>
    <w:basedOn w:val="DefaultParagraphFont"/>
    <w:link w:val="Heading2"/>
    <w:uiPriority w:val="9"/>
    <w:rsid w:val="00B418C8"/>
    <w:rPr>
      <w:rFonts w:ascii="Century Schoolbook" w:eastAsiaTheme="majorEastAsia" w:hAnsi="Century Schoolbook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4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44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4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Cook</dc:creator>
  <cp:keywords/>
  <dc:description/>
  <cp:lastModifiedBy>Maxwell Cook</cp:lastModifiedBy>
  <cp:revision>3</cp:revision>
  <dcterms:created xsi:type="dcterms:W3CDTF">2025-03-11T22:02:00Z</dcterms:created>
  <dcterms:modified xsi:type="dcterms:W3CDTF">2025-03-11T22:19:00Z</dcterms:modified>
</cp:coreProperties>
</file>