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BE429" w14:textId="6E023789" w:rsidR="00AB4EBE" w:rsidRPr="0015682E" w:rsidRDefault="00604D70">
      <w:pPr>
        <w:rPr>
          <w:rFonts w:ascii="Times New Roman" w:hAnsi="Times New Roman" w:cs="Times New Roman"/>
          <w:sz w:val="20"/>
          <w:szCs w:val="20"/>
        </w:rPr>
      </w:pPr>
      <w:r w:rsidRPr="0015682E">
        <w:rPr>
          <w:rFonts w:ascii="Times New Roman" w:hAnsi="Times New Roman" w:cs="Times New Roman"/>
          <w:b/>
          <w:bCs/>
          <w:sz w:val="20"/>
          <w:szCs w:val="20"/>
        </w:rPr>
        <w:t>Table 1.</w:t>
      </w:r>
      <w:r w:rsidRPr="0015682E">
        <w:rPr>
          <w:rFonts w:ascii="Times New Roman" w:hAnsi="Times New Roman" w:cs="Times New Roman"/>
          <w:sz w:val="20"/>
          <w:szCs w:val="20"/>
        </w:rPr>
        <w:t xml:space="preserve"> Original PSB.SD bands and derived spectral and textural features with equations, where applicable. Bold indicates features retained for image classification after correlation testing.</w:t>
      </w:r>
      <w:r w:rsidRPr="0015682E">
        <w:rPr>
          <w:rFonts w:ascii="Times New Roman" w:hAnsi="Times New Roman" w:cs="Times New Roman"/>
          <w:sz w:val="20"/>
          <w:szCs w:val="20"/>
        </w:rPr>
        <w:br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5"/>
        <w:gridCol w:w="1560"/>
        <w:gridCol w:w="2455"/>
        <w:gridCol w:w="2070"/>
      </w:tblGrid>
      <w:tr w:rsidR="00642140" w:rsidRPr="00BA0556" w14:paraId="2180F7FA" w14:textId="77777777" w:rsidTr="00642140">
        <w:trPr>
          <w:trHeight w:val="320"/>
          <w:jc w:val="center"/>
        </w:trPr>
        <w:tc>
          <w:tcPr>
            <w:tcW w:w="3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7898B3E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AF871D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Abbrev.</w:t>
            </w: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2DF4938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Band center / Equation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B08891D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Reference</w:t>
            </w:r>
          </w:p>
        </w:tc>
      </w:tr>
      <w:tr w:rsidR="00642140" w:rsidRPr="00BA0556" w14:paraId="50BFD66A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B60583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Band 1 - coastal_blue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FE6EAC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b1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E88E87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443 nm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B0CD47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Planet Labs Inc., 2023</w:t>
            </w:r>
          </w:p>
        </w:tc>
      </w:tr>
      <w:tr w:rsidR="00642140" w:rsidRPr="00BA0556" w14:paraId="4089DF36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916E22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Band 2 - blue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AEF15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b2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F2E593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490 nm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5E1649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Planet Labs Inc., 2023</w:t>
            </w:r>
          </w:p>
        </w:tc>
      </w:tr>
      <w:tr w:rsidR="00642140" w:rsidRPr="00BA0556" w14:paraId="186BB8A5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44FBA7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Band 3 - green edge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76F1C2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b3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25933E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531 nm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E7D59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Planet Labs Inc., 2023</w:t>
            </w:r>
          </w:p>
        </w:tc>
      </w:tr>
      <w:tr w:rsidR="00642140" w:rsidRPr="00BA0556" w14:paraId="13C3C5CF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974869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Band 4 - green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C1E660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b4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AF9884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565 nm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7AB6CE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Planet Labs Inc., 2023</w:t>
            </w:r>
          </w:p>
        </w:tc>
      </w:tr>
      <w:tr w:rsidR="00642140" w:rsidRPr="00BA0556" w14:paraId="1EF08FB9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885DA4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Band 5 - yellow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7D510F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b5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9B5A9C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610 nm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EFC1F5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Planet Labs Inc., 2023</w:t>
            </w:r>
          </w:p>
        </w:tc>
      </w:tr>
      <w:tr w:rsidR="00642140" w:rsidRPr="00BA0556" w14:paraId="12127596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C67D22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Band 6 - red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BB3B6D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b6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E36F4F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665 nm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31F1B5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Planet Labs Inc., 2023</w:t>
            </w:r>
          </w:p>
        </w:tc>
      </w:tr>
      <w:tr w:rsidR="00642140" w:rsidRPr="00BA0556" w14:paraId="13FCDBF7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35C43F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Band 7 - red-edge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68D09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4D7E8A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705 nm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FC6007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Planet Labs Inc., 2023</w:t>
            </w:r>
          </w:p>
        </w:tc>
      </w:tr>
      <w:tr w:rsidR="00642140" w:rsidRPr="00BA0556" w14:paraId="2BB6DACA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8F4A07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Band 8 - near-infrared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17CA55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B9E5EA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865 nm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B5FCFA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Planet Labs Inc., 2023</w:t>
            </w:r>
          </w:p>
        </w:tc>
      </w:tr>
      <w:tr w:rsidR="00642140" w:rsidRPr="00BA0556" w14:paraId="7193D0CC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F4344D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Visible-Red NIR Built Index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73B4C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VrNIRBI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FABDD6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(b6 - b8) / (b6 + b8)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16B71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Javed et al., 2021</w:t>
            </w:r>
          </w:p>
        </w:tc>
      </w:tr>
      <w:tr w:rsidR="00642140" w:rsidRPr="00BA0556" w14:paraId="6759ADA5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BE20F6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Visible-Green NIR Built Index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36B22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VgNIRBI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31FB86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(b3 - b8) / (b3 + b8)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B2D68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Javed et al., 2022</w:t>
            </w:r>
          </w:p>
        </w:tc>
      </w:tr>
      <w:tr w:rsidR="00642140" w:rsidRPr="00BA0556" w14:paraId="545CA7A5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677BFD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Normalized Difference Built Index </w:t>
            </w:r>
            <w:proofErr w:type="gramStart"/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Blue-Green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0C8C12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NDBIbg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6695C9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(b2 - b4) / (b2 + b4)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8D149E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Javed et al., 2023</w:t>
            </w:r>
          </w:p>
        </w:tc>
      </w:tr>
      <w:tr w:rsidR="00642140" w:rsidRPr="00BA0556" w14:paraId="68F49021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985244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Normalized Difference Built Index </w:t>
            </w:r>
            <w:proofErr w:type="gramStart"/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Red-Green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98AEB4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NDBIrg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730B7B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(b6 - b4) / (b6 + b4)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8C35B1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Javed et al., 2024</w:t>
            </w:r>
          </w:p>
        </w:tc>
      </w:tr>
      <w:tr w:rsidR="00642140" w:rsidRPr="00BA0556" w14:paraId="25F91F71" w14:textId="77777777" w:rsidTr="00642140">
        <w:trPr>
          <w:trHeight w:val="66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4A311C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Normalized Difference Red-edge Index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AC0F5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NDRE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D96347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(b8 - b7) / (b8 + b7)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C26066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Evangelides and Nobajas, 2020</w:t>
            </w:r>
          </w:p>
        </w:tc>
      </w:tr>
      <w:tr w:rsidR="00642140" w:rsidRPr="00BA0556" w14:paraId="3FDB625D" w14:textId="77777777" w:rsidTr="00642140">
        <w:trPr>
          <w:trHeight w:val="60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380B97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Normalized Difference Impervious Surface Index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17C05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NISI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9F8F54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((b2 + b3 + b6) - b8) / ((b2 + b3 + b6) + b8)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4A563D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Su et al., 2022</w:t>
            </w:r>
          </w:p>
        </w:tc>
      </w:tr>
      <w:tr w:rsidR="00642140" w:rsidRPr="00BA0556" w14:paraId="16892879" w14:textId="77777777" w:rsidTr="00642140">
        <w:trPr>
          <w:trHeight w:val="32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595B88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Impervious Surface Texture 5x5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1950C4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NISI5x5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3C394E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sd(NISI)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6F57D4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Farwell et al., 2021</w:t>
            </w:r>
          </w:p>
        </w:tc>
      </w:tr>
      <w:tr w:rsidR="00642140" w:rsidRPr="00BA0556" w14:paraId="5210B688" w14:textId="77777777" w:rsidTr="00642140">
        <w:trPr>
          <w:trHeight w:val="320"/>
          <w:jc w:val="center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E2763C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Impervious Surface Texture 12x12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DEB230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NISI12x12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66C5D5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sd(NISI)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C079E2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Farwell et al., 2021</w:t>
            </w:r>
          </w:p>
        </w:tc>
      </w:tr>
      <w:tr w:rsidR="00642140" w:rsidRPr="00BA0556" w14:paraId="0C603763" w14:textId="77777777" w:rsidTr="00642140">
        <w:trPr>
          <w:trHeight w:val="460"/>
          <w:jc w:val="center"/>
        </w:trPr>
        <w:tc>
          <w:tcPr>
            <w:tcW w:w="3275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66375ABE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Impervious Surface Texture 27x27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A114F8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NISI27x27</w:t>
            </w:r>
          </w:p>
        </w:tc>
        <w:tc>
          <w:tcPr>
            <w:tcW w:w="2455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62AE6826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sd(NISI)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DE75F6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Farwell et al., 2021</w:t>
            </w:r>
          </w:p>
        </w:tc>
      </w:tr>
      <w:tr w:rsidR="00642140" w:rsidRPr="00BA0556" w14:paraId="08580A1B" w14:textId="77777777" w:rsidTr="00642140">
        <w:trPr>
          <w:trHeight w:val="380"/>
          <w:jc w:val="center"/>
        </w:trPr>
        <w:tc>
          <w:tcPr>
            <w:tcW w:w="32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62397C59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Minimum Noise Fraction (MNF)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6442B0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MNF1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6B5F4A67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see reference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41B643E9" w14:textId="77777777" w:rsidR="00BA0556" w:rsidRPr="00BA0556" w:rsidRDefault="00BA0556" w:rsidP="00BA055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05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Green et al. 1988</w:t>
            </w:r>
          </w:p>
        </w:tc>
      </w:tr>
    </w:tbl>
    <w:p w14:paraId="35E08AB8" w14:textId="77777777" w:rsidR="00BA0556" w:rsidRPr="0015682E" w:rsidRDefault="00BA0556">
      <w:pPr>
        <w:rPr>
          <w:rFonts w:ascii="Times New Roman" w:hAnsi="Times New Roman" w:cs="Times New Roman"/>
          <w:sz w:val="20"/>
          <w:szCs w:val="20"/>
        </w:rPr>
      </w:pPr>
    </w:p>
    <w:p w14:paraId="3D701DDF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7B5C3A34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40FB87E1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58312F1D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1FC086E6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09B7B668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327BEFE9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0464D7F7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2EE22E26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4BBD4EE5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668EAFCD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64738A73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11FC89B5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2837ED86" w14:textId="77777777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3A1EBFC9" w14:textId="77777777" w:rsidR="00E75C0B" w:rsidRDefault="00E75C0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7CBD2F" w14:textId="77777777" w:rsidR="00642140" w:rsidRDefault="0064214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8E66540" w14:textId="77777777" w:rsidR="00642140" w:rsidRDefault="0064214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648394A" w14:textId="4178F1F1" w:rsidR="00604D70" w:rsidRPr="0015682E" w:rsidRDefault="00604D70">
      <w:pPr>
        <w:rPr>
          <w:rFonts w:ascii="Times New Roman" w:hAnsi="Times New Roman" w:cs="Times New Roman"/>
          <w:sz w:val="20"/>
          <w:szCs w:val="20"/>
        </w:rPr>
      </w:pPr>
      <w:r w:rsidRPr="0015682E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</w:t>
      </w:r>
      <w:r w:rsidR="005967C3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15682E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15682E">
        <w:rPr>
          <w:rFonts w:ascii="Times New Roman" w:hAnsi="Times New Roman" w:cs="Times New Roman"/>
          <w:sz w:val="20"/>
          <w:szCs w:val="20"/>
        </w:rPr>
        <w:t xml:space="preserve"> Accuracy metrics of the best ResNet-18 and XGBoost models including precision, recall, F1-score, and holdout support (20% of class distribution). Best class F1-score achieved in </w:t>
      </w:r>
      <w:r w:rsidRPr="0015682E">
        <w:rPr>
          <w:rFonts w:ascii="Times New Roman" w:hAnsi="Times New Roman" w:cs="Times New Roman"/>
          <w:sz w:val="20"/>
          <w:szCs w:val="20"/>
        </w:rPr>
        <w:t>either area</w:t>
      </w:r>
      <w:r w:rsidRPr="0015682E">
        <w:rPr>
          <w:rFonts w:ascii="Times New Roman" w:hAnsi="Times New Roman" w:cs="Times New Roman"/>
          <w:sz w:val="20"/>
          <w:szCs w:val="20"/>
        </w:rPr>
        <w:t xml:space="preserve"> of interest (AOI) </w:t>
      </w:r>
      <w:proofErr w:type="gramStart"/>
      <w:r w:rsidRPr="0015682E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15682E">
        <w:rPr>
          <w:rFonts w:ascii="Times New Roman" w:hAnsi="Times New Roman" w:cs="Times New Roman"/>
          <w:sz w:val="20"/>
          <w:szCs w:val="20"/>
        </w:rPr>
        <w:t xml:space="preserve"> in bold. n/a indicates material that was listed in a certain AOI.</w:t>
      </w:r>
      <w:r w:rsidR="00E75C0B">
        <w:rPr>
          <w:rFonts w:ascii="Times New Roman" w:hAnsi="Times New Roman" w:cs="Times New Roman"/>
          <w:sz w:val="20"/>
          <w:szCs w:val="20"/>
        </w:rPr>
        <w:br/>
      </w:r>
    </w:p>
    <w:tbl>
      <w:tblPr>
        <w:tblW w:w="9366" w:type="dxa"/>
        <w:tblLayout w:type="fixed"/>
        <w:tblLook w:val="04A0" w:firstRow="1" w:lastRow="0" w:firstColumn="1" w:lastColumn="0" w:noHBand="0" w:noVBand="1"/>
      </w:tblPr>
      <w:tblGrid>
        <w:gridCol w:w="360"/>
        <w:gridCol w:w="720"/>
        <w:gridCol w:w="1260"/>
        <w:gridCol w:w="270"/>
        <w:gridCol w:w="990"/>
        <w:gridCol w:w="810"/>
        <w:gridCol w:w="720"/>
        <w:gridCol w:w="720"/>
        <w:gridCol w:w="270"/>
        <w:gridCol w:w="990"/>
        <w:gridCol w:w="224"/>
        <w:gridCol w:w="586"/>
        <w:gridCol w:w="720"/>
        <w:gridCol w:w="726"/>
      </w:tblGrid>
      <w:tr w:rsidR="00E75C0B" w:rsidRPr="0015682E" w14:paraId="14FABBAC" w14:textId="77777777" w:rsidTr="00642140">
        <w:trPr>
          <w:trHeight w:val="460"/>
        </w:trPr>
        <w:tc>
          <w:tcPr>
            <w:tcW w:w="3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A140C2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3E2C3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34113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285BBA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7CF0D9" w14:textId="58570E83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Washington, </w:t>
            </w:r>
            <w:r w:rsidR="00E75C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D.C.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30A65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46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6A9C4C" w14:textId="53F2C5DC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Denver, Colorado</w:t>
            </w:r>
          </w:p>
        </w:tc>
      </w:tr>
      <w:tr w:rsidR="00E75C0B" w:rsidRPr="0015682E" w14:paraId="64012A4C" w14:textId="77777777" w:rsidTr="00642140">
        <w:trPr>
          <w:trHeight w:val="475"/>
        </w:trPr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FE6177" w14:textId="62B86C2D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EE0F79" w14:textId="763C02E0" w:rsidR="0015682E" w:rsidRPr="0015682E" w:rsidRDefault="00E75C0B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D47325" w14:textId="3479FC02" w:rsidR="0015682E" w:rsidRPr="0015682E" w:rsidRDefault="00E75C0B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Desc.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252124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9424B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Precision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0F15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Recall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47A2A5" w14:textId="1C00146E" w:rsidR="0015682E" w:rsidRPr="0015682E" w:rsidRDefault="00642140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378083" w14:textId="73C76CE4" w:rsidR="0015682E" w:rsidRPr="0015682E" w:rsidRDefault="00E75C0B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642140" w:rsidRPr="0064214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†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4A031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4AF7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Precision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AB5D1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Recall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1F096F" w14:textId="534D4BEF" w:rsidR="0015682E" w:rsidRPr="0015682E" w:rsidRDefault="00642140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B9A523" w14:textId="1C598D58" w:rsidR="0015682E" w:rsidRPr="0015682E" w:rsidRDefault="00E75C0B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64214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†</w:t>
            </w:r>
          </w:p>
        </w:tc>
      </w:tr>
      <w:tr w:rsidR="00E75C0B" w:rsidRPr="0015682E" w14:paraId="7C9A93A3" w14:textId="77777777" w:rsidTr="00642140">
        <w:trPr>
          <w:trHeight w:val="380"/>
        </w:trPr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C085B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ResNet-18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7A59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F843F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Asphalt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54E1E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6A4B9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E25A9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BAF77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B3DC6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1A6645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D22BF2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0.77</w:t>
            </w:r>
          </w:p>
        </w:tc>
        <w:tc>
          <w:tcPr>
            <w:tcW w:w="5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ECDCA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0.93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DA92C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0.85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3D52B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1624</w:t>
            </w:r>
          </w:p>
        </w:tc>
      </w:tr>
      <w:tr w:rsidR="00E75C0B" w:rsidRPr="0015682E" w14:paraId="3F1336B5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EC2A9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E9D32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814BC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Concrete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45B9A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F649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33F3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CDD21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01886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AE5A2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8484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0.70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8954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33F9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0.78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9CA28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552</w:t>
            </w:r>
          </w:p>
        </w:tc>
      </w:tr>
      <w:tr w:rsidR="00E75C0B" w:rsidRPr="0015682E" w14:paraId="62170FE8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6A3A8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613F1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BD639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Composition shingle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A3623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FBAC4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0CE09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1178C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53DF8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7427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B351CD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5606C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4FE4C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096FC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0.95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10C7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17313</w:t>
            </w:r>
          </w:p>
        </w:tc>
      </w:tr>
      <w:tr w:rsidR="00E75C0B" w:rsidRPr="0015682E" w14:paraId="266810A2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A34B6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55068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E75B4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Metal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A5998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FF5E4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D0B74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136DB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4E04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7373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FD7CC8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8CEE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69AB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39F85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F8A1E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E75C0B" w:rsidRPr="0015682E" w14:paraId="146C0BB1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2D80B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36D28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71ED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Shingle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A62FD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850A0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E11E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6255B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006A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157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8D24F1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CF025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98FCA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21459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8AC0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E75C0B" w:rsidRPr="0015682E" w14:paraId="54D8652E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950E8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719252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073CE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Slate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B8B0C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629EF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79D11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57F56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6EBFF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3054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76C7A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966E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0E6D6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9255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6AA212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</w:tr>
      <w:tr w:rsidR="00E75C0B" w:rsidRPr="0015682E" w14:paraId="5E3B9697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E6AFC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4AEDC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1004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Tar and gravel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C374F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6BCA4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CD54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DB39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6FA2A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C0226F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F5CB8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DAD4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3DF95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0.20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4BDA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</w:tr>
      <w:tr w:rsidR="00E75C0B" w:rsidRPr="0015682E" w14:paraId="621098AD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CF52D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267C6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7FC9C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Tile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6C6D8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B36BA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36A13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D2AA5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DEC29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DD2BE0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E8E93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48EA8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5B442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0.66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5305C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569</w:t>
            </w:r>
          </w:p>
        </w:tc>
      </w:tr>
      <w:tr w:rsidR="00E75C0B" w:rsidRPr="0015682E" w14:paraId="298B12AC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DFD57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CB9E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66030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Urethane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8F116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9AE7B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B949A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4A64A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04393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256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1448C1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7D00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358EE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87B1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6807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E75C0B" w:rsidRPr="0015682E" w14:paraId="2F03781E" w14:textId="77777777" w:rsidTr="00642140">
        <w:trPr>
          <w:trHeight w:val="594"/>
        </w:trPr>
        <w:tc>
          <w:tcPr>
            <w:tcW w:w="3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7582839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0C077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867A1B" w14:textId="5CE74E8E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Wood shake</w:t>
            </w:r>
            <w:r w:rsidR="00E75C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E75C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shingle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607219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192F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91305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E63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A530B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4B8B31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27AA0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0.62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B360A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8EEB4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E43CF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2129</w:t>
            </w:r>
          </w:p>
        </w:tc>
      </w:tr>
      <w:tr w:rsidR="0015682E" w:rsidRPr="0015682E" w14:paraId="5C4FD18F" w14:textId="77777777" w:rsidTr="00642140">
        <w:trPr>
          <w:trHeight w:val="331"/>
        </w:trPr>
        <w:tc>
          <w:tcPr>
            <w:tcW w:w="36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3ED11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4A7AAC" w14:textId="77777777" w:rsidR="0015682E" w:rsidRPr="0015682E" w:rsidRDefault="0015682E" w:rsidP="0015682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Average</w:t>
            </w:r>
            <w:r w:rsidRPr="001568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3240" w:type="dxa"/>
            <w:gridSpan w:val="4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50D5A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0.70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203D5C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46" w:type="dxa"/>
            <w:gridSpan w:val="5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DEAAE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0.89</w:t>
            </w:r>
          </w:p>
        </w:tc>
      </w:tr>
      <w:tr w:rsidR="00E75C0B" w:rsidRPr="0015682E" w14:paraId="7688FED6" w14:textId="77777777" w:rsidTr="00642140">
        <w:trPr>
          <w:trHeight w:val="480"/>
        </w:trPr>
        <w:tc>
          <w:tcPr>
            <w:tcW w:w="3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27532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XGBoost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AD26A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B1A74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Asphalt</w:t>
            </w: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6AD58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ECFF2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CC555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F225E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A4ACB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83B3B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9334D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0.80</w:t>
            </w:r>
          </w:p>
        </w:tc>
        <w:tc>
          <w:tcPr>
            <w:tcW w:w="58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5F44D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0.47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E0EE6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0.60</w:t>
            </w:r>
          </w:p>
        </w:tc>
        <w:tc>
          <w:tcPr>
            <w:tcW w:w="7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26E0C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1624</w:t>
            </w:r>
          </w:p>
        </w:tc>
      </w:tr>
      <w:tr w:rsidR="00E75C0B" w:rsidRPr="0015682E" w14:paraId="728CC3E9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556D3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0928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020F8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Concrete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1A5BC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3EA6F2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9775B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8BEB9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D9A7D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09C957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7DD25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FB353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632A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416A0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552</w:t>
            </w:r>
          </w:p>
        </w:tc>
      </w:tr>
      <w:tr w:rsidR="00E75C0B" w:rsidRPr="0015682E" w14:paraId="53B2220D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4C525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BEDE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2085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Composition shingle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35BFA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06344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111E2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BE902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AC83F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7427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FF201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3BE3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A54A7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27144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40B6D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17313</w:t>
            </w:r>
          </w:p>
        </w:tc>
      </w:tr>
      <w:tr w:rsidR="00E75C0B" w:rsidRPr="0015682E" w14:paraId="2858B897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13A6A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AF1B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D7C10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Metal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15620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E14F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55FAC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836C7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E574A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7373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875C5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8AD74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71173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50FD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8EA4E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E75C0B" w:rsidRPr="0015682E" w14:paraId="50D2D1D5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E32B3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BDF8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1C456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Shingle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9F025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A9F5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2FF2F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88110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2B8C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6765A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73FA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21A4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F6CE3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1E53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E75C0B" w:rsidRPr="0015682E" w14:paraId="7DD0EC74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8BF55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60E96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E635B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Slate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A74A2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D58FF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01CF7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814AB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1D498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3054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9B3044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97613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7963E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F993F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AE53C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</w:tr>
      <w:tr w:rsidR="00E75C0B" w:rsidRPr="0015682E" w14:paraId="2D565A7D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C254F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03B9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FBCFC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Tar and gravel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5FB62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CB9D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D2FAC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B4D4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00846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E4DEBA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4167F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3DC213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4B22D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84D7C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</w:tr>
      <w:tr w:rsidR="00E75C0B" w:rsidRPr="0015682E" w14:paraId="6B40C883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A308B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53B1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96942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Tile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87B26A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D4512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9BA9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B88EC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49F9D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0200D3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66B1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A6C29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4236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4DF1C5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569</w:t>
            </w:r>
          </w:p>
        </w:tc>
      </w:tr>
      <w:tr w:rsidR="00E75C0B" w:rsidRPr="0015682E" w14:paraId="08FCB525" w14:textId="77777777" w:rsidTr="00642140">
        <w:trPr>
          <w:trHeight w:val="380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94167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ED0FB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13E861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Urethane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C697BF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B8514D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3EBC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495EC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C4D8B2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A028C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00A58C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DBF340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0FE72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234AE2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E75C0B" w:rsidRPr="0015682E" w14:paraId="25E48AEA" w14:textId="77777777" w:rsidTr="00642140">
        <w:trPr>
          <w:trHeight w:val="612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DF547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777E6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393EEA" w14:textId="7DE1B72D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Wood shake</w:t>
            </w:r>
            <w:r w:rsidR="00E75C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E75C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shingle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D2F566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12542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3358D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E46044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4DC599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A287EE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64566FE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8CD43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B6602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93A317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2129</w:t>
            </w:r>
          </w:p>
        </w:tc>
      </w:tr>
      <w:tr w:rsidR="0015682E" w:rsidRPr="0015682E" w14:paraId="100FC80A" w14:textId="77777777" w:rsidTr="00642140">
        <w:trPr>
          <w:trHeight w:val="359"/>
        </w:trPr>
        <w:tc>
          <w:tcPr>
            <w:tcW w:w="3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1F984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BE13E0" w14:textId="77777777" w:rsidR="0015682E" w:rsidRPr="0015682E" w:rsidRDefault="0015682E" w:rsidP="0015682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Average</w:t>
            </w:r>
            <w:r w:rsidRPr="001568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32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0D2076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0.61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A32F86" w14:textId="77777777" w:rsidR="0015682E" w:rsidRPr="0015682E" w:rsidRDefault="0015682E" w:rsidP="0015682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4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630DA8" w14:textId="77777777" w:rsidR="0015682E" w:rsidRPr="0015682E" w:rsidRDefault="0015682E" w:rsidP="0015682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0.76</w:t>
            </w:r>
          </w:p>
        </w:tc>
      </w:tr>
      <w:tr w:rsidR="0015682E" w:rsidRPr="0015682E" w14:paraId="0935EC0D" w14:textId="77777777" w:rsidTr="00E75C0B">
        <w:trPr>
          <w:trHeight w:val="400"/>
        </w:trPr>
        <w:tc>
          <w:tcPr>
            <w:tcW w:w="936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18E1B0" w14:textId="77777777" w:rsidR="0015682E" w:rsidRDefault="0015682E" w:rsidP="0015682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568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 Weighted F1-score across materials</w:t>
            </w:r>
          </w:p>
          <w:p w14:paraId="4879F196" w14:textId="7EE1E558" w:rsidR="00642140" w:rsidRPr="0015682E" w:rsidRDefault="00642140" w:rsidP="00642140">
            <w:pPr>
              <w:ind w:left="720" w:hanging="72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421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 denotes the validation support</w:t>
            </w:r>
          </w:p>
        </w:tc>
      </w:tr>
    </w:tbl>
    <w:p w14:paraId="75BED7D1" w14:textId="77777777" w:rsidR="00604D70" w:rsidRDefault="00604D70">
      <w:pPr>
        <w:rPr>
          <w:rFonts w:ascii="Times New Roman" w:hAnsi="Times New Roman" w:cs="Times New Roman"/>
          <w:sz w:val="20"/>
          <w:szCs w:val="20"/>
        </w:rPr>
      </w:pPr>
    </w:p>
    <w:p w14:paraId="1684AA33" w14:textId="77777777" w:rsidR="00B13998" w:rsidRDefault="00B13998">
      <w:pPr>
        <w:rPr>
          <w:rFonts w:ascii="Times New Roman" w:hAnsi="Times New Roman" w:cs="Times New Roman"/>
          <w:sz w:val="20"/>
          <w:szCs w:val="20"/>
        </w:rPr>
      </w:pPr>
    </w:p>
    <w:p w14:paraId="6B719270" w14:textId="77777777" w:rsidR="00B13998" w:rsidRDefault="00B13998">
      <w:pPr>
        <w:rPr>
          <w:rFonts w:ascii="Times New Roman" w:hAnsi="Times New Roman" w:cs="Times New Roman"/>
          <w:sz w:val="20"/>
          <w:szCs w:val="20"/>
        </w:rPr>
      </w:pPr>
    </w:p>
    <w:p w14:paraId="037E0864" w14:textId="77777777" w:rsidR="00B13998" w:rsidRDefault="00B13998">
      <w:pPr>
        <w:rPr>
          <w:rFonts w:ascii="Times New Roman" w:hAnsi="Times New Roman" w:cs="Times New Roman"/>
          <w:sz w:val="20"/>
          <w:szCs w:val="20"/>
        </w:rPr>
      </w:pPr>
    </w:p>
    <w:p w14:paraId="503360FA" w14:textId="77777777" w:rsidR="00B13998" w:rsidRDefault="00B13998">
      <w:pPr>
        <w:rPr>
          <w:rFonts w:ascii="Times New Roman" w:hAnsi="Times New Roman" w:cs="Times New Roman"/>
          <w:sz w:val="20"/>
          <w:szCs w:val="20"/>
        </w:rPr>
      </w:pPr>
    </w:p>
    <w:p w14:paraId="0A9C6453" w14:textId="4320DC52" w:rsidR="00B13998" w:rsidRDefault="00B13998">
      <w:pPr>
        <w:rPr>
          <w:rFonts w:ascii="Times New Roman" w:hAnsi="Times New Roman" w:cs="Times New Roman"/>
          <w:sz w:val="20"/>
          <w:szCs w:val="20"/>
        </w:rPr>
      </w:pPr>
      <w:r w:rsidRPr="005967C3">
        <w:rPr>
          <w:rFonts w:ascii="Times New Roman" w:hAnsi="Times New Roman" w:cs="Times New Roman"/>
          <w:b/>
          <w:bCs/>
          <w:sz w:val="20"/>
          <w:szCs w:val="20"/>
        </w:rPr>
        <w:lastRenderedPageBreak/>
        <w:t>Table S1</w:t>
      </w:r>
      <w:r w:rsidRPr="00D863C1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D863C1">
        <w:rPr>
          <w:rFonts w:ascii="Times New Roman" w:hAnsi="Times New Roman" w:cs="Times New Roman"/>
          <w:sz w:val="20"/>
          <w:szCs w:val="20"/>
        </w:rPr>
        <w:t xml:space="preserve"> </w:t>
      </w:r>
      <w:r w:rsidR="00D863C1">
        <w:rPr>
          <w:rFonts w:ascii="Times New Roman" w:hAnsi="Times New Roman" w:cs="Times New Roman"/>
          <w:sz w:val="20"/>
          <w:szCs w:val="20"/>
        </w:rPr>
        <w:t xml:space="preserve">Microsoft Building Footprints </w:t>
      </w:r>
      <w:r w:rsidR="00AD4627">
        <w:rPr>
          <w:rFonts w:ascii="Times New Roman" w:hAnsi="Times New Roman" w:cs="Times New Roman"/>
          <w:sz w:val="20"/>
          <w:szCs w:val="20"/>
        </w:rPr>
        <w:t xml:space="preserve">distribution of </w:t>
      </w:r>
      <w:r w:rsidR="001A5758">
        <w:rPr>
          <w:rFonts w:ascii="Times New Roman" w:hAnsi="Times New Roman" w:cs="Times New Roman"/>
          <w:sz w:val="20"/>
          <w:szCs w:val="20"/>
        </w:rPr>
        <w:t>area</w:t>
      </w:r>
      <w:r w:rsidR="00AD4627">
        <w:rPr>
          <w:rFonts w:ascii="Times New Roman" w:hAnsi="Times New Roman" w:cs="Times New Roman"/>
          <w:sz w:val="20"/>
          <w:szCs w:val="20"/>
        </w:rPr>
        <w:t xml:space="preserve"> (m</w:t>
      </w:r>
      <w:r w:rsidR="00AD4627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AD4627">
        <w:rPr>
          <w:rFonts w:ascii="Times New Roman" w:hAnsi="Times New Roman" w:cs="Times New Roman"/>
          <w:sz w:val="20"/>
          <w:szCs w:val="20"/>
        </w:rPr>
        <w:t>)</w:t>
      </w:r>
      <w:r w:rsidR="00D863C1" w:rsidRPr="00D863C1">
        <w:rPr>
          <w:rFonts w:ascii="Times New Roman" w:hAnsi="Times New Roman" w:cs="Times New Roman"/>
          <w:sz w:val="20"/>
          <w:szCs w:val="20"/>
        </w:rPr>
        <w:t xml:space="preserve"> and nearest neighbor distance by region and material type.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6"/>
        <w:gridCol w:w="1164"/>
        <w:gridCol w:w="1128"/>
        <w:gridCol w:w="1128"/>
        <w:gridCol w:w="1520"/>
        <w:gridCol w:w="1877"/>
        <w:gridCol w:w="1467"/>
      </w:tblGrid>
      <w:tr w:rsidR="00C03A01" w:rsidRPr="00C03A01" w14:paraId="072C8824" w14:textId="77777777" w:rsidTr="00C03A01">
        <w:trPr>
          <w:trHeight w:val="881"/>
        </w:trPr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2145CA4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Material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232C44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Region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0A11403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 Area (m</w:t>
            </w: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899BB9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90</w:t>
            </w: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th</w:t>
            </w: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Percentile Area (m</w:t>
            </w: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027B983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 Side Length (m)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049DFF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90th Percentile Side Length (m)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F2E1D72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Nearest Neighbor Distance (m)</w:t>
            </w:r>
          </w:p>
        </w:tc>
      </w:tr>
      <w:tr w:rsidR="00C03A01" w:rsidRPr="00C03A01" w14:paraId="51008A71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6F8BDE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55A5BB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3C7DC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220.3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D6FCFE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334.7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B46D58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15.4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3B757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D4D6F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26.6</w:t>
            </w:r>
          </w:p>
        </w:tc>
      </w:tr>
      <w:tr w:rsidR="00C03A01" w:rsidRPr="00C03A01" w14:paraId="0C6B8C85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BF934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405CC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FF4F01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379.3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86C8C7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590.0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17E64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EAA528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34.8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CEDFC7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44.5</w:t>
            </w:r>
          </w:p>
        </w:tc>
      </w:tr>
      <w:tr w:rsidR="00C03A01" w:rsidRPr="00C03A01" w14:paraId="22B6C215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FA78C6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F80F15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77996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95.6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04AFB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166.2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3950B4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9FB35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17.8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86F6CC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14.2</w:t>
            </w:r>
          </w:p>
        </w:tc>
      </w:tr>
      <w:tr w:rsidR="00C03A01" w:rsidRPr="00C03A01" w14:paraId="21C598FB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06E87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DD1526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1200E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173.9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B79D57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255.9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1BEDCC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E60C3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52CE6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20.5</w:t>
            </w:r>
          </w:p>
        </w:tc>
      </w:tr>
      <w:tr w:rsidR="00C03A01" w:rsidRPr="00C03A01" w14:paraId="585D2DF7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8A9699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03503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BE8E3B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63349E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116.7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E65A4D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23321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444D7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8.8</w:t>
            </w:r>
          </w:p>
        </w:tc>
      </w:tr>
      <w:tr w:rsidR="00C03A01" w:rsidRPr="00C03A01" w14:paraId="5AD9C077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9451C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9CF7A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D46E4B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104.7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9823CB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182.1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A1CF7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A16604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39A79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71.4</w:t>
            </w:r>
          </w:p>
        </w:tc>
      </w:tr>
      <w:tr w:rsidR="00C03A01" w:rsidRPr="00C03A01" w14:paraId="3E1E5E09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B96B05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4B9E31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00B5E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107.9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4F8C01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184.2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BACC77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42E3B8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26F8A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18.8</w:t>
            </w:r>
          </w:p>
        </w:tc>
      </w:tr>
      <w:tr w:rsidR="00C03A01" w:rsidRPr="00C03A01" w14:paraId="4DBE8398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A55A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851ECB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FB28E3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542.7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5C6FD1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1027.9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3A9F96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8FE4E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54.1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10D4C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214.8</w:t>
            </w:r>
          </w:p>
        </w:tc>
      </w:tr>
      <w:tr w:rsidR="00C03A01" w:rsidRPr="00C03A01" w14:paraId="3282C2B8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B40C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7FDA1F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F9EF8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498.9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E2636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825.0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0CB2C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2300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49.1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69C3A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175.9</w:t>
            </w:r>
          </w:p>
        </w:tc>
      </w:tr>
      <w:tr w:rsidR="00C03A01" w:rsidRPr="00C03A01" w14:paraId="76603FAC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74CE68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F4325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FDAB3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126.2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5F353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222.3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647904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835B54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538D4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48.9</w:t>
            </w:r>
          </w:p>
        </w:tc>
      </w:tr>
      <w:tr w:rsidR="00C03A01" w:rsidRPr="00C03A01" w14:paraId="4971DCB1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77A9FC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C1162B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7C3F7F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261.4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CB6BD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440.4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1B551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B2FEF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8ADDF4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63.6</w:t>
            </w:r>
          </w:p>
        </w:tc>
      </w:tr>
      <w:tr w:rsidR="00C03A01" w:rsidRPr="00C03A01" w14:paraId="7B64CE81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C404D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BA72F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398E6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87.1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95844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117.2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5C07C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A3971E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E91F5C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29.0</w:t>
            </w:r>
          </w:p>
        </w:tc>
      </w:tr>
      <w:tr w:rsidR="00C03A01" w:rsidRPr="00C03A01" w14:paraId="286B9F02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533302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8AF37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6A28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109.3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54FA5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212.3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13CBF9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4BB1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094A13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50.9</w:t>
            </w:r>
          </w:p>
        </w:tc>
      </w:tr>
      <w:tr w:rsidR="00C03A01" w:rsidRPr="00C03A01" w14:paraId="60F89A38" w14:textId="77777777" w:rsidTr="00C03A01">
        <w:trPr>
          <w:trHeight w:val="360"/>
        </w:trPr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BFDCFA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8D4713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C7F16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250.8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D4715E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393.9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0DFF15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FFC3F7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0D8D75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44.6</w:t>
            </w:r>
          </w:p>
        </w:tc>
      </w:tr>
      <w:tr w:rsidR="00C03A01" w:rsidRPr="00C03A01" w14:paraId="699D3FCC" w14:textId="77777777" w:rsidTr="00C03A01">
        <w:trPr>
          <w:trHeight w:val="421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413295" w14:textId="77777777" w:rsidR="00C03A01" w:rsidRPr="00C03A01" w:rsidRDefault="00C03A01" w:rsidP="00C03A0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E489C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45146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332.5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5EEB02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552.5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6A79E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27186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59F1C7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84.4</w:t>
            </w:r>
          </w:p>
        </w:tc>
      </w:tr>
      <w:tr w:rsidR="00C03A01" w:rsidRPr="00C03A01" w14:paraId="7BDF1E2E" w14:textId="77777777" w:rsidTr="00C03A01">
        <w:trPr>
          <w:trHeight w:val="431"/>
        </w:trPr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A57383" w14:textId="77777777" w:rsidR="00C03A01" w:rsidRPr="00C03A01" w:rsidRDefault="00C03A01" w:rsidP="00C03A0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4D52D6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FCB50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101.9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D7815F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171.6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8AF407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C07434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36C98E" w14:textId="77777777" w:rsidR="00C03A01" w:rsidRPr="00C03A01" w:rsidRDefault="00C03A01" w:rsidP="00C03A0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34.6</w:t>
            </w:r>
          </w:p>
        </w:tc>
      </w:tr>
    </w:tbl>
    <w:p w14:paraId="08AA1D6D" w14:textId="77777777" w:rsidR="00D40A5B" w:rsidRPr="00D863C1" w:rsidRDefault="00D40A5B">
      <w:pPr>
        <w:rPr>
          <w:rFonts w:ascii="Times New Roman" w:hAnsi="Times New Roman" w:cs="Times New Roman"/>
          <w:sz w:val="20"/>
          <w:szCs w:val="20"/>
        </w:rPr>
      </w:pPr>
    </w:p>
    <w:sectPr w:rsidR="00D40A5B" w:rsidRPr="00D863C1" w:rsidSect="0060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4F"/>
    <w:rsid w:val="0015682E"/>
    <w:rsid w:val="001A5758"/>
    <w:rsid w:val="003674BA"/>
    <w:rsid w:val="003C0916"/>
    <w:rsid w:val="00400AC4"/>
    <w:rsid w:val="005967C3"/>
    <w:rsid w:val="005A31C1"/>
    <w:rsid w:val="00604D70"/>
    <w:rsid w:val="00642140"/>
    <w:rsid w:val="007A1D31"/>
    <w:rsid w:val="00AB3FAC"/>
    <w:rsid w:val="00AB4EBE"/>
    <w:rsid w:val="00AD4627"/>
    <w:rsid w:val="00B13998"/>
    <w:rsid w:val="00B55DC0"/>
    <w:rsid w:val="00BA0556"/>
    <w:rsid w:val="00C03A01"/>
    <w:rsid w:val="00D40A5B"/>
    <w:rsid w:val="00D863C1"/>
    <w:rsid w:val="00E75C0B"/>
    <w:rsid w:val="00F94F91"/>
    <w:rsid w:val="00FC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CE496"/>
  <w15:chartTrackingRefBased/>
  <w15:docId w15:val="{A6B5FAF7-2124-BF4E-BA3A-103FE1A6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A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A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A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A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Cook</dc:creator>
  <cp:keywords/>
  <dc:description/>
  <cp:lastModifiedBy>Maxwell Cook</cp:lastModifiedBy>
  <cp:revision>10</cp:revision>
  <dcterms:created xsi:type="dcterms:W3CDTF">2024-12-18T17:38:00Z</dcterms:created>
  <dcterms:modified xsi:type="dcterms:W3CDTF">2024-12-18T19:25:00Z</dcterms:modified>
</cp:coreProperties>
</file>