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val="pt-BR"/>
        </w:rPr>
        <w:id w:val="8122274"/>
        <w:docPartObj>
          <w:docPartGallery w:val="Cover Pages"/>
          <w:docPartUnique/>
        </w:docPartObj>
      </w:sdtPr>
      <w:sdtEndPr>
        <w:rPr>
          <w:rFonts w:ascii="Calibri" w:eastAsiaTheme="minorEastAsia" w:hAnsi="Calibri" w:cstheme="minorBidi"/>
          <w:sz w:val="22"/>
          <w:szCs w:val="22"/>
        </w:rPr>
      </w:sdtEndPr>
      <w:sdtContent>
        <w:p w:rsidR="009E1D0A" w:rsidRPr="00C10622" w:rsidRDefault="007F7B66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pt-BR"/>
            </w:rPr>
          </w:pPr>
          <w:r>
            <w:rPr>
              <w:rFonts w:eastAsiaTheme="majorEastAsia" w:cstheme="majorBidi"/>
              <w:noProof/>
              <w:lang w:val="pt-BR" w:eastAsia="pt-BR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1B206787" wp14:editId="45305FBD">
                    <wp:simplePos x="0" y="0"/>
                    <wp:positionH relativeFrom="leftMargin">
                      <wp:posOffset>675640</wp:posOffset>
                    </wp:positionH>
                    <wp:positionV relativeFrom="page">
                      <wp:posOffset>-217170</wp:posOffset>
                    </wp:positionV>
                    <wp:extent cx="90805" cy="11209655"/>
                    <wp:effectExtent l="8255" t="13335" r="5715" b="6985"/>
                    <wp:wrapNone/>
                    <wp:docPr id="7" name="Rectangle 1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96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F52024F" id="Rectangle 128" o:spid="_x0000_s1026" style="position:absolute;margin-left:53.2pt;margin-top:-17.1pt;width:7.15pt;height:882.65pt;z-index:251663360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" o:allowincell="f" fillcolor="white [3201]" strokecolor="#0f6fc6 [3204]" strokeweight=".25pt">
                    <v:shadow color="#868686"/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pt-BR" w:eastAsia="pt-BR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BD5AA40" wp14:editId="7EF15C39">
                    <wp:simplePos x="0" y="0"/>
                    <wp:positionH relativeFrom="page">
                      <wp:posOffset>-106045</wp:posOffset>
                    </wp:positionH>
                    <wp:positionV relativeFrom="topMargin">
                      <wp:posOffset>-19050</wp:posOffset>
                    </wp:positionV>
                    <wp:extent cx="7755255" cy="879475"/>
                    <wp:effectExtent l="8255" t="9525" r="8890" b="6350"/>
                    <wp:wrapNone/>
                    <wp:docPr id="6" name="Rectangle 1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55255" cy="87947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5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 w="127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sy="50000" kx="-2453608" rotWithShape="0">
                                      <a:schemeClr val="accent1">
                                        <a:lumMod val="40000"/>
                                        <a:lumOff val="6000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161B22" id="Rectangle 126" o:spid="_x0000_s1026" style="position:absolute;margin-left:-8.35pt;margin-top:-1.5pt;width:610.65pt;height: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" o:allowincell="f" fillcolor="#0f6fc6 [3204]" strokecolor="#f2f2f2 [3041]" strokeweight="1pt">
                    <v:fill color2="#073662 [1604]" angle="45" focus="100%" type="gradient"/>
                    <v:shadow type="perspective" color="#90c5f6 [1300]" opacity=".5" origin=",.5" offset="0,0" matrix=",-56756f,,.5"/>
                    <w10:wrap anchorx="page" anchory="margin"/>
                  </v:rect>
                </w:pict>
              </mc:Fallback>
            </mc:AlternateContent>
          </w:r>
        </w:p>
        <w:p w:rsidR="00F74B6D" w:rsidRPr="00C10622" w:rsidRDefault="00F74B6D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pt-BR"/>
            </w:rPr>
          </w:pPr>
        </w:p>
        <w:sdt>
          <w:sdtPr>
            <w:rPr>
              <w:rStyle w:val="TtuloChar"/>
              <w:sz w:val="72"/>
              <w:szCs w:val="72"/>
              <w:lang w:val="pt-BR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TtuloChar"/>
            </w:rPr>
          </w:sdtEndPr>
          <w:sdtContent>
            <w:p w:rsidR="00F74B6D" w:rsidRPr="00C10622" w:rsidRDefault="00ED6B24" w:rsidP="00D8417C">
              <w:pPr>
                <w:pStyle w:val="SemEspaamento"/>
                <w:ind w:left="851" w:right="674"/>
                <w:rPr>
                  <w:rFonts w:asciiTheme="majorHAnsi" w:eastAsiaTheme="majorEastAsia" w:hAnsiTheme="majorHAnsi" w:cstheme="majorBidi"/>
                  <w:sz w:val="72"/>
                  <w:szCs w:val="72"/>
                  <w:lang w:val="pt-BR"/>
                </w:rPr>
              </w:pPr>
              <w:r>
                <w:rPr>
                  <w:rStyle w:val="TtuloChar"/>
                  <w:color w:val="auto"/>
                  <w:sz w:val="72"/>
                  <w:szCs w:val="72"/>
                  <w:lang w:val="pt-BR"/>
                </w:rPr>
                <w:t xml:space="preserve">Plano de </w:t>
              </w:r>
              <w:r w:rsidR="00C461FB">
                <w:rPr>
                  <w:rStyle w:val="TtuloChar"/>
                  <w:color w:val="auto"/>
                  <w:sz w:val="72"/>
                  <w:szCs w:val="72"/>
                  <w:lang w:val="pt-BR"/>
                </w:rPr>
                <w:t>Ação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olor w:val="03485B" w:themeColor="text2" w:themeShade="BF"/>
              <w:spacing w:val="5"/>
              <w:kern w:val="28"/>
              <w:sz w:val="36"/>
              <w:szCs w:val="36"/>
              <w:lang w:val="pt-BR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F74B6D" w:rsidRPr="00C10622" w:rsidRDefault="00ED6B24" w:rsidP="00D8417C">
              <w:pPr>
                <w:pStyle w:val="SemEspaamento"/>
                <w:ind w:left="851"/>
                <w:rPr>
                  <w:rFonts w:asciiTheme="majorHAnsi" w:eastAsiaTheme="majorEastAsia" w:hAnsiTheme="majorHAnsi" w:cstheme="majorBidi"/>
                  <w:sz w:val="36"/>
                  <w:szCs w:val="36"/>
                  <w:lang w:val="pt-BR"/>
                </w:rPr>
              </w:pPr>
              <w:r>
                <w:rPr>
                  <w:rFonts w:asciiTheme="majorHAnsi" w:eastAsiaTheme="majorEastAsia" w:hAnsiTheme="majorHAnsi" w:cstheme="majorBidi"/>
                  <w:spacing w:val="5"/>
                  <w:kern w:val="28"/>
                  <w:sz w:val="36"/>
                  <w:szCs w:val="36"/>
                  <w:lang w:val="pt-BR"/>
                </w:rPr>
                <w:t>Proje</w:t>
              </w:r>
              <w:r w:rsidR="007F7B66">
                <w:rPr>
                  <w:rFonts w:asciiTheme="majorHAnsi" w:eastAsiaTheme="majorEastAsia" w:hAnsiTheme="majorHAnsi" w:cstheme="majorBidi"/>
                  <w:spacing w:val="5"/>
                  <w:kern w:val="28"/>
                  <w:sz w:val="36"/>
                  <w:szCs w:val="36"/>
                  <w:lang w:val="pt-BR"/>
                </w:rPr>
                <w:t xml:space="preserve">to de Implantação do </w:t>
              </w:r>
              <w:r w:rsidR="00A26ED8">
                <w:rPr>
                  <w:rFonts w:asciiTheme="majorHAnsi" w:eastAsiaTheme="majorEastAsia" w:hAnsiTheme="majorHAnsi" w:cstheme="majorBidi"/>
                  <w:spacing w:val="5"/>
                  <w:kern w:val="28"/>
                  <w:sz w:val="36"/>
                  <w:szCs w:val="36"/>
                  <w:lang w:val="pt-BR"/>
                </w:rPr>
                <w:t>&lt;Modelo de SPI&gt;</w:t>
              </w:r>
            </w:p>
          </w:sdtContent>
        </w:sdt>
        <w:p w:rsidR="00F74B6D" w:rsidRPr="00C10622" w:rsidRDefault="00C461FB" w:rsidP="00D8417C">
          <w:pPr>
            <w:pStyle w:val="SemEspaamento"/>
            <w:ind w:left="851"/>
            <w:rPr>
              <w:rFonts w:asciiTheme="majorHAnsi" w:eastAsiaTheme="majorEastAsia" w:hAnsiTheme="majorHAnsi" w:cstheme="majorBidi"/>
              <w:sz w:val="36"/>
              <w:szCs w:val="36"/>
              <w:lang w:val="pt-BR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pt-BR"/>
            </w:rPr>
            <w:t>Área de Processo: &lt;Nome da Área de Processo&gt;</w:t>
          </w:r>
        </w:p>
        <w:p w:rsidR="00F74B6D" w:rsidRPr="00C10622" w:rsidRDefault="00F74B6D" w:rsidP="00D8417C">
          <w:pPr>
            <w:pStyle w:val="SemEspaamento"/>
            <w:ind w:left="851"/>
            <w:rPr>
              <w:rFonts w:asciiTheme="majorHAnsi" w:eastAsiaTheme="majorEastAsia" w:hAnsiTheme="majorHAnsi" w:cstheme="majorBidi"/>
              <w:sz w:val="36"/>
              <w:szCs w:val="36"/>
              <w:lang w:val="pt-BR"/>
            </w:rPr>
          </w:pPr>
        </w:p>
        <w:sdt>
          <w:sdtPr>
            <w:rPr>
              <w:lang w:val="pt-BR"/>
            </w:rPr>
            <w:alias w:val="Dat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4-01-1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p w:rsidR="00F74B6D" w:rsidRPr="00C10622" w:rsidRDefault="007F7B66" w:rsidP="00D8417C">
              <w:pPr>
                <w:pStyle w:val="SemEspaamento"/>
                <w:ind w:left="851"/>
                <w:rPr>
                  <w:lang w:val="pt-BR"/>
                </w:rPr>
              </w:pPr>
              <w:r>
                <w:rPr>
                  <w:lang w:val="pt-BR"/>
                </w:rPr>
                <w:t>19/01/2014</w:t>
              </w:r>
            </w:p>
          </w:sdtContent>
        </w:sdt>
        <w:sdt>
          <w:sdtPr>
            <w:rPr>
              <w:lang w:val="pt-BR"/>
            </w:rPr>
            <w:alias w:val="Empres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74B6D" w:rsidRPr="00C10622" w:rsidRDefault="007F7B66" w:rsidP="00D8417C">
              <w:pPr>
                <w:pStyle w:val="SemEspaamento"/>
                <w:ind w:left="851"/>
                <w:rPr>
                  <w:lang w:val="pt-BR"/>
                </w:rPr>
              </w:pPr>
              <w:r>
                <w:rPr>
                  <w:lang w:val="pt-BR"/>
                </w:rPr>
                <w:t>Empresa X</w:t>
              </w:r>
            </w:p>
          </w:sdtContent>
        </w:sdt>
        <w:sdt>
          <w:sdtPr>
            <w:rPr>
              <w:lang w:val="pt-B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F74B6D" w:rsidRPr="00C10622" w:rsidRDefault="007F7B66" w:rsidP="00D8417C">
              <w:pPr>
                <w:pStyle w:val="SemEspaamento"/>
                <w:ind w:left="851"/>
                <w:rPr>
                  <w:lang w:val="pt-BR"/>
                </w:rPr>
              </w:pPr>
              <w:r>
                <w:rPr>
                  <w:lang w:val="pt-BR"/>
                </w:rPr>
                <w:t>Maxwell Anderson</w:t>
              </w:r>
            </w:p>
          </w:sdtContent>
        </w:sdt>
        <w:p w:rsidR="00F74B6D" w:rsidRPr="00C10622" w:rsidRDefault="00F74B6D">
          <w:pPr>
            <w:rPr>
              <w:lang w:val="pt-BR"/>
            </w:rPr>
          </w:pPr>
        </w:p>
        <w:p w:rsidR="00A26ED8" w:rsidRDefault="007F7B66" w:rsidP="00177B20">
          <w:pPr>
            <w:ind w:firstLine="0"/>
            <w:jc w:val="left"/>
            <w:rPr>
              <w:lang w:val="pt-BR"/>
            </w:rPr>
          </w:pPr>
          <w:r>
            <w:rPr>
              <w:noProof/>
              <w:lang w:val="pt-BR" w:eastAsia="pt-BR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C6BE408" wp14:editId="2217BAFC">
                    <wp:simplePos x="0" y="0"/>
                    <wp:positionH relativeFrom="page">
                      <wp:posOffset>-253365</wp:posOffset>
                    </wp:positionH>
                    <wp:positionV relativeFrom="page">
                      <wp:posOffset>9868535</wp:posOffset>
                    </wp:positionV>
                    <wp:extent cx="8066405" cy="845185"/>
                    <wp:effectExtent l="13335" t="10160" r="6985" b="11430"/>
                    <wp:wrapNone/>
                    <wp:docPr id="5" name="Rectangle 1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66405" cy="84518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5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 w="127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sy="50000" kx="-2453608" rotWithShape="0">
                                      <a:schemeClr val="accent1">
                                        <a:lumMod val="40000"/>
                                        <a:lumOff val="6000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524AAC7" id="Rectangle 125" o:spid="_x0000_s1026" style="position:absolute;margin-left:-19.95pt;margin-top:777.05pt;width:635.15pt;height:66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" o:allowincell="f" fillcolor="#0f6fc6 [3204]" strokecolor="#f2f2f2 [3041]" strokeweight="1pt">
                    <v:fill color2="#073662 [1604]" angle="45" focus="100%" type="gradient"/>
                    <v:shadow type="perspective" color="#90c5f6 [1300]" opacity=".5" origin=",.5" offset="0,0" matrix=",-56756f,,.5"/>
                    <w10:wrap anchorx="page" anchory="page"/>
                  </v:rect>
                </w:pict>
              </mc:Fallback>
            </mc:AlternateContent>
          </w:r>
          <w:r w:rsidR="00F74B6D" w:rsidRPr="00C10622">
            <w:rPr>
              <w:lang w:val="pt-BR"/>
            </w:rPr>
            <w:br w:type="page"/>
          </w:r>
        </w:p>
        <w:sdt>
          <w:sdtPr>
            <w:rPr>
              <w:rFonts w:ascii="Calibri" w:eastAsiaTheme="minorEastAsia" w:hAnsi="Calibri" w:cstheme="minorBidi"/>
              <w:b w:val="0"/>
              <w:bCs w:val="0"/>
              <w:color w:val="auto"/>
              <w:sz w:val="22"/>
              <w:szCs w:val="22"/>
              <w:lang w:val="pt-BR"/>
            </w:rPr>
            <w:id w:val="-29887439"/>
            <w:docPartObj>
              <w:docPartGallery w:val="Table of Contents"/>
              <w:docPartUnique/>
            </w:docPartObj>
          </w:sdtPr>
          <w:sdtEndPr/>
          <w:sdtContent>
            <w:p w:rsidR="00A43E6D" w:rsidRDefault="00A43E6D">
              <w:pPr>
                <w:pStyle w:val="CabealhodoSumrio"/>
              </w:pPr>
              <w:r>
                <w:rPr>
                  <w:lang w:val="pt-BR"/>
                </w:rPr>
                <w:t>Sumário</w:t>
              </w:r>
            </w:p>
            <w:p w:rsidR="00A43E6D" w:rsidRDefault="00D84D5A">
              <w:pPr>
                <w:pStyle w:val="Sumrio1"/>
              </w:pPr>
              <w:sdt>
                <w:sdtPr>
                  <w:rPr>
                    <w:b/>
                    <w:bCs/>
                  </w:rPr>
                  <w:id w:val="183865962"/>
                  <w:placeholder>
                    <w:docPart w:val="BBAAD5D47CBE46E094E5520193C8DA82"/>
                  </w:placeholder>
                  <w:temporary/>
                  <w:showingPlcHdr/>
                </w:sdtPr>
                <w:sdtEndPr/>
                <w:sdtContent>
                  <w:r w:rsidR="00A43E6D">
                    <w:rPr>
                      <w:b/>
                      <w:bCs/>
                      <w:lang w:val="pt-BR"/>
                    </w:rPr>
                    <w:t>Digite o título do capítulo (nível 1)</w:t>
                  </w:r>
                </w:sdtContent>
              </w:sdt>
              <w:r w:rsidR="00A43E6D">
                <w:ptab w:relativeTo="margin" w:alignment="right" w:leader="dot"/>
              </w:r>
              <w:r w:rsidR="00A43E6D">
                <w:rPr>
                  <w:b/>
                  <w:bCs/>
                  <w:lang w:val="pt-BR"/>
                </w:rPr>
                <w:t>1</w:t>
              </w:r>
            </w:p>
            <w:p w:rsidR="00A43E6D" w:rsidRDefault="00D84D5A">
              <w:pPr>
                <w:pStyle w:val="Sumrio2"/>
                <w:ind w:left="216"/>
              </w:pPr>
              <w:sdt>
                <w:sdtPr>
                  <w:id w:val="1667506712"/>
                  <w:placeholder>
                    <w:docPart w:val="42C75C08141546C4931A27C9FD024A81"/>
                  </w:placeholder>
                  <w:temporary/>
                  <w:showingPlcHdr/>
                </w:sdtPr>
                <w:sdtEndPr/>
                <w:sdtContent>
                  <w:r w:rsidR="00A43E6D">
                    <w:rPr>
                      <w:lang w:val="pt-BR"/>
                    </w:rPr>
                    <w:t>Digite o título do capítulo (nível 2)</w:t>
                  </w:r>
                </w:sdtContent>
              </w:sdt>
              <w:r w:rsidR="00A43E6D">
                <w:ptab w:relativeTo="margin" w:alignment="right" w:leader="dot"/>
              </w:r>
              <w:r w:rsidR="00A43E6D">
                <w:rPr>
                  <w:lang w:val="pt-BR"/>
                </w:rPr>
                <w:t>2</w:t>
              </w:r>
            </w:p>
            <w:p w:rsidR="00A43E6D" w:rsidRDefault="00D84D5A">
              <w:pPr>
                <w:pStyle w:val="Sumrio3"/>
                <w:ind w:left="446"/>
              </w:pPr>
              <w:sdt>
                <w:sdtPr>
                  <w:id w:val="93059032"/>
                  <w:placeholder>
                    <w:docPart w:val="651BE3C4944E418296708074EE6219F3"/>
                  </w:placeholder>
                  <w:temporary/>
                  <w:showingPlcHdr/>
                </w:sdtPr>
                <w:sdtEndPr/>
                <w:sdtContent>
                  <w:r w:rsidR="00A43E6D">
                    <w:rPr>
                      <w:lang w:val="pt-BR"/>
                    </w:rPr>
                    <w:t>Digite o título do capítulo (nível 3)</w:t>
                  </w:r>
                </w:sdtContent>
              </w:sdt>
              <w:r w:rsidR="00A43E6D">
                <w:ptab w:relativeTo="margin" w:alignment="right" w:leader="dot"/>
              </w:r>
              <w:r w:rsidR="00A43E6D">
                <w:rPr>
                  <w:lang w:val="pt-BR"/>
                </w:rPr>
                <w:t>3</w:t>
              </w:r>
            </w:p>
            <w:p w:rsidR="00A43E6D" w:rsidRDefault="00D84D5A">
              <w:pPr>
                <w:pStyle w:val="Sumrio1"/>
              </w:pPr>
              <w:sdt>
                <w:sdtPr>
                  <w:rPr>
                    <w:b/>
                    <w:bCs/>
                  </w:rPr>
                  <w:id w:val="183865966"/>
                  <w:placeholder>
                    <w:docPart w:val="BBAAD5D47CBE46E094E5520193C8DA82"/>
                  </w:placeholder>
                  <w:temporary/>
                  <w:showingPlcHdr/>
                </w:sdtPr>
                <w:sdtEndPr/>
                <w:sdtContent>
                  <w:r w:rsidR="00A43E6D">
                    <w:rPr>
                      <w:b/>
                      <w:bCs/>
                      <w:lang w:val="pt-BR"/>
                    </w:rPr>
                    <w:t>Digite o título do capítulo (nível 1)</w:t>
                  </w:r>
                </w:sdtContent>
              </w:sdt>
              <w:r w:rsidR="00A43E6D">
                <w:ptab w:relativeTo="margin" w:alignment="right" w:leader="dot"/>
              </w:r>
              <w:r w:rsidR="00A43E6D">
                <w:rPr>
                  <w:b/>
                  <w:bCs/>
                  <w:lang w:val="pt-BR"/>
                </w:rPr>
                <w:t>4</w:t>
              </w:r>
            </w:p>
            <w:p w:rsidR="00A43E6D" w:rsidRDefault="00D84D5A">
              <w:pPr>
                <w:pStyle w:val="Sumrio2"/>
                <w:ind w:left="216"/>
              </w:pPr>
              <w:sdt>
                <w:sdtPr>
                  <w:id w:val="93059040"/>
                  <w:placeholder>
                    <w:docPart w:val="42C75C08141546C4931A27C9FD024A81"/>
                  </w:placeholder>
                  <w:temporary/>
                  <w:showingPlcHdr/>
                </w:sdtPr>
                <w:sdtEndPr/>
                <w:sdtContent>
                  <w:r w:rsidR="00A43E6D">
                    <w:rPr>
                      <w:lang w:val="pt-BR"/>
                    </w:rPr>
                    <w:t>Digite o título do capítulo (nível 2)</w:t>
                  </w:r>
                </w:sdtContent>
              </w:sdt>
              <w:r w:rsidR="00A43E6D">
                <w:ptab w:relativeTo="margin" w:alignment="right" w:leader="dot"/>
              </w:r>
              <w:r w:rsidR="00A43E6D">
                <w:rPr>
                  <w:lang w:val="pt-BR"/>
                </w:rPr>
                <w:t>5</w:t>
              </w:r>
            </w:p>
            <w:p w:rsidR="00A43E6D" w:rsidRDefault="00D84D5A">
              <w:pPr>
                <w:pStyle w:val="Sumrio3"/>
                <w:ind w:left="446"/>
              </w:pPr>
              <w:sdt>
                <w:sdtPr>
                  <w:id w:val="93059044"/>
                  <w:placeholder>
                    <w:docPart w:val="651BE3C4944E418296708074EE6219F3"/>
                  </w:placeholder>
                  <w:temporary/>
                  <w:showingPlcHdr/>
                </w:sdtPr>
                <w:sdtEndPr/>
                <w:sdtContent>
                  <w:r w:rsidR="00A43E6D">
                    <w:rPr>
                      <w:lang w:val="pt-BR"/>
                    </w:rPr>
                    <w:t>Digite o título do capítulo (nível 3)</w:t>
                  </w:r>
                </w:sdtContent>
              </w:sdt>
              <w:r w:rsidR="00A43E6D">
                <w:ptab w:relativeTo="margin" w:alignment="right" w:leader="dot"/>
              </w:r>
              <w:r w:rsidR="00A43E6D">
                <w:rPr>
                  <w:lang w:val="pt-BR"/>
                </w:rPr>
                <w:t>6</w:t>
              </w:r>
            </w:p>
          </w:sdtContent>
        </w:sdt>
        <w:p w:rsidR="00C16916" w:rsidRPr="00C10622" w:rsidRDefault="00C16916">
          <w:pPr>
            <w:ind w:firstLine="0"/>
            <w:jc w:val="left"/>
            <w:rPr>
              <w:lang w:val="pt-BR"/>
            </w:rPr>
          </w:pPr>
        </w:p>
        <w:p w:rsidR="00C16916" w:rsidRPr="00C10622" w:rsidRDefault="00C16916">
          <w:pPr>
            <w:ind w:firstLine="0"/>
            <w:jc w:val="left"/>
            <w:rPr>
              <w:lang w:val="pt-BR"/>
            </w:rPr>
          </w:pPr>
          <w:r w:rsidRPr="00C10622">
            <w:rPr>
              <w:lang w:val="pt-BR"/>
            </w:rPr>
            <w:br w:type="page"/>
          </w:r>
        </w:p>
      </w:sdtContent>
    </w:sdt>
    <w:p w:rsidR="00C16916" w:rsidRPr="00C10622" w:rsidRDefault="00C16916" w:rsidP="008C379A">
      <w:pPr>
        <w:spacing w:before="240" w:after="0"/>
        <w:jc w:val="center"/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32"/>
          <w:szCs w:val="36"/>
          <w:lang w:val="pt-BR"/>
        </w:rPr>
      </w:pPr>
    </w:p>
    <w:p w:rsidR="00FD3AA9" w:rsidRPr="00C10622" w:rsidRDefault="00D84D5A" w:rsidP="00C461FB">
      <w:pPr>
        <w:spacing w:before="240" w:after="0"/>
        <w:ind w:firstLine="0"/>
        <w:jc w:val="center"/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36"/>
          <w:szCs w:val="36"/>
          <w:lang w:val="pt-BR"/>
        </w:rPr>
      </w:pPr>
      <w:sdt>
        <w:sdtPr>
          <w:rPr>
            <w:rFonts w:asciiTheme="majorHAnsi" w:eastAsiaTheme="majorEastAsia" w:hAnsiTheme="majorHAnsi" w:cstheme="majorBidi"/>
            <w:b/>
            <w:bCs/>
            <w:color w:val="0B5294" w:themeColor="accent1" w:themeShade="BF"/>
            <w:sz w:val="32"/>
            <w:szCs w:val="36"/>
            <w:lang w:val="pt-BR"/>
          </w:rPr>
          <w:alias w:val="Título"/>
          <w:id w:val="812262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461FB">
            <w:rPr>
              <w:rFonts w:asciiTheme="majorHAnsi" w:eastAsiaTheme="majorEastAsia" w:hAnsiTheme="majorHAnsi" w:cstheme="majorBidi"/>
              <w:b/>
              <w:bCs/>
              <w:color w:val="0B5294" w:themeColor="accent1" w:themeShade="BF"/>
              <w:sz w:val="32"/>
              <w:szCs w:val="36"/>
              <w:lang w:val="pt-BR"/>
            </w:rPr>
            <w:t>Plano de Ação</w:t>
          </w:r>
        </w:sdtContent>
      </w:sdt>
    </w:p>
    <w:p w:rsidR="00FD3AA9" w:rsidRPr="00C10622" w:rsidRDefault="00D84D5A" w:rsidP="00C461FB">
      <w:pPr>
        <w:ind w:firstLine="0"/>
        <w:jc w:val="center"/>
        <w:rPr>
          <w:rFonts w:asciiTheme="majorHAnsi" w:hAnsiTheme="majorHAnsi"/>
          <w:b/>
          <w:bCs/>
          <w:color w:val="0F6FC6" w:themeColor="accent1"/>
          <w:sz w:val="26"/>
          <w:szCs w:val="26"/>
          <w:lang w:val="pt-BR"/>
        </w:rPr>
      </w:pPr>
      <w:sdt>
        <w:sdtPr>
          <w:rPr>
            <w:rFonts w:asciiTheme="majorHAnsi" w:hAnsiTheme="majorHAnsi"/>
            <w:b/>
            <w:bCs/>
            <w:color w:val="0F6FC6" w:themeColor="accent1"/>
            <w:sz w:val="26"/>
            <w:szCs w:val="26"/>
            <w:lang w:val="pt-BR"/>
          </w:rPr>
          <w:alias w:val="Assunto"/>
          <w:id w:val="8122628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26ED8">
            <w:rPr>
              <w:rFonts w:asciiTheme="majorHAnsi" w:hAnsiTheme="majorHAnsi"/>
              <w:b/>
              <w:bCs/>
              <w:color w:val="0F6FC6" w:themeColor="accent1"/>
              <w:sz w:val="26"/>
              <w:szCs w:val="26"/>
              <w:lang w:val="pt-BR"/>
            </w:rPr>
            <w:t>Projeto de Implantação do &lt;Modelo de SPI&gt;</w:t>
          </w:r>
        </w:sdtContent>
      </w:sdt>
      <w:r w:rsidR="00C461FB">
        <w:rPr>
          <w:rFonts w:asciiTheme="majorHAnsi" w:hAnsiTheme="majorHAnsi"/>
          <w:b/>
          <w:bCs/>
          <w:color w:val="0F6FC6" w:themeColor="accent1"/>
          <w:sz w:val="26"/>
          <w:szCs w:val="26"/>
          <w:lang w:val="pt-BR"/>
        </w:rPr>
        <w:br/>
        <w:t>Área de Processo: &lt;Nome da área de processo&gt;</w:t>
      </w:r>
    </w:p>
    <w:bookmarkStart w:id="0" w:name="_Toc391716304"/>
    <w:p w:rsidR="001C4D66" w:rsidRPr="00C10622" w:rsidRDefault="007F7B66" w:rsidP="008C379A">
      <w:pPr>
        <w:pStyle w:val="Ttulo2"/>
        <w:numPr>
          <w:ilvl w:val="0"/>
          <w:numId w:val="7"/>
        </w:numPr>
        <w:spacing w:before="600"/>
        <w:ind w:left="425" w:hanging="425"/>
        <w:rPr>
          <w:sz w:val="32"/>
          <w:lang w:val="pt-BR"/>
        </w:rPr>
      </w:pPr>
      <w:r>
        <w:rPr>
          <w:noProof/>
          <w:sz w:val="3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7B4CB36" wp14:editId="0DE4A046">
                <wp:simplePos x="0" y="0"/>
                <wp:positionH relativeFrom="page">
                  <wp:posOffset>-106045</wp:posOffset>
                </wp:positionH>
                <wp:positionV relativeFrom="topMargin">
                  <wp:posOffset>-19050</wp:posOffset>
                </wp:positionV>
                <wp:extent cx="7755255" cy="879475"/>
                <wp:effectExtent l="8255" t="9525" r="8890" b="6350"/>
                <wp:wrapNone/>
                <wp:docPr id="4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5255" cy="879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33F055DF" id="Rectangle 129" o:spid="_x0000_s1026" style="position:absolute;margin-left:-8.35pt;margin-top:-1.5pt;width:610.65pt;height:69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" o:allowincell="f" fillcolor="#0f6fc6 [3204]" strokecolor="#f2f2f2 [3041]" strokeweight="1pt">
                <v:fill color2="#073662 [1604]" angle="45" focus="100%" type="gradient"/>
                <v:shadow type="perspective" color="#90c5f6 [1300]" opacity=".5" origin=",.5" offset="0,0" matrix=",-56756f,,.5"/>
                <w10:wrap anchorx="page" anchory="margin"/>
              </v:rect>
            </w:pict>
          </mc:Fallback>
        </mc:AlternateContent>
      </w:r>
      <w:r w:rsidR="00236203" w:rsidRPr="00C10622">
        <w:rPr>
          <w:lang w:val="pt-BR"/>
        </w:rPr>
        <w:t>Introdução</w:t>
      </w:r>
      <w:bookmarkEnd w:id="0"/>
    </w:p>
    <w:p w:rsidR="001C4D66" w:rsidRPr="00C10622" w:rsidRDefault="00C461FB" w:rsidP="00A52516">
      <w:pPr>
        <w:ind w:left="426" w:firstLine="0"/>
        <w:rPr>
          <w:lang w:val="pt-BR"/>
        </w:rPr>
      </w:pPr>
      <w:r w:rsidRPr="00C461FB">
        <w:rPr>
          <w:lang w:val="pt-BR"/>
        </w:rPr>
        <w:t xml:space="preserve">Planos de </w:t>
      </w:r>
      <w:r>
        <w:rPr>
          <w:lang w:val="pt-BR"/>
        </w:rPr>
        <w:t>A</w:t>
      </w:r>
      <w:r w:rsidRPr="00C461FB">
        <w:rPr>
          <w:lang w:val="pt-BR"/>
        </w:rPr>
        <w:t xml:space="preserve">ção são normalmente produzidos pelos </w:t>
      </w:r>
      <w:proofErr w:type="spellStart"/>
      <w:r w:rsidRPr="00C461FB">
        <w:rPr>
          <w:lang w:val="pt-BR"/>
        </w:rPr>
        <w:t>PATs</w:t>
      </w:r>
      <w:proofErr w:type="spellEnd"/>
      <w:r w:rsidRPr="00C461FB">
        <w:rPr>
          <w:lang w:val="pt-BR"/>
        </w:rPr>
        <w:t xml:space="preserve"> designados para suprir as de</w:t>
      </w:r>
      <w:r>
        <w:rPr>
          <w:lang w:val="pt-BR"/>
        </w:rPr>
        <w:t>ficiências detectadas durante a avaliação de aderência</w:t>
      </w:r>
      <w:r w:rsidRPr="00C461FB">
        <w:rPr>
          <w:lang w:val="pt-BR"/>
        </w:rPr>
        <w:t xml:space="preserve">. Planos de </w:t>
      </w:r>
      <w:r>
        <w:rPr>
          <w:lang w:val="pt-BR"/>
        </w:rPr>
        <w:t>A</w:t>
      </w:r>
      <w:r w:rsidRPr="00C461FB">
        <w:rPr>
          <w:lang w:val="pt-BR"/>
        </w:rPr>
        <w:t xml:space="preserve">ção devem basear-se </w:t>
      </w:r>
      <w:r>
        <w:rPr>
          <w:lang w:val="pt-BR"/>
        </w:rPr>
        <w:t>em seus</w:t>
      </w:r>
      <w:r w:rsidRPr="00C461FB">
        <w:rPr>
          <w:lang w:val="pt-BR"/>
        </w:rPr>
        <w:t xml:space="preserve"> resultados. Eles também devem ser mensuráveis. </w:t>
      </w:r>
      <w:r>
        <w:rPr>
          <w:lang w:val="pt-BR"/>
        </w:rPr>
        <w:t>Dever ser aderentes às áreas de processo</w:t>
      </w:r>
      <w:r w:rsidRPr="00C461FB">
        <w:rPr>
          <w:lang w:val="pt-BR"/>
        </w:rPr>
        <w:t xml:space="preserve"> e práticas do </w:t>
      </w:r>
      <w:r>
        <w:rPr>
          <w:lang w:val="pt-BR"/>
        </w:rPr>
        <w:t>modelo de SPI selecionado.</w:t>
      </w:r>
      <w:r w:rsidRPr="00C461FB">
        <w:rPr>
          <w:lang w:val="pt-BR"/>
        </w:rPr>
        <w:t xml:space="preserve"> Planos de </w:t>
      </w:r>
      <w:r>
        <w:rPr>
          <w:lang w:val="pt-BR"/>
        </w:rPr>
        <w:t>Ação se concentrarão</w:t>
      </w:r>
      <w:r w:rsidRPr="00C461FB">
        <w:rPr>
          <w:lang w:val="pt-BR"/>
        </w:rPr>
        <w:t xml:space="preserve"> em como gerar processos e procedimentos, e como introduzi-los na organização. </w:t>
      </w:r>
      <w:r>
        <w:rPr>
          <w:lang w:val="pt-BR"/>
        </w:rPr>
        <w:t>O m</w:t>
      </w:r>
      <w:r w:rsidRPr="00C461FB">
        <w:rPr>
          <w:lang w:val="pt-BR"/>
        </w:rPr>
        <w:t>onitoramen</w:t>
      </w:r>
      <w:r>
        <w:rPr>
          <w:lang w:val="pt-BR"/>
        </w:rPr>
        <w:t>to e avaliação da eficácia dos P</w:t>
      </w:r>
      <w:r w:rsidRPr="00C461FB">
        <w:rPr>
          <w:lang w:val="pt-BR"/>
        </w:rPr>
        <w:t xml:space="preserve">lanos de </w:t>
      </w:r>
      <w:r>
        <w:rPr>
          <w:lang w:val="pt-BR"/>
        </w:rPr>
        <w:t>A</w:t>
      </w:r>
      <w:r w:rsidRPr="00C461FB">
        <w:rPr>
          <w:lang w:val="pt-BR"/>
        </w:rPr>
        <w:t xml:space="preserve">ção são geralmente funções do </w:t>
      </w:r>
      <w:r w:rsidR="003F2885">
        <w:rPr>
          <w:lang w:val="pt-BR"/>
        </w:rPr>
        <w:t>S</w:t>
      </w:r>
      <w:r w:rsidRPr="00C461FB">
        <w:rPr>
          <w:lang w:val="pt-BR"/>
        </w:rPr>
        <w:t>EPG.</w:t>
      </w:r>
    </w:p>
    <w:p w:rsidR="00236203" w:rsidRPr="00C10622" w:rsidRDefault="00236203" w:rsidP="00236203">
      <w:pPr>
        <w:pStyle w:val="Ttulo3"/>
        <w:numPr>
          <w:ilvl w:val="1"/>
          <w:numId w:val="16"/>
        </w:numPr>
        <w:ind w:left="993" w:hanging="568"/>
        <w:rPr>
          <w:sz w:val="24"/>
          <w:szCs w:val="24"/>
          <w:lang w:val="pt-BR"/>
        </w:rPr>
      </w:pPr>
      <w:bookmarkStart w:id="1" w:name="_Toc391716305"/>
      <w:r w:rsidRPr="00C10622">
        <w:rPr>
          <w:sz w:val="24"/>
          <w:szCs w:val="24"/>
          <w:lang w:val="pt-BR"/>
        </w:rPr>
        <w:t>Definições, Acrônimos e Abreviações</w:t>
      </w:r>
      <w:bookmarkEnd w:id="1"/>
    </w:p>
    <w:p w:rsidR="001C4D66" w:rsidRPr="00C10622" w:rsidRDefault="00236203" w:rsidP="00021F2D">
      <w:pPr>
        <w:rPr>
          <w:lang w:val="pt-BR"/>
        </w:rPr>
      </w:pPr>
      <w:r w:rsidRPr="00C10622">
        <w:rPr>
          <w:lang w:val="pt-BR"/>
        </w:rPr>
        <w:t>Consulte o Glossário do Projeto</w:t>
      </w:r>
      <w:r w:rsidR="0034106C" w:rsidRPr="00C10622">
        <w:rPr>
          <w:lang w:val="pt-BR"/>
        </w:rPr>
        <w:t xml:space="preserve">. </w:t>
      </w:r>
    </w:p>
    <w:p w:rsidR="00236203" w:rsidRPr="00C10622" w:rsidRDefault="00236203" w:rsidP="00236203">
      <w:pPr>
        <w:pStyle w:val="Ttulo3"/>
        <w:numPr>
          <w:ilvl w:val="1"/>
          <w:numId w:val="16"/>
        </w:numPr>
        <w:ind w:left="993" w:hanging="568"/>
        <w:rPr>
          <w:sz w:val="24"/>
          <w:szCs w:val="24"/>
          <w:lang w:val="pt-BR"/>
        </w:rPr>
      </w:pPr>
      <w:bookmarkStart w:id="2" w:name="_Toc391716306"/>
      <w:r w:rsidRPr="00C10622">
        <w:rPr>
          <w:sz w:val="24"/>
          <w:szCs w:val="24"/>
          <w:lang w:val="pt-BR"/>
        </w:rPr>
        <w:t>Referências</w:t>
      </w:r>
      <w:bookmarkEnd w:id="2"/>
    </w:p>
    <w:p w:rsidR="0021661F" w:rsidRPr="0021661F" w:rsidRDefault="0021661F" w:rsidP="0021661F">
      <w:pPr>
        <w:rPr>
          <w:color w:val="0F6FC6" w:themeColor="accent1"/>
          <w:lang w:val="pt-BR"/>
        </w:rPr>
      </w:pPr>
      <w:r w:rsidRPr="0021661F">
        <w:rPr>
          <w:color w:val="0F6FC6" w:themeColor="accent1"/>
          <w:lang w:val="pt-BR"/>
        </w:rPr>
        <w:t>&lt;</w:t>
      </w:r>
      <w:r w:rsidR="005F726C" w:rsidRPr="0021661F">
        <w:rPr>
          <w:color w:val="0F6FC6" w:themeColor="accent1"/>
          <w:lang w:val="pt-BR"/>
        </w:rPr>
        <w:t>Listar</w:t>
      </w:r>
      <w:r w:rsidRPr="0021661F">
        <w:rPr>
          <w:color w:val="0F6FC6" w:themeColor="accent1"/>
          <w:lang w:val="pt-BR"/>
        </w:rPr>
        <w:t xml:space="preserve"> referências e demais artefatos que embasam a análise </w:t>
      </w:r>
      <w:r>
        <w:rPr>
          <w:color w:val="0F6FC6" w:themeColor="accent1"/>
          <w:lang w:val="pt-BR"/>
        </w:rPr>
        <w:t xml:space="preserve">do presente </w:t>
      </w:r>
      <w:r w:rsidR="003F2885">
        <w:rPr>
          <w:color w:val="0F6FC6" w:themeColor="accent1"/>
          <w:lang w:val="pt-BR"/>
        </w:rPr>
        <w:t>plano</w:t>
      </w:r>
      <w:r w:rsidRPr="0021661F">
        <w:rPr>
          <w:color w:val="0F6FC6" w:themeColor="accent1"/>
          <w:lang w:val="pt-BR"/>
        </w:rPr>
        <w:t>&gt;</w:t>
      </w:r>
    </w:p>
    <w:p w:rsidR="003436CB" w:rsidRPr="00C10622" w:rsidRDefault="001C5933" w:rsidP="00C82A99">
      <w:pPr>
        <w:pStyle w:val="Ttulo2"/>
        <w:numPr>
          <w:ilvl w:val="0"/>
          <w:numId w:val="7"/>
        </w:numPr>
        <w:ind w:left="426" w:hanging="426"/>
        <w:rPr>
          <w:lang w:val="pt-BR"/>
        </w:rPr>
      </w:pPr>
      <w:bookmarkStart w:id="3" w:name="_Toc391716307"/>
      <w:r w:rsidRPr="00C10622">
        <w:rPr>
          <w:lang w:val="pt-BR"/>
        </w:rPr>
        <w:t xml:space="preserve">Visão </w:t>
      </w:r>
      <w:bookmarkEnd w:id="3"/>
      <w:r w:rsidR="003F2885">
        <w:rPr>
          <w:lang w:val="pt-BR"/>
        </w:rPr>
        <w:t>Executiva</w:t>
      </w:r>
    </w:p>
    <w:p w:rsidR="001C5933" w:rsidRPr="00C10622" w:rsidRDefault="001C5933" w:rsidP="00A52516">
      <w:pPr>
        <w:ind w:left="426" w:hanging="1"/>
        <w:rPr>
          <w:lang w:val="pt-BR"/>
        </w:rPr>
      </w:pPr>
      <w:r w:rsidRPr="00C10622">
        <w:rPr>
          <w:lang w:val="pt-BR"/>
        </w:rPr>
        <w:t xml:space="preserve">Esta seção apresenta uma visão </w:t>
      </w:r>
      <w:r w:rsidR="003F2885">
        <w:rPr>
          <w:lang w:val="pt-BR"/>
        </w:rPr>
        <w:t>executiva do plano de ação</w:t>
      </w:r>
      <w:r w:rsidRPr="00C10622">
        <w:rPr>
          <w:lang w:val="pt-BR"/>
        </w:rPr>
        <w:t xml:space="preserve"> e descreve a sua finalidade, escopo, objetivo, as suposições e restrições preliminares do projeto, os produtos e serviços a serem entregues.</w:t>
      </w:r>
    </w:p>
    <w:p w:rsidR="001C5933" w:rsidRPr="00C10622" w:rsidRDefault="001C5933" w:rsidP="001C5933">
      <w:pPr>
        <w:pStyle w:val="Ttulo3"/>
        <w:numPr>
          <w:ilvl w:val="1"/>
          <w:numId w:val="18"/>
        </w:numPr>
        <w:ind w:left="993" w:hanging="568"/>
        <w:rPr>
          <w:sz w:val="24"/>
          <w:szCs w:val="24"/>
          <w:lang w:val="pt-BR"/>
        </w:rPr>
      </w:pPr>
      <w:bookmarkStart w:id="4" w:name="_Toc391716308"/>
      <w:r w:rsidRPr="00C10622">
        <w:rPr>
          <w:sz w:val="24"/>
          <w:szCs w:val="24"/>
          <w:lang w:val="pt-BR"/>
        </w:rPr>
        <w:t xml:space="preserve">Objetivos </w:t>
      </w:r>
      <w:r w:rsidR="003F2885">
        <w:rPr>
          <w:sz w:val="24"/>
          <w:szCs w:val="24"/>
          <w:lang w:val="pt-BR"/>
        </w:rPr>
        <w:t xml:space="preserve">e escopo </w:t>
      </w:r>
      <w:r w:rsidRPr="00C10622">
        <w:rPr>
          <w:sz w:val="24"/>
          <w:szCs w:val="24"/>
          <w:lang w:val="pt-BR"/>
        </w:rPr>
        <w:t>do P</w:t>
      </w:r>
      <w:bookmarkEnd w:id="4"/>
      <w:r w:rsidR="003F2885">
        <w:rPr>
          <w:sz w:val="24"/>
          <w:szCs w:val="24"/>
          <w:lang w:val="pt-BR"/>
        </w:rPr>
        <w:t>lano de Ação</w:t>
      </w:r>
    </w:p>
    <w:p w:rsidR="003F2885" w:rsidRDefault="003F2885" w:rsidP="00A26ED8">
      <w:pPr>
        <w:ind w:left="993" w:hanging="1"/>
        <w:rPr>
          <w:lang w:val="pt-BR"/>
        </w:rPr>
      </w:pPr>
      <w:bookmarkStart w:id="5" w:name="_Toc251701524"/>
      <w:r>
        <w:rPr>
          <w:lang w:val="pt-BR"/>
        </w:rPr>
        <w:t xml:space="preserve">O principal objetivo deste plano de ação é realizar o planejamento para implantação das práticas esperadas de acordo com a área de processo </w:t>
      </w:r>
      <w:r w:rsidRPr="003F2885">
        <w:rPr>
          <w:color w:val="0F6FC6" w:themeColor="accent1"/>
          <w:lang w:val="pt-BR"/>
        </w:rPr>
        <w:t xml:space="preserve">&lt;nome da área de processo&gt;, </w:t>
      </w:r>
      <w:r>
        <w:rPr>
          <w:lang w:val="pt-BR"/>
        </w:rPr>
        <w:t>detalhado abaixo:</w:t>
      </w:r>
    </w:p>
    <w:p w:rsidR="003F2885" w:rsidRDefault="003F2885" w:rsidP="003F2885">
      <w:pPr>
        <w:pStyle w:val="PargrafodaLista"/>
        <w:numPr>
          <w:ilvl w:val="0"/>
          <w:numId w:val="25"/>
        </w:numPr>
        <w:ind w:left="1701"/>
        <w:rPr>
          <w:color w:val="0F6FC6" w:themeColor="accent1"/>
          <w:lang w:val="pt-BR"/>
        </w:rPr>
      </w:pPr>
      <w:r w:rsidRPr="003F2885">
        <w:rPr>
          <w:color w:val="0F6FC6" w:themeColor="accent1"/>
          <w:lang w:val="pt-BR"/>
        </w:rPr>
        <w:t>&lt;</w:t>
      </w:r>
      <w:r w:rsidR="005F726C" w:rsidRPr="003F2885">
        <w:rPr>
          <w:color w:val="0F6FC6" w:themeColor="accent1"/>
          <w:lang w:val="pt-BR"/>
        </w:rPr>
        <w:t>Descrever</w:t>
      </w:r>
      <w:r w:rsidRPr="003F2885">
        <w:rPr>
          <w:color w:val="0F6FC6" w:themeColor="accent1"/>
          <w:lang w:val="pt-BR"/>
        </w:rPr>
        <w:t xml:space="preserve"> o</w:t>
      </w:r>
      <w:r>
        <w:rPr>
          <w:color w:val="0F6FC6" w:themeColor="accent1"/>
          <w:lang w:val="pt-BR"/>
        </w:rPr>
        <w:t>s</w:t>
      </w:r>
      <w:r w:rsidRPr="003F2885">
        <w:rPr>
          <w:color w:val="0F6FC6" w:themeColor="accent1"/>
          <w:lang w:val="pt-BR"/>
        </w:rPr>
        <w:t xml:space="preserve"> </w:t>
      </w:r>
      <w:r>
        <w:rPr>
          <w:color w:val="0F6FC6" w:themeColor="accent1"/>
          <w:lang w:val="pt-BR"/>
        </w:rPr>
        <w:t>resultados esperados da área de processo</w:t>
      </w:r>
      <w:r w:rsidRPr="003F2885">
        <w:rPr>
          <w:color w:val="0F6FC6" w:themeColor="accent1"/>
          <w:lang w:val="pt-BR"/>
        </w:rPr>
        <w:t>&gt;.</w:t>
      </w:r>
    </w:p>
    <w:p w:rsidR="003F2885" w:rsidRDefault="003F2885" w:rsidP="003F2885">
      <w:pPr>
        <w:pStyle w:val="PargrafodaLista"/>
        <w:numPr>
          <w:ilvl w:val="0"/>
          <w:numId w:val="25"/>
        </w:numPr>
        <w:ind w:left="1701"/>
        <w:rPr>
          <w:color w:val="0F6FC6" w:themeColor="accent1"/>
          <w:lang w:val="pt-BR"/>
        </w:rPr>
      </w:pPr>
      <w:r>
        <w:rPr>
          <w:color w:val="0F6FC6" w:themeColor="accent1"/>
          <w:lang w:val="pt-BR"/>
        </w:rPr>
        <w:t>&lt;...&gt;</w:t>
      </w:r>
    </w:p>
    <w:p w:rsidR="003F2885" w:rsidRPr="003F2885" w:rsidRDefault="003F2885" w:rsidP="003F2885">
      <w:pPr>
        <w:pStyle w:val="PargrafodaLista"/>
        <w:numPr>
          <w:ilvl w:val="0"/>
          <w:numId w:val="25"/>
        </w:numPr>
        <w:ind w:left="1701"/>
        <w:rPr>
          <w:color w:val="0F6FC6" w:themeColor="accent1"/>
          <w:lang w:val="pt-BR"/>
        </w:rPr>
      </w:pPr>
      <w:r>
        <w:rPr>
          <w:color w:val="0F6FC6" w:themeColor="accent1"/>
          <w:lang w:val="pt-BR"/>
        </w:rPr>
        <w:t>&lt;...&gt;</w:t>
      </w:r>
    </w:p>
    <w:p w:rsidR="00A26ED8" w:rsidRPr="00A26ED8" w:rsidRDefault="00A26ED8" w:rsidP="00A26ED8">
      <w:pPr>
        <w:ind w:left="993" w:hanging="1"/>
        <w:rPr>
          <w:lang w:val="pt-BR"/>
        </w:rPr>
      </w:pPr>
      <w:r w:rsidRPr="00A26ED8">
        <w:rPr>
          <w:lang w:val="pt-BR"/>
        </w:rPr>
        <w:t xml:space="preserve">Fazem parte do escopo deste </w:t>
      </w:r>
      <w:r w:rsidR="003F2885">
        <w:rPr>
          <w:lang w:val="pt-BR"/>
        </w:rPr>
        <w:t>plano de ação</w:t>
      </w:r>
      <w:r w:rsidRPr="00A26ED8">
        <w:rPr>
          <w:lang w:val="pt-BR"/>
        </w:rPr>
        <w:t>:</w:t>
      </w:r>
    </w:p>
    <w:p w:rsidR="00A26ED8" w:rsidRDefault="003F2885" w:rsidP="003F2885">
      <w:pPr>
        <w:pStyle w:val="PargrafodaLista"/>
        <w:numPr>
          <w:ilvl w:val="0"/>
          <w:numId w:val="27"/>
        </w:numPr>
        <w:ind w:left="1701"/>
        <w:rPr>
          <w:color w:val="0F6FC6" w:themeColor="accent1"/>
          <w:lang w:val="pt-BR"/>
        </w:rPr>
      </w:pPr>
      <w:r w:rsidRPr="003F2885">
        <w:rPr>
          <w:color w:val="0F6FC6" w:themeColor="accent1"/>
          <w:lang w:val="pt-BR"/>
        </w:rPr>
        <w:t>&lt;</w:t>
      </w:r>
      <w:r w:rsidR="005F726C" w:rsidRPr="003F2885">
        <w:rPr>
          <w:color w:val="0F6FC6" w:themeColor="accent1"/>
          <w:lang w:val="pt-BR"/>
        </w:rPr>
        <w:t>Descrever</w:t>
      </w:r>
      <w:r w:rsidRPr="003F2885">
        <w:rPr>
          <w:color w:val="0F6FC6" w:themeColor="accent1"/>
          <w:lang w:val="pt-BR"/>
        </w:rPr>
        <w:t xml:space="preserve"> o escopo do plano de ação no formato de lista numerada&gt;</w:t>
      </w:r>
      <w:r w:rsidR="00A26ED8" w:rsidRPr="003F2885">
        <w:rPr>
          <w:color w:val="0F6FC6" w:themeColor="accent1"/>
          <w:lang w:val="pt-BR"/>
        </w:rPr>
        <w:t>.</w:t>
      </w:r>
    </w:p>
    <w:p w:rsidR="003F2885" w:rsidRDefault="003F2885" w:rsidP="003F2885">
      <w:pPr>
        <w:pStyle w:val="PargrafodaLista"/>
        <w:numPr>
          <w:ilvl w:val="0"/>
          <w:numId w:val="27"/>
        </w:numPr>
        <w:ind w:left="1701"/>
        <w:rPr>
          <w:color w:val="0F6FC6" w:themeColor="accent1"/>
          <w:lang w:val="pt-BR"/>
        </w:rPr>
      </w:pPr>
      <w:r>
        <w:rPr>
          <w:color w:val="0F6FC6" w:themeColor="accent1"/>
          <w:lang w:val="pt-BR"/>
        </w:rPr>
        <w:t>&lt;...&gt;</w:t>
      </w:r>
    </w:p>
    <w:p w:rsidR="003F2885" w:rsidRPr="003F2885" w:rsidRDefault="003F2885" w:rsidP="003F2885">
      <w:pPr>
        <w:pStyle w:val="PargrafodaLista"/>
        <w:numPr>
          <w:ilvl w:val="0"/>
          <w:numId w:val="27"/>
        </w:numPr>
        <w:ind w:left="1701"/>
        <w:rPr>
          <w:color w:val="0F6FC6" w:themeColor="accent1"/>
          <w:lang w:val="pt-BR"/>
        </w:rPr>
      </w:pPr>
      <w:r>
        <w:rPr>
          <w:color w:val="0F6FC6" w:themeColor="accent1"/>
          <w:lang w:val="pt-BR"/>
        </w:rPr>
        <w:t>&lt;...&gt;</w:t>
      </w:r>
    </w:p>
    <w:p w:rsidR="001C5933" w:rsidRPr="00C10622" w:rsidRDefault="00520FC9" w:rsidP="00A52516">
      <w:pPr>
        <w:ind w:left="993" w:hanging="1"/>
        <w:rPr>
          <w:lang w:val="pt-BR"/>
        </w:rPr>
      </w:pPr>
      <w:r w:rsidRPr="00C10622">
        <w:rPr>
          <w:lang w:val="pt-BR"/>
        </w:rPr>
        <w:t>O escopo do projeto</w:t>
      </w:r>
      <w:r>
        <w:rPr>
          <w:lang w:val="pt-BR"/>
        </w:rPr>
        <w:t xml:space="preserve"> está descrito</w:t>
      </w:r>
      <w:r w:rsidR="001C5933" w:rsidRPr="00C10622">
        <w:rPr>
          <w:lang w:val="pt-BR"/>
        </w:rPr>
        <w:t xml:space="preserve"> </w:t>
      </w:r>
      <w:r w:rsidR="00A26ED8">
        <w:rPr>
          <w:lang w:val="pt-BR"/>
        </w:rPr>
        <w:t xml:space="preserve">também </w:t>
      </w:r>
      <w:r w:rsidR="00177B20">
        <w:rPr>
          <w:lang w:val="pt-BR"/>
        </w:rPr>
        <w:t xml:space="preserve">no </w:t>
      </w:r>
      <w:r>
        <w:rPr>
          <w:lang w:val="pt-BR"/>
        </w:rPr>
        <w:t xml:space="preserve">documento de Requisitos e no </w:t>
      </w:r>
      <w:r w:rsidR="00177B20">
        <w:rPr>
          <w:lang w:val="pt-BR"/>
        </w:rPr>
        <w:t xml:space="preserve">Cronograma do </w:t>
      </w:r>
      <w:r w:rsidR="003F2885">
        <w:rPr>
          <w:lang w:val="pt-BR"/>
        </w:rPr>
        <w:t>Plano de Ação</w:t>
      </w:r>
      <w:r w:rsidR="00177B20">
        <w:rPr>
          <w:lang w:val="pt-BR"/>
        </w:rPr>
        <w:t>.</w:t>
      </w:r>
    </w:p>
    <w:bookmarkEnd w:id="5"/>
    <w:p w:rsidR="001C5933" w:rsidRPr="00C10622" w:rsidRDefault="003F2885" w:rsidP="001C5933">
      <w:pPr>
        <w:pStyle w:val="Ttulo3"/>
        <w:numPr>
          <w:ilvl w:val="1"/>
          <w:numId w:val="18"/>
        </w:numPr>
        <w:ind w:left="993" w:hanging="56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Critérios de Entrada</w:t>
      </w:r>
    </w:p>
    <w:p w:rsidR="00520FC9" w:rsidRPr="00185A2C" w:rsidRDefault="00185A2C" w:rsidP="00185A2C">
      <w:pPr>
        <w:spacing w:after="0"/>
        <w:ind w:left="993" w:hanging="1"/>
        <w:rPr>
          <w:color w:val="0F6FC6" w:themeColor="accent1"/>
          <w:lang w:val="pt-BR"/>
        </w:rPr>
      </w:pPr>
      <w:r w:rsidRPr="00185A2C">
        <w:rPr>
          <w:color w:val="0F6FC6" w:themeColor="accent1"/>
          <w:lang w:val="pt-BR"/>
        </w:rPr>
        <w:t xml:space="preserve">&lt;Descrever quando estas ações poderão ser iniciadas e quais são as condições necessárias para que ela possa ser iniciada. Geralmente algumas áreas de processos de alguns modelos de SPI determinam pré-requisitos sobre conhecimentos e práticas esperadas para sua implementação&gt; </w:t>
      </w:r>
    </w:p>
    <w:p w:rsidR="00185A2C" w:rsidRDefault="00185A2C" w:rsidP="00185A2C">
      <w:pPr>
        <w:pStyle w:val="Ttulo3"/>
        <w:numPr>
          <w:ilvl w:val="1"/>
          <w:numId w:val="18"/>
        </w:numPr>
        <w:ind w:left="993" w:hanging="568"/>
        <w:rPr>
          <w:sz w:val="24"/>
          <w:szCs w:val="24"/>
          <w:lang w:val="pt-BR"/>
        </w:rPr>
      </w:pPr>
      <w:bookmarkStart w:id="6" w:name="_Toc391716310"/>
      <w:r>
        <w:rPr>
          <w:sz w:val="24"/>
          <w:szCs w:val="24"/>
          <w:lang w:val="pt-BR"/>
        </w:rPr>
        <w:t>Principais Entradas</w:t>
      </w:r>
    </w:p>
    <w:p w:rsidR="0016587C" w:rsidRDefault="00185A2C" w:rsidP="00185A2C">
      <w:pPr>
        <w:ind w:left="993" w:firstLine="0"/>
        <w:rPr>
          <w:rFonts w:asciiTheme="majorHAnsi" w:eastAsiaTheme="majorEastAsia" w:hAnsiTheme="majorHAnsi" w:cstheme="majorBidi"/>
          <w:b/>
          <w:bCs/>
          <w:color w:val="0F6FC6" w:themeColor="accent1"/>
          <w:sz w:val="24"/>
          <w:szCs w:val="24"/>
          <w:lang w:val="pt-BR"/>
        </w:rPr>
      </w:pPr>
      <w:r w:rsidRPr="00185A2C">
        <w:rPr>
          <w:color w:val="0F6FC6" w:themeColor="accent1"/>
          <w:lang w:val="pt-BR"/>
        </w:rPr>
        <w:t xml:space="preserve">&lt;Descrever </w:t>
      </w:r>
      <w:r>
        <w:rPr>
          <w:color w:val="0F6FC6" w:themeColor="accent1"/>
          <w:lang w:val="pt-BR"/>
        </w:rPr>
        <w:t>quais produtos de trabalhos e artefatos deverão ser consultados e utilizados para a implementação da área de processo. Isto incluem informações relevantes sobre os resultados da avaliação de aderência e trabalhos existentes relevantes, como por exemplo, projetos, tarefas, produtos de trabalho utilizados pela organização, pilotos, melhorias de áreas de processos etc.&gt;</w:t>
      </w:r>
    </w:p>
    <w:bookmarkEnd w:id="6"/>
    <w:p w:rsidR="001C5933" w:rsidRPr="00C10622" w:rsidRDefault="00185A2C" w:rsidP="001C5933">
      <w:pPr>
        <w:pStyle w:val="Ttulo3"/>
        <w:numPr>
          <w:ilvl w:val="1"/>
          <w:numId w:val="18"/>
        </w:numPr>
        <w:ind w:left="993" w:hanging="56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Resumo </w:t>
      </w:r>
    </w:p>
    <w:p w:rsidR="0045789D" w:rsidRDefault="00185A2C" w:rsidP="00185A2C">
      <w:pPr>
        <w:ind w:left="993" w:firstLine="0"/>
        <w:jc w:val="left"/>
        <w:rPr>
          <w:color w:val="0F6FC6" w:themeColor="accent1"/>
          <w:lang w:val="pt-BR"/>
        </w:rPr>
      </w:pPr>
      <w:bookmarkStart w:id="7" w:name="_Toc391716311"/>
      <w:r w:rsidRPr="0045789D">
        <w:rPr>
          <w:color w:val="0F6FC6" w:themeColor="accent1"/>
          <w:lang w:val="pt-BR"/>
        </w:rPr>
        <w:t>&lt;Descrever os passos e tarefas para implementação da área de processo</w:t>
      </w:r>
      <w:r w:rsidR="0045789D" w:rsidRPr="0045789D">
        <w:rPr>
          <w:color w:val="0F6FC6" w:themeColor="accent1"/>
          <w:lang w:val="pt-BR"/>
        </w:rPr>
        <w:t xml:space="preserve"> baseado nas práticas esperadas</w:t>
      </w:r>
      <w:r w:rsidR="0045789D">
        <w:rPr>
          <w:color w:val="0F6FC6" w:themeColor="accent1"/>
          <w:lang w:val="pt-BR"/>
        </w:rPr>
        <w:t>. Descrever também um pequeno cronograma contendo o cenário para aplicação da área de processo</w:t>
      </w:r>
      <w:r w:rsidR="000F39D9">
        <w:rPr>
          <w:color w:val="0F6FC6" w:themeColor="accent1"/>
          <w:lang w:val="pt-BR"/>
        </w:rPr>
        <w:t>.</w:t>
      </w:r>
      <w:r w:rsidR="0045789D" w:rsidRPr="0045789D">
        <w:rPr>
          <w:color w:val="0F6FC6" w:themeColor="accent1"/>
          <w:lang w:val="pt-BR"/>
        </w:rPr>
        <w:t>&gt;</w:t>
      </w:r>
    </w:p>
    <w:p w:rsidR="0045789D" w:rsidRPr="00C10622" w:rsidRDefault="0045789D" w:rsidP="0045789D">
      <w:pPr>
        <w:pStyle w:val="Ttulo3"/>
        <w:numPr>
          <w:ilvl w:val="1"/>
          <w:numId w:val="18"/>
        </w:numPr>
        <w:ind w:left="993" w:hanging="56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Principais Saídas</w:t>
      </w:r>
    </w:p>
    <w:p w:rsidR="0045789D" w:rsidRDefault="0045789D" w:rsidP="0045789D">
      <w:pPr>
        <w:ind w:left="993" w:firstLine="0"/>
        <w:jc w:val="left"/>
        <w:rPr>
          <w:color w:val="0F6FC6" w:themeColor="accent1"/>
          <w:lang w:val="pt-BR"/>
        </w:rPr>
      </w:pPr>
      <w:r w:rsidRPr="0045789D">
        <w:rPr>
          <w:color w:val="0F6FC6" w:themeColor="accent1"/>
          <w:lang w:val="pt-BR"/>
        </w:rPr>
        <w:t xml:space="preserve">&lt;Descrever </w:t>
      </w:r>
      <w:r>
        <w:rPr>
          <w:color w:val="0F6FC6" w:themeColor="accent1"/>
          <w:lang w:val="pt-BR"/>
        </w:rPr>
        <w:t>qual o trabalho resultante ou produtos produzidos para a área de processo a ser implementada</w:t>
      </w:r>
      <w:r w:rsidR="000F39D9">
        <w:rPr>
          <w:color w:val="0F6FC6" w:themeColor="accent1"/>
          <w:lang w:val="pt-BR"/>
        </w:rPr>
        <w:t>.</w:t>
      </w:r>
      <w:r>
        <w:rPr>
          <w:color w:val="0F6FC6" w:themeColor="accent1"/>
          <w:lang w:val="pt-BR"/>
        </w:rPr>
        <w:t>&gt;</w:t>
      </w:r>
    </w:p>
    <w:p w:rsidR="0045789D" w:rsidRPr="00C10622" w:rsidRDefault="0045789D" w:rsidP="0045789D">
      <w:pPr>
        <w:pStyle w:val="Ttulo3"/>
        <w:numPr>
          <w:ilvl w:val="1"/>
          <w:numId w:val="18"/>
        </w:numPr>
        <w:ind w:left="993" w:hanging="56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Critérios de Saída</w:t>
      </w:r>
    </w:p>
    <w:p w:rsidR="0016587C" w:rsidRDefault="0045789D" w:rsidP="0045789D">
      <w:pPr>
        <w:ind w:left="993" w:firstLine="0"/>
        <w:jc w:val="left"/>
        <w:rPr>
          <w:lang w:val="pt-BR"/>
        </w:rPr>
      </w:pPr>
      <w:r w:rsidRPr="0045789D">
        <w:rPr>
          <w:color w:val="0F6FC6" w:themeColor="accent1"/>
          <w:lang w:val="pt-BR"/>
        </w:rPr>
        <w:t xml:space="preserve">&lt;Descrever </w:t>
      </w:r>
      <w:r>
        <w:rPr>
          <w:color w:val="0F6FC6" w:themeColor="accent1"/>
          <w:lang w:val="pt-BR"/>
        </w:rPr>
        <w:t>quando e como a área de processo a ser implementada estará aderente aos resultados esperados do modelo de SPI selecionado&gt;</w:t>
      </w:r>
      <w:r w:rsidR="0016587C">
        <w:rPr>
          <w:lang w:val="pt-BR"/>
        </w:rPr>
        <w:br w:type="page"/>
      </w:r>
    </w:p>
    <w:p w:rsidR="0045789D" w:rsidRDefault="0045789D" w:rsidP="00185A2C">
      <w:pPr>
        <w:ind w:left="993" w:firstLine="0"/>
        <w:jc w:val="left"/>
        <w:rPr>
          <w:rFonts w:asciiTheme="majorHAnsi" w:eastAsiaTheme="majorEastAsia" w:hAnsiTheme="majorHAnsi" w:cstheme="majorBidi"/>
          <w:b/>
          <w:bCs/>
          <w:color w:val="0F6FC6" w:themeColor="accent1"/>
          <w:sz w:val="26"/>
          <w:szCs w:val="26"/>
          <w:lang w:val="pt-BR"/>
        </w:rPr>
      </w:pPr>
    </w:p>
    <w:p w:rsidR="00A52516" w:rsidRPr="00C10622" w:rsidRDefault="009F16DF" w:rsidP="00A52516">
      <w:pPr>
        <w:pStyle w:val="Ttulo2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Planejamento </w:t>
      </w:r>
      <w:bookmarkEnd w:id="7"/>
      <w:r w:rsidR="0045789D">
        <w:rPr>
          <w:lang w:val="pt-BR"/>
        </w:rPr>
        <w:t>Detalhado</w:t>
      </w:r>
    </w:p>
    <w:p w:rsidR="00A52516" w:rsidRPr="00C10622" w:rsidRDefault="00A52516" w:rsidP="00A52516">
      <w:pPr>
        <w:ind w:left="426" w:firstLine="0"/>
        <w:rPr>
          <w:lang w:val="pt-BR"/>
        </w:rPr>
      </w:pPr>
      <w:r w:rsidRPr="00C10622">
        <w:rPr>
          <w:lang w:val="pt-BR"/>
        </w:rPr>
        <w:t xml:space="preserve">Esta seção descreve como </w:t>
      </w:r>
      <w:r w:rsidR="0016587C">
        <w:rPr>
          <w:lang w:val="pt-BR"/>
        </w:rPr>
        <w:t>serão</w:t>
      </w:r>
      <w:r w:rsidR="00177B20">
        <w:rPr>
          <w:lang w:val="pt-BR"/>
        </w:rPr>
        <w:t xml:space="preserve"> </w:t>
      </w:r>
      <w:r w:rsidR="0016587C">
        <w:rPr>
          <w:lang w:val="pt-BR"/>
        </w:rPr>
        <w:t>definidos</w:t>
      </w:r>
      <w:r w:rsidR="00177B20">
        <w:rPr>
          <w:lang w:val="pt-BR"/>
        </w:rPr>
        <w:t xml:space="preserve"> o planejamento </w:t>
      </w:r>
      <w:r w:rsidR="0045789D">
        <w:rPr>
          <w:lang w:val="pt-BR"/>
        </w:rPr>
        <w:t>sobre as ações a serem executadas</w:t>
      </w:r>
      <w:r w:rsidR="00177B20">
        <w:rPr>
          <w:lang w:val="pt-BR"/>
        </w:rPr>
        <w:t>.</w:t>
      </w:r>
    </w:p>
    <w:p w:rsidR="00A52516" w:rsidRPr="00C10622" w:rsidRDefault="0045789D" w:rsidP="00A52516">
      <w:pPr>
        <w:pStyle w:val="Ttulo3"/>
        <w:numPr>
          <w:ilvl w:val="1"/>
          <w:numId w:val="18"/>
        </w:numPr>
        <w:ind w:left="993" w:hanging="56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Restrições e limitações</w:t>
      </w:r>
    </w:p>
    <w:p w:rsidR="00A52516" w:rsidRDefault="0045789D" w:rsidP="00A52516">
      <w:pPr>
        <w:spacing w:after="0"/>
        <w:ind w:left="993" w:hanging="1"/>
        <w:rPr>
          <w:color w:val="0F6FC6" w:themeColor="accent1"/>
          <w:lang w:val="pt-BR"/>
        </w:rPr>
      </w:pPr>
      <w:r w:rsidRPr="0045789D">
        <w:rPr>
          <w:color w:val="0F6FC6" w:themeColor="accent1"/>
          <w:lang w:val="pt-BR"/>
        </w:rPr>
        <w:t>&lt;Listar as restrições e limitações para implementação da área de processo. Isto poderá ser entrada para a identificação de riscos no plano&gt;</w:t>
      </w:r>
    </w:p>
    <w:p w:rsidR="0045789D" w:rsidRPr="00C10622" w:rsidRDefault="0045789D" w:rsidP="0045789D">
      <w:pPr>
        <w:pStyle w:val="Ttulo3"/>
        <w:numPr>
          <w:ilvl w:val="1"/>
          <w:numId w:val="18"/>
        </w:numPr>
        <w:ind w:left="993" w:hanging="56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Suposições e dependências</w:t>
      </w:r>
    </w:p>
    <w:p w:rsidR="0045789D" w:rsidRDefault="0045789D" w:rsidP="0045789D">
      <w:pPr>
        <w:spacing w:after="0"/>
        <w:ind w:left="993" w:hanging="1"/>
        <w:rPr>
          <w:color w:val="0F6FC6" w:themeColor="accent1"/>
          <w:lang w:val="pt-BR"/>
        </w:rPr>
      </w:pPr>
      <w:r w:rsidRPr="0045789D">
        <w:rPr>
          <w:color w:val="0F6FC6" w:themeColor="accent1"/>
          <w:lang w:val="pt-BR"/>
        </w:rPr>
        <w:t xml:space="preserve">&lt;Listar as </w:t>
      </w:r>
      <w:r>
        <w:rPr>
          <w:color w:val="0F6FC6" w:themeColor="accent1"/>
          <w:lang w:val="pt-BR"/>
        </w:rPr>
        <w:t>suposições e dependências importantes para a implementação da área de processo&gt;</w:t>
      </w:r>
    </w:p>
    <w:p w:rsidR="0045789D" w:rsidRPr="00C10622" w:rsidRDefault="0045789D" w:rsidP="0045789D">
      <w:pPr>
        <w:pStyle w:val="Ttulo3"/>
        <w:numPr>
          <w:ilvl w:val="1"/>
          <w:numId w:val="18"/>
        </w:numPr>
        <w:ind w:left="993" w:hanging="56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Riscos</w:t>
      </w:r>
    </w:p>
    <w:p w:rsidR="0045789D" w:rsidRPr="0045789D" w:rsidRDefault="0045789D" w:rsidP="0045789D">
      <w:pPr>
        <w:spacing w:after="0"/>
        <w:ind w:left="993" w:hanging="1"/>
        <w:rPr>
          <w:color w:val="0F6FC6" w:themeColor="accent1"/>
          <w:lang w:val="pt-BR"/>
        </w:rPr>
      </w:pPr>
      <w:r w:rsidRPr="0045789D">
        <w:rPr>
          <w:color w:val="0F6FC6" w:themeColor="accent1"/>
          <w:lang w:val="pt-BR"/>
        </w:rPr>
        <w:t xml:space="preserve">&lt;Listar </w:t>
      </w:r>
      <w:r>
        <w:rPr>
          <w:color w:val="0F6FC6" w:themeColor="accent1"/>
          <w:lang w:val="pt-BR"/>
        </w:rPr>
        <w:t>os riscos positivos e negativos que poderão afetar a implementação da área de processo. Verifique se algum risco foi identificado na Planilha de Riscos (RIS) do Plano de Melhoria de Processos (PIP)&gt;</w:t>
      </w:r>
    </w:p>
    <w:p w:rsidR="00A52516" w:rsidRPr="00C10622" w:rsidRDefault="0045789D" w:rsidP="00A52516">
      <w:pPr>
        <w:pStyle w:val="Ttulo3"/>
        <w:numPr>
          <w:ilvl w:val="1"/>
          <w:numId w:val="18"/>
        </w:numPr>
        <w:ind w:left="993" w:hanging="56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Cronograma</w:t>
      </w:r>
    </w:p>
    <w:p w:rsidR="00A52516" w:rsidRPr="00C10622" w:rsidRDefault="0045789D" w:rsidP="0045789D">
      <w:pPr>
        <w:ind w:left="285" w:firstLine="708"/>
        <w:rPr>
          <w:lang w:val="pt-BR"/>
        </w:rPr>
      </w:pPr>
      <w:r>
        <w:rPr>
          <w:lang w:val="pt-BR"/>
        </w:rPr>
        <w:t>O C</w:t>
      </w:r>
      <w:r w:rsidRPr="0045789D">
        <w:rPr>
          <w:lang w:val="pt-BR"/>
        </w:rPr>
        <w:t xml:space="preserve">ronograma do </w:t>
      </w:r>
      <w:r>
        <w:rPr>
          <w:lang w:val="pt-BR"/>
        </w:rPr>
        <w:t>Plano de Ação</w:t>
      </w:r>
      <w:r w:rsidRPr="0045789D">
        <w:rPr>
          <w:lang w:val="pt-BR"/>
        </w:rPr>
        <w:t xml:space="preserve"> </w:t>
      </w:r>
      <w:r>
        <w:rPr>
          <w:lang w:val="pt-BR"/>
        </w:rPr>
        <w:t xml:space="preserve">(CRP) </w:t>
      </w:r>
      <w:r w:rsidRPr="0045789D">
        <w:rPr>
          <w:lang w:val="pt-BR"/>
        </w:rPr>
        <w:t>poderá ser encontrado no repositório do projeto.</w:t>
      </w:r>
    </w:p>
    <w:p w:rsidR="005F726C" w:rsidRDefault="0045789D" w:rsidP="000B7584">
      <w:pPr>
        <w:pStyle w:val="Ttulo3"/>
        <w:numPr>
          <w:ilvl w:val="1"/>
          <w:numId w:val="18"/>
        </w:numPr>
        <w:spacing w:after="0"/>
        <w:ind w:left="993" w:hanging="568"/>
        <w:rPr>
          <w:sz w:val="24"/>
          <w:szCs w:val="24"/>
          <w:lang w:val="pt-BR"/>
        </w:rPr>
      </w:pPr>
      <w:r w:rsidRPr="0045789D">
        <w:rPr>
          <w:sz w:val="24"/>
          <w:szCs w:val="24"/>
          <w:lang w:val="pt-BR"/>
        </w:rPr>
        <w:t xml:space="preserve">Recursos </w:t>
      </w:r>
      <w:r w:rsidR="005F726C">
        <w:rPr>
          <w:sz w:val="24"/>
          <w:szCs w:val="24"/>
          <w:lang w:val="pt-BR"/>
        </w:rPr>
        <w:t>Necessários</w:t>
      </w:r>
    </w:p>
    <w:p w:rsidR="005F726C" w:rsidRPr="005F726C" w:rsidRDefault="005F726C" w:rsidP="005F726C">
      <w:pPr>
        <w:ind w:left="993" w:firstLine="0"/>
        <w:rPr>
          <w:lang w:val="pt-BR"/>
        </w:rPr>
      </w:pPr>
      <w:r>
        <w:rPr>
          <w:lang w:val="pt-BR"/>
        </w:rPr>
        <w:t>Esta seção descreve os recursos necessários para a implementação do plano de ação para a área de processo.</w:t>
      </w:r>
    </w:p>
    <w:p w:rsidR="0080502D" w:rsidRPr="0045789D" w:rsidRDefault="0080502D" w:rsidP="005F726C">
      <w:pPr>
        <w:pStyle w:val="Ttulo4"/>
        <w:numPr>
          <w:ilvl w:val="2"/>
          <w:numId w:val="18"/>
        </w:numPr>
        <w:rPr>
          <w:lang w:val="pt-BR"/>
        </w:rPr>
      </w:pPr>
      <w:r w:rsidRPr="0045789D">
        <w:rPr>
          <w:lang w:val="pt-BR"/>
        </w:rPr>
        <w:t>Humanos</w:t>
      </w:r>
      <w:r w:rsidR="00177B20" w:rsidRPr="0045789D">
        <w:rPr>
          <w:lang w:val="pt-BR"/>
        </w:rPr>
        <w:t>, de Materiais e de Custo</w:t>
      </w:r>
    </w:p>
    <w:p w:rsidR="00177B20" w:rsidRDefault="00177B20" w:rsidP="005F726C">
      <w:pPr>
        <w:ind w:left="1560" w:firstLine="0"/>
        <w:rPr>
          <w:lang w:val="pt-BR"/>
        </w:rPr>
      </w:pPr>
      <w:r>
        <w:rPr>
          <w:lang w:val="pt-BR"/>
        </w:rPr>
        <w:t xml:space="preserve">Os recursos humanos, de materiais e de custos extras estão definidos no </w:t>
      </w:r>
      <w:r w:rsidR="005F726C">
        <w:rPr>
          <w:lang w:val="pt-BR"/>
        </w:rPr>
        <w:t>C</w:t>
      </w:r>
      <w:r w:rsidR="005F726C" w:rsidRPr="0045789D">
        <w:rPr>
          <w:lang w:val="pt-BR"/>
        </w:rPr>
        <w:t xml:space="preserve">ronograma do </w:t>
      </w:r>
      <w:r w:rsidR="005F726C">
        <w:rPr>
          <w:lang w:val="pt-BR"/>
        </w:rPr>
        <w:t>Plano de Ação</w:t>
      </w:r>
      <w:r w:rsidR="005F726C" w:rsidRPr="0045789D">
        <w:rPr>
          <w:lang w:val="pt-BR"/>
        </w:rPr>
        <w:t xml:space="preserve"> </w:t>
      </w:r>
      <w:r w:rsidR="005F726C">
        <w:rPr>
          <w:lang w:val="pt-BR"/>
        </w:rPr>
        <w:t>(CRP)</w:t>
      </w:r>
      <w:r>
        <w:rPr>
          <w:lang w:val="pt-BR"/>
        </w:rPr>
        <w:t>, visualização da Planilha de Recursos, bem como demais informações contidas em relatórios de disponibilidade, de esforço sobre o tempo, esforço acumulado etc.</w:t>
      </w:r>
    </w:p>
    <w:p w:rsidR="0016587C" w:rsidRPr="00D07194" w:rsidRDefault="0016587C" w:rsidP="0016587C">
      <w:pPr>
        <w:pStyle w:val="Ttulo4"/>
        <w:numPr>
          <w:ilvl w:val="2"/>
          <w:numId w:val="18"/>
        </w:numPr>
      </w:pPr>
      <w:bookmarkStart w:id="8" w:name="_Toc487017250"/>
      <w:bookmarkStart w:id="9" w:name="_Toc181669244"/>
      <w:proofErr w:type="spellStart"/>
      <w:r w:rsidRPr="00D07194">
        <w:t>Treinamento</w:t>
      </w:r>
      <w:bookmarkEnd w:id="8"/>
      <w:bookmarkEnd w:id="9"/>
      <w:proofErr w:type="spellEnd"/>
    </w:p>
    <w:tbl>
      <w:tblPr>
        <w:tblStyle w:val="TabeladeGrade2-nfase1"/>
        <w:tblW w:w="0" w:type="auto"/>
        <w:jc w:val="right"/>
        <w:tblLook w:val="0620" w:firstRow="1" w:lastRow="0" w:firstColumn="0" w:lastColumn="0" w:noHBand="1" w:noVBand="1"/>
      </w:tblPr>
      <w:tblGrid>
        <w:gridCol w:w="2268"/>
        <w:gridCol w:w="2410"/>
        <w:gridCol w:w="2217"/>
        <w:gridCol w:w="1377"/>
      </w:tblGrid>
      <w:tr w:rsidR="0016587C" w:rsidRPr="0016587C" w:rsidTr="00165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2268" w:type="dxa"/>
          </w:tcPr>
          <w:p w:rsidR="0016587C" w:rsidRPr="0016587C" w:rsidRDefault="0016587C" w:rsidP="0016587C">
            <w:pPr>
              <w:pStyle w:val="Corpodetexto2"/>
              <w:ind w:right="-2"/>
              <w:rPr>
                <w:rFonts w:asciiTheme="majorHAnsi" w:hAnsiTheme="majorHAnsi"/>
                <w:b w:val="0"/>
                <w:i w:val="0"/>
                <w:color w:val="0F6FC6" w:themeColor="accent1"/>
                <w:sz w:val="20"/>
              </w:rPr>
            </w:pPr>
            <w:r w:rsidRPr="0016587C">
              <w:rPr>
                <w:rFonts w:asciiTheme="majorHAnsi" w:hAnsiTheme="majorHAnsi"/>
                <w:b w:val="0"/>
                <w:i w:val="0"/>
                <w:color w:val="0F6FC6" w:themeColor="accent1"/>
                <w:sz w:val="20"/>
              </w:rPr>
              <w:t>Treinamento</w:t>
            </w:r>
          </w:p>
        </w:tc>
        <w:tc>
          <w:tcPr>
            <w:tcW w:w="2410" w:type="dxa"/>
          </w:tcPr>
          <w:p w:rsidR="0016587C" w:rsidRPr="0016587C" w:rsidRDefault="0016587C" w:rsidP="0016587C">
            <w:pPr>
              <w:pStyle w:val="Corpodetexto2"/>
              <w:ind w:right="-2"/>
              <w:rPr>
                <w:rFonts w:asciiTheme="majorHAnsi" w:hAnsiTheme="majorHAnsi"/>
                <w:b w:val="0"/>
                <w:i w:val="0"/>
                <w:color w:val="0F6FC6" w:themeColor="accent1"/>
                <w:sz w:val="20"/>
              </w:rPr>
            </w:pPr>
            <w:r w:rsidRPr="0016587C">
              <w:rPr>
                <w:rFonts w:asciiTheme="majorHAnsi" w:hAnsiTheme="majorHAnsi"/>
                <w:b w:val="0"/>
                <w:i w:val="0"/>
                <w:color w:val="0F6FC6" w:themeColor="accent1"/>
                <w:sz w:val="20"/>
              </w:rPr>
              <w:t>Responsável</w:t>
            </w:r>
          </w:p>
        </w:tc>
        <w:tc>
          <w:tcPr>
            <w:tcW w:w="2217" w:type="dxa"/>
          </w:tcPr>
          <w:p w:rsidR="0016587C" w:rsidRPr="0016587C" w:rsidRDefault="0016587C" w:rsidP="0016587C">
            <w:pPr>
              <w:pStyle w:val="Corpodetexto2"/>
              <w:ind w:right="-2"/>
              <w:rPr>
                <w:rFonts w:asciiTheme="majorHAnsi" w:hAnsiTheme="majorHAnsi"/>
                <w:b w:val="0"/>
                <w:i w:val="0"/>
                <w:color w:val="0F6FC6" w:themeColor="accent1"/>
                <w:sz w:val="20"/>
              </w:rPr>
            </w:pPr>
            <w:r w:rsidRPr="0016587C">
              <w:rPr>
                <w:rFonts w:asciiTheme="majorHAnsi" w:hAnsiTheme="majorHAnsi"/>
                <w:b w:val="0"/>
                <w:i w:val="0"/>
                <w:color w:val="0F6FC6" w:themeColor="accent1"/>
                <w:sz w:val="20"/>
              </w:rPr>
              <w:t>Participantes</w:t>
            </w:r>
          </w:p>
        </w:tc>
        <w:tc>
          <w:tcPr>
            <w:tcW w:w="1377" w:type="dxa"/>
          </w:tcPr>
          <w:p w:rsidR="0016587C" w:rsidRPr="0016587C" w:rsidRDefault="0016587C" w:rsidP="0016587C">
            <w:pPr>
              <w:pStyle w:val="Corpodetexto2"/>
              <w:ind w:right="-2"/>
              <w:rPr>
                <w:rFonts w:asciiTheme="majorHAnsi" w:hAnsiTheme="majorHAnsi"/>
                <w:b w:val="0"/>
                <w:i w:val="0"/>
                <w:color w:val="0F6FC6" w:themeColor="accent1"/>
                <w:sz w:val="20"/>
              </w:rPr>
            </w:pPr>
            <w:r w:rsidRPr="0016587C">
              <w:rPr>
                <w:rFonts w:asciiTheme="majorHAnsi" w:hAnsiTheme="majorHAnsi"/>
                <w:b w:val="0"/>
                <w:i w:val="0"/>
                <w:color w:val="0F6FC6" w:themeColor="accent1"/>
                <w:sz w:val="20"/>
              </w:rPr>
              <w:t>Data</w:t>
            </w:r>
            <w:r>
              <w:rPr>
                <w:rFonts w:asciiTheme="majorHAnsi" w:hAnsiTheme="majorHAnsi"/>
                <w:b w:val="0"/>
                <w:i w:val="0"/>
                <w:color w:val="0F6FC6" w:themeColor="accent1"/>
                <w:sz w:val="20"/>
              </w:rPr>
              <w:t xml:space="preserve"> prevista</w:t>
            </w:r>
          </w:p>
        </w:tc>
      </w:tr>
      <w:tr w:rsidR="0016587C" w:rsidRPr="0016587C" w:rsidTr="0016587C">
        <w:trPr>
          <w:jc w:val="right"/>
        </w:trPr>
        <w:tc>
          <w:tcPr>
            <w:tcW w:w="2268" w:type="dxa"/>
          </w:tcPr>
          <w:p w:rsidR="0016587C" w:rsidRPr="0016587C" w:rsidRDefault="0016587C" w:rsidP="0016587C">
            <w:pPr>
              <w:pStyle w:val="Corpodetexto2"/>
              <w:spacing w:before="0" w:after="0" w:line="276" w:lineRule="auto"/>
              <w:jc w:val="left"/>
              <w:rPr>
                <w:rFonts w:asciiTheme="majorHAnsi" w:hAnsiTheme="majorHAnsi"/>
                <w:sz w:val="20"/>
              </w:rPr>
            </w:pPr>
            <w:r w:rsidRPr="0016587C">
              <w:rPr>
                <w:rFonts w:asciiTheme="majorHAnsi" w:hAnsiTheme="majorHAnsi"/>
                <w:sz w:val="20"/>
              </w:rPr>
              <w:t>Curso de Gestão de Processos e Qualidade de Software</w:t>
            </w:r>
          </w:p>
        </w:tc>
        <w:tc>
          <w:tcPr>
            <w:tcW w:w="2410" w:type="dxa"/>
          </w:tcPr>
          <w:p w:rsidR="0016587C" w:rsidRP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Responsável 1</w:t>
            </w:r>
          </w:p>
        </w:tc>
        <w:tc>
          <w:tcPr>
            <w:tcW w:w="2217" w:type="dxa"/>
          </w:tcPr>
          <w:p w:rsid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Participante 1</w:t>
            </w:r>
          </w:p>
          <w:p w:rsidR="0016587C" w:rsidRP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Participante 2</w:t>
            </w:r>
          </w:p>
        </w:tc>
        <w:tc>
          <w:tcPr>
            <w:tcW w:w="1377" w:type="dxa"/>
          </w:tcPr>
          <w:p w:rsidR="0016587C" w:rsidRP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17/09/14</w:t>
            </w:r>
          </w:p>
        </w:tc>
      </w:tr>
      <w:tr w:rsidR="0016587C" w:rsidRPr="0016587C" w:rsidTr="0016587C">
        <w:trPr>
          <w:jc w:val="right"/>
        </w:trPr>
        <w:tc>
          <w:tcPr>
            <w:tcW w:w="2268" w:type="dxa"/>
          </w:tcPr>
          <w:p w:rsidR="0016587C" w:rsidRPr="0016587C" w:rsidRDefault="0016587C" w:rsidP="0016587C">
            <w:pPr>
              <w:pStyle w:val="Corpodetexto2"/>
              <w:spacing w:before="0" w:after="0" w:line="276" w:lineRule="auto"/>
              <w:jc w:val="left"/>
              <w:rPr>
                <w:rFonts w:asciiTheme="majorHAnsi" w:hAnsiTheme="majorHAnsi"/>
                <w:sz w:val="20"/>
              </w:rPr>
            </w:pPr>
            <w:r w:rsidRPr="0016587C">
              <w:rPr>
                <w:rFonts w:asciiTheme="majorHAnsi" w:hAnsiTheme="majorHAnsi"/>
                <w:sz w:val="20"/>
              </w:rPr>
              <w:t xml:space="preserve">Introdução ao </w:t>
            </w:r>
            <w:r>
              <w:rPr>
                <w:rFonts w:asciiTheme="majorHAnsi" w:hAnsiTheme="majorHAnsi"/>
                <w:sz w:val="20"/>
              </w:rPr>
              <w:t>&lt;Modelo de SPI&gt;</w:t>
            </w:r>
            <w:r w:rsidRPr="0016587C">
              <w:rPr>
                <w:rFonts w:asciiTheme="majorHAnsi" w:hAnsiTheme="majorHAnsi"/>
                <w:sz w:val="20"/>
              </w:rPr>
              <w:t xml:space="preserve"> e a técnica de Diagnóstico</w:t>
            </w:r>
          </w:p>
        </w:tc>
        <w:tc>
          <w:tcPr>
            <w:tcW w:w="2410" w:type="dxa"/>
          </w:tcPr>
          <w:p w:rsidR="0016587C" w:rsidRP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Responsável 2</w:t>
            </w:r>
          </w:p>
        </w:tc>
        <w:tc>
          <w:tcPr>
            <w:tcW w:w="2217" w:type="dxa"/>
          </w:tcPr>
          <w:p w:rsid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Participante 1</w:t>
            </w:r>
          </w:p>
          <w:p w:rsidR="0016587C" w:rsidRP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Participante 2</w:t>
            </w:r>
          </w:p>
        </w:tc>
        <w:tc>
          <w:tcPr>
            <w:tcW w:w="1377" w:type="dxa"/>
          </w:tcPr>
          <w:p w:rsidR="0016587C" w:rsidRP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 w:rsidRPr="0016587C">
              <w:rPr>
                <w:rFonts w:asciiTheme="majorHAnsi" w:hAnsiTheme="majorHAnsi"/>
                <w:sz w:val="20"/>
              </w:rPr>
              <w:t>18/09/</w:t>
            </w:r>
            <w:r>
              <w:rPr>
                <w:rFonts w:asciiTheme="majorHAnsi" w:hAnsiTheme="majorHAnsi"/>
                <w:sz w:val="20"/>
              </w:rPr>
              <w:t>14</w:t>
            </w:r>
          </w:p>
        </w:tc>
      </w:tr>
      <w:tr w:rsidR="0016587C" w:rsidRPr="0016587C" w:rsidTr="0016587C">
        <w:trPr>
          <w:jc w:val="right"/>
        </w:trPr>
        <w:tc>
          <w:tcPr>
            <w:tcW w:w="2268" w:type="dxa"/>
          </w:tcPr>
          <w:p w:rsidR="0016587C" w:rsidRPr="0016587C" w:rsidRDefault="0016587C" w:rsidP="0016587C">
            <w:pPr>
              <w:pStyle w:val="Corpodetexto2"/>
              <w:spacing w:before="0" w:after="0" w:line="276" w:lineRule="auto"/>
              <w:jc w:val="left"/>
              <w:rPr>
                <w:rFonts w:asciiTheme="majorHAnsi" w:hAnsiTheme="majorHAnsi"/>
                <w:sz w:val="20"/>
              </w:rPr>
            </w:pPr>
            <w:r w:rsidRPr="0016587C">
              <w:rPr>
                <w:rFonts w:asciiTheme="majorHAnsi" w:hAnsiTheme="majorHAnsi"/>
                <w:sz w:val="20"/>
              </w:rPr>
              <w:t>Modelagem de Processos</w:t>
            </w:r>
          </w:p>
        </w:tc>
        <w:tc>
          <w:tcPr>
            <w:tcW w:w="2410" w:type="dxa"/>
          </w:tcPr>
          <w:p w:rsidR="0016587C" w:rsidRP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Responsável 1</w:t>
            </w:r>
          </w:p>
        </w:tc>
        <w:tc>
          <w:tcPr>
            <w:tcW w:w="2217" w:type="dxa"/>
          </w:tcPr>
          <w:p w:rsid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Participante 1</w:t>
            </w:r>
          </w:p>
          <w:p w:rsidR="0016587C" w:rsidRP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Participante 2</w:t>
            </w:r>
          </w:p>
        </w:tc>
        <w:tc>
          <w:tcPr>
            <w:tcW w:w="1377" w:type="dxa"/>
          </w:tcPr>
          <w:p w:rsidR="0016587C" w:rsidRP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 w:rsidRPr="0016587C">
              <w:rPr>
                <w:rFonts w:asciiTheme="majorHAnsi" w:hAnsiTheme="majorHAnsi"/>
                <w:sz w:val="20"/>
              </w:rPr>
              <w:t>05/10/</w:t>
            </w:r>
            <w:r>
              <w:rPr>
                <w:rFonts w:asciiTheme="majorHAnsi" w:hAnsiTheme="majorHAnsi"/>
                <w:sz w:val="20"/>
              </w:rPr>
              <w:t>14</w:t>
            </w:r>
          </w:p>
        </w:tc>
      </w:tr>
      <w:tr w:rsidR="0016587C" w:rsidRPr="0016587C" w:rsidTr="0016587C">
        <w:trPr>
          <w:jc w:val="right"/>
        </w:trPr>
        <w:tc>
          <w:tcPr>
            <w:tcW w:w="2268" w:type="dxa"/>
          </w:tcPr>
          <w:p w:rsidR="0016587C" w:rsidRPr="0016587C" w:rsidRDefault="0016587C" w:rsidP="0016587C">
            <w:pPr>
              <w:pStyle w:val="Corpodetexto2"/>
              <w:spacing w:before="0" w:after="0" w:line="276" w:lineRule="auto"/>
              <w:jc w:val="left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Área de Processo X</w:t>
            </w:r>
          </w:p>
          <w:p w:rsidR="0016587C" w:rsidRP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</w:p>
          <w:p w:rsidR="0016587C" w:rsidRPr="0016587C" w:rsidRDefault="0016587C" w:rsidP="0016587C">
            <w:pPr>
              <w:pStyle w:val="Corpodetexto2"/>
              <w:spacing w:before="0" w:after="0" w:line="276" w:lineRule="auto"/>
              <w:jc w:val="left"/>
              <w:rPr>
                <w:rFonts w:asciiTheme="majorHAnsi" w:hAnsiTheme="majorHAnsi"/>
                <w:sz w:val="20"/>
              </w:rPr>
            </w:pPr>
          </w:p>
        </w:tc>
        <w:tc>
          <w:tcPr>
            <w:tcW w:w="2410" w:type="dxa"/>
          </w:tcPr>
          <w:p w:rsidR="0016587C" w:rsidRP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Responsável 1</w:t>
            </w:r>
          </w:p>
        </w:tc>
        <w:tc>
          <w:tcPr>
            <w:tcW w:w="2217" w:type="dxa"/>
          </w:tcPr>
          <w:p w:rsid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Participante 1</w:t>
            </w:r>
          </w:p>
          <w:p w:rsidR="0016587C" w:rsidRP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Participante 2</w:t>
            </w:r>
          </w:p>
        </w:tc>
        <w:tc>
          <w:tcPr>
            <w:tcW w:w="1377" w:type="dxa"/>
          </w:tcPr>
          <w:p w:rsidR="0016587C" w:rsidRPr="0016587C" w:rsidRDefault="0016587C" w:rsidP="0016587C">
            <w:pPr>
              <w:pStyle w:val="Corpodetexto2"/>
              <w:spacing w:before="0" w:after="0" w:line="276" w:lineRule="auto"/>
              <w:rPr>
                <w:rFonts w:asciiTheme="majorHAnsi" w:hAnsiTheme="majorHAnsi"/>
                <w:sz w:val="20"/>
              </w:rPr>
            </w:pPr>
            <w:r w:rsidRPr="0016587C">
              <w:rPr>
                <w:rFonts w:asciiTheme="majorHAnsi" w:hAnsiTheme="majorHAnsi"/>
                <w:sz w:val="20"/>
              </w:rPr>
              <w:t>07/11/</w:t>
            </w:r>
            <w:r>
              <w:rPr>
                <w:rFonts w:asciiTheme="majorHAnsi" w:hAnsiTheme="majorHAnsi"/>
                <w:sz w:val="20"/>
              </w:rPr>
              <w:t>14</w:t>
            </w:r>
          </w:p>
        </w:tc>
      </w:tr>
    </w:tbl>
    <w:p w:rsidR="0016587C" w:rsidRDefault="0016587C" w:rsidP="0016587C">
      <w:pPr>
        <w:ind w:left="993"/>
      </w:pPr>
    </w:p>
    <w:p w:rsidR="0016587C" w:rsidRDefault="0016587C" w:rsidP="0016587C">
      <w:pPr>
        <w:ind w:left="993"/>
        <w:rPr>
          <w:rFonts w:asciiTheme="majorHAnsi" w:eastAsiaTheme="majorEastAsia" w:hAnsiTheme="majorHAnsi" w:cstheme="majorBidi"/>
          <w:b/>
          <w:bCs/>
          <w:color w:val="0F6FC6" w:themeColor="accent1"/>
          <w:sz w:val="24"/>
          <w:szCs w:val="24"/>
          <w:lang w:val="pt-BR"/>
        </w:rPr>
      </w:pPr>
      <w:r w:rsidRPr="00D07194">
        <w:lastRenderedPageBreak/>
        <w:t xml:space="preserve">O </w:t>
      </w:r>
      <w:proofErr w:type="spellStart"/>
      <w:r w:rsidRPr="00D07194">
        <w:t>planejamento</w:t>
      </w:r>
      <w:proofErr w:type="spellEnd"/>
      <w:r w:rsidRPr="00D07194">
        <w:t xml:space="preserve"> dos </w:t>
      </w:r>
      <w:proofErr w:type="spellStart"/>
      <w:r w:rsidRPr="00D07194">
        <w:t>treinamentos</w:t>
      </w:r>
      <w:proofErr w:type="spellEnd"/>
      <w:r w:rsidRPr="00D07194">
        <w:t xml:space="preserve"> </w:t>
      </w:r>
      <w:proofErr w:type="spellStart"/>
      <w:r w:rsidRPr="00D07194">
        <w:t>são</w:t>
      </w:r>
      <w:proofErr w:type="spellEnd"/>
      <w:r w:rsidRPr="00D07194">
        <w:t xml:space="preserve"> </w:t>
      </w:r>
      <w:proofErr w:type="spellStart"/>
      <w:r w:rsidRPr="00D07194">
        <w:t>também</w:t>
      </w:r>
      <w:proofErr w:type="spellEnd"/>
      <w:r w:rsidRPr="00D07194">
        <w:t xml:space="preserve"> </w:t>
      </w:r>
      <w:proofErr w:type="spellStart"/>
      <w:r w:rsidRPr="00D07194">
        <w:t>referenciados</w:t>
      </w:r>
      <w:proofErr w:type="spellEnd"/>
      <w:r w:rsidRPr="00D07194">
        <w:t xml:space="preserve"> no </w:t>
      </w:r>
      <w:r w:rsidR="005F726C">
        <w:rPr>
          <w:lang w:val="pt-BR"/>
        </w:rPr>
        <w:t>C</w:t>
      </w:r>
      <w:r w:rsidR="005F726C" w:rsidRPr="0045789D">
        <w:rPr>
          <w:lang w:val="pt-BR"/>
        </w:rPr>
        <w:t xml:space="preserve">ronograma do </w:t>
      </w:r>
      <w:r w:rsidR="005F726C">
        <w:rPr>
          <w:lang w:val="pt-BR"/>
        </w:rPr>
        <w:t>Plano de Ação</w:t>
      </w:r>
      <w:r w:rsidR="005F726C" w:rsidRPr="0045789D">
        <w:rPr>
          <w:lang w:val="pt-BR"/>
        </w:rPr>
        <w:t xml:space="preserve"> </w:t>
      </w:r>
      <w:r w:rsidR="005F726C">
        <w:rPr>
          <w:lang w:val="pt-BR"/>
        </w:rPr>
        <w:t>(CRP).</w:t>
      </w:r>
    </w:p>
    <w:p w:rsidR="009F16DF" w:rsidRPr="00C10622" w:rsidRDefault="009F16DF" w:rsidP="009F16DF">
      <w:pPr>
        <w:pStyle w:val="Ttulo3"/>
        <w:numPr>
          <w:ilvl w:val="1"/>
          <w:numId w:val="18"/>
        </w:numPr>
        <w:ind w:left="993" w:hanging="568"/>
        <w:rPr>
          <w:sz w:val="24"/>
          <w:szCs w:val="24"/>
          <w:lang w:val="pt-BR"/>
        </w:rPr>
      </w:pPr>
      <w:bookmarkStart w:id="10" w:name="_Toc391716314"/>
      <w:r w:rsidRPr="00C10622">
        <w:rPr>
          <w:sz w:val="24"/>
          <w:szCs w:val="24"/>
          <w:lang w:val="pt-BR"/>
        </w:rPr>
        <w:t>Estimativas do Projeto</w:t>
      </w:r>
      <w:bookmarkEnd w:id="10"/>
    </w:p>
    <w:p w:rsidR="0080502D" w:rsidRPr="00C10622" w:rsidRDefault="0080502D" w:rsidP="0080502D">
      <w:pPr>
        <w:ind w:left="993" w:firstLine="0"/>
        <w:rPr>
          <w:lang w:val="pt-BR"/>
        </w:rPr>
      </w:pPr>
      <w:r w:rsidRPr="00C10622">
        <w:rPr>
          <w:lang w:val="pt-BR"/>
        </w:rPr>
        <w:t>Esta seção descreve as estimativas do projeto.</w:t>
      </w:r>
    </w:p>
    <w:p w:rsidR="0080502D" w:rsidRPr="00C10622" w:rsidRDefault="0080502D" w:rsidP="0080502D">
      <w:pPr>
        <w:pStyle w:val="Ttulo4"/>
        <w:numPr>
          <w:ilvl w:val="2"/>
          <w:numId w:val="18"/>
        </w:numPr>
        <w:ind w:hanging="577"/>
        <w:rPr>
          <w:lang w:val="pt-BR"/>
        </w:rPr>
      </w:pPr>
      <w:bookmarkStart w:id="11" w:name="_Toc190167280"/>
      <w:bookmarkStart w:id="12" w:name="_Toc214264967"/>
      <w:r w:rsidRPr="00C10622">
        <w:rPr>
          <w:lang w:val="pt-BR"/>
        </w:rPr>
        <w:t>Esforço</w:t>
      </w:r>
      <w:bookmarkEnd w:id="11"/>
      <w:bookmarkEnd w:id="12"/>
    </w:p>
    <w:p w:rsidR="0080502D" w:rsidRDefault="0080502D" w:rsidP="0080502D">
      <w:pPr>
        <w:ind w:left="1560" w:firstLine="0"/>
        <w:rPr>
          <w:lang w:val="pt-BR"/>
        </w:rPr>
      </w:pPr>
      <w:r w:rsidRPr="00C10622">
        <w:rPr>
          <w:lang w:val="pt-BR"/>
        </w:rPr>
        <w:t xml:space="preserve">As estimativas </w:t>
      </w:r>
      <w:r w:rsidR="00CE37FA">
        <w:rPr>
          <w:lang w:val="pt-BR"/>
        </w:rPr>
        <w:t>de esforço são encontradas no C</w:t>
      </w:r>
      <w:r w:rsidRPr="00C10622">
        <w:rPr>
          <w:lang w:val="pt-BR"/>
        </w:rPr>
        <w:t>ronograma deste projeto.</w:t>
      </w:r>
      <w:r w:rsidR="00CE37FA">
        <w:rPr>
          <w:lang w:val="pt-BR"/>
        </w:rPr>
        <w:t xml:space="preserve"> O método utilizado para determinação do esforço é baseado na técnica PERT de estimativas, utilizando estimativas de casos normais, pior caso e melhor caso para cada atividade estabelecida no cronograma. O esforço da atividade baseia-se na média aritmética conforme definido na equação abaixo:</w:t>
      </w:r>
    </w:p>
    <w:p w:rsidR="00CE37FA" w:rsidRPr="00C10622" w:rsidRDefault="00CE37FA" w:rsidP="00CE37FA">
      <w:pPr>
        <w:ind w:left="1560" w:firstLine="0"/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esforço=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pior caso+4×caso normal+melhor caso</m:t>
              </m:r>
            </m:num>
            <m:den>
              <m:r>
                <w:rPr>
                  <w:rFonts w:ascii="Cambria Math" w:hAnsi="Cambria Math"/>
                  <w:lang w:val="pt-BR"/>
                </w:rPr>
                <m:t>6</m:t>
              </m:r>
            </m:den>
          </m:f>
        </m:oMath>
      </m:oMathPara>
    </w:p>
    <w:p w:rsidR="0080502D" w:rsidRPr="00C10622" w:rsidRDefault="0080502D" w:rsidP="0080502D">
      <w:pPr>
        <w:pStyle w:val="Ttulo2"/>
        <w:numPr>
          <w:ilvl w:val="0"/>
          <w:numId w:val="18"/>
        </w:numPr>
        <w:rPr>
          <w:lang w:val="pt-BR"/>
        </w:rPr>
      </w:pPr>
      <w:bookmarkStart w:id="13" w:name="_Toc391716316"/>
      <w:r w:rsidRPr="00C10622">
        <w:rPr>
          <w:lang w:val="pt-BR"/>
        </w:rPr>
        <w:t>Monitoramento e Controle do Projeto</w:t>
      </w:r>
      <w:bookmarkEnd w:id="13"/>
    </w:p>
    <w:p w:rsidR="0080502D" w:rsidRPr="00C10622" w:rsidRDefault="0080502D" w:rsidP="0080502D">
      <w:pPr>
        <w:ind w:left="426" w:firstLine="0"/>
        <w:rPr>
          <w:lang w:val="pt-BR"/>
        </w:rPr>
      </w:pPr>
      <w:r w:rsidRPr="00C10622">
        <w:rPr>
          <w:lang w:val="pt-BR"/>
        </w:rPr>
        <w:t xml:space="preserve">Esta seção descreve como </w:t>
      </w:r>
      <w:r w:rsidR="005F726C">
        <w:rPr>
          <w:lang w:val="pt-BR"/>
        </w:rPr>
        <w:t>serão</w:t>
      </w:r>
      <w:r w:rsidR="005B55A8">
        <w:rPr>
          <w:lang w:val="pt-BR"/>
        </w:rPr>
        <w:t xml:space="preserve"> </w:t>
      </w:r>
      <w:r w:rsidR="005F726C">
        <w:rPr>
          <w:lang w:val="pt-BR"/>
        </w:rPr>
        <w:t>realizados</w:t>
      </w:r>
      <w:r w:rsidR="005B55A8">
        <w:rPr>
          <w:lang w:val="pt-BR"/>
        </w:rPr>
        <w:t xml:space="preserve"> o monitoram</w:t>
      </w:r>
      <w:r w:rsidR="005F726C">
        <w:rPr>
          <w:lang w:val="pt-BR"/>
        </w:rPr>
        <w:t>ento e o controle da implementação do Plano de Ação</w:t>
      </w:r>
      <w:r w:rsidR="005B55A8">
        <w:rPr>
          <w:lang w:val="pt-BR"/>
        </w:rPr>
        <w:t>.</w:t>
      </w:r>
    </w:p>
    <w:p w:rsidR="0080502D" w:rsidRPr="00C10622" w:rsidRDefault="0080502D" w:rsidP="0080502D">
      <w:pPr>
        <w:pStyle w:val="Ttulo3"/>
        <w:numPr>
          <w:ilvl w:val="1"/>
          <w:numId w:val="18"/>
        </w:numPr>
        <w:ind w:left="993" w:hanging="568"/>
        <w:rPr>
          <w:sz w:val="24"/>
          <w:szCs w:val="24"/>
          <w:lang w:val="pt-BR"/>
        </w:rPr>
      </w:pPr>
      <w:bookmarkStart w:id="14" w:name="_Toc391716317"/>
      <w:r w:rsidRPr="00C10622">
        <w:rPr>
          <w:sz w:val="24"/>
          <w:szCs w:val="24"/>
          <w:lang w:val="pt-BR"/>
        </w:rPr>
        <w:t>Monitoramento do Projeto</w:t>
      </w:r>
      <w:bookmarkEnd w:id="14"/>
    </w:p>
    <w:p w:rsidR="0080502D" w:rsidRPr="00C10622" w:rsidRDefault="0080502D" w:rsidP="0080502D">
      <w:pPr>
        <w:ind w:left="993" w:firstLine="11"/>
        <w:rPr>
          <w:lang w:val="pt-BR"/>
        </w:rPr>
      </w:pPr>
      <w:r w:rsidRPr="00C10622">
        <w:rPr>
          <w:lang w:val="pt-BR"/>
        </w:rPr>
        <w:t xml:space="preserve">Na fase de planejamento, o </w:t>
      </w:r>
      <w:r w:rsidR="005F726C">
        <w:rPr>
          <w:lang w:val="pt-BR"/>
        </w:rPr>
        <w:t>Coordenador do SEPG</w:t>
      </w:r>
      <w:r w:rsidRPr="00C10622">
        <w:rPr>
          <w:lang w:val="pt-BR"/>
        </w:rPr>
        <w:t xml:space="preserve"> deverá aprovar o </w:t>
      </w:r>
      <w:r w:rsidR="005F726C">
        <w:rPr>
          <w:lang w:val="pt-BR"/>
        </w:rPr>
        <w:t>Plano de Ação</w:t>
      </w:r>
      <w:r w:rsidRPr="00C10622">
        <w:rPr>
          <w:lang w:val="pt-BR"/>
        </w:rPr>
        <w:t xml:space="preserve">. </w:t>
      </w:r>
      <w:r w:rsidR="005F726C">
        <w:rPr>
          <w:lang w:val="pt-BR"/>
        </w:rPr>
        <w:t>Este</w:t>
      </w:r>
      <w:r w:rsidRPr="00C10622">
        <w:rPr>
          <w:lang w:val="pt-BR"/>
        </w:rPr>
        <w:t xml:space="preserve"> plano e o cronograma deverão ser apresentados e a partir da aprovação, o </w:t>
      </w:r>
      <w:r w:rsidR="005F726C">
        <w:rPr>
          <w:lang w:val="pt-BR"/>
        </w:rPr>
        <w:t>Plano</w:t>
      </w:r>
      <w:r w:rsidRPr="00C10622">
        <w:rPr>
          <w:lang w:val="pt-BR"/>
        </w:rPr>
        <w:t xml:space="preserve"> estará validado para a execução.  </w:t>
      </w:r>
    </w:p>
    <w:p w:rsidR="0080502D" w:rsidRDefault="0080502D" w:rsidP="0080502D">
      <w:pPr>
        <w:ind w:left="993" w:firstLine="11"/>
        <w:rPr>
          <w:lang w:val="pt-BR"/>
        </w:rPr>
      </w:pPr>
      <w:r w:rsidRPr="00C10622">
        <w:rPr>
          <w:lang w:val="pt-BR"/>
        </w:rPr>
        <w:t xml:space="preserve">Na execução do </w:t>
      </w:r>
      <w:r w:rsidR="005F726C">
        <w:rPr>
          <w:lang w:val="pt-BR"/>
        </w:rPr>
        <w:t>plano</w:t>
      </w:r>
      <w:r w:rsidRPr="00C10622">
        <w:rPr>
          <w:lang w:val="pt-BR"/>
        </w:rPr>
        <w:t xml:space="preserve">, o monitoramento deve ser realizado de acordo com a tabela a seguir: </w:t>
      </w:r>
    </w:p>
    <w:p w:rsidR="00A43E6D" w:rsidRPr="00A43E6D" w:rsidRDefault="00A43E6D" w:rsidP="0080502D">
      <w:pPr>
        <w:ind w:left="993" w:firstLine="11"/>
        <w:rPr>
          <w:color w:val="0F6FC6" w:themeColor="accent1"/>
          <w:lang w:val="pt-BR"/>
        </w:rPr>
      </w:pPr>
      <w:r w:rsidRPr="00A43E6D">
        <w:rPr>
          <w:color w:val="0F6FC6" w:themeColor="accent1"/>
          <w:lang w:val="pt-BR"/>
        </w:rPr>
        <w:t>&lt;Exemplo de planejamento para monitoramento&gt;</w:t>
      </w:r>
    </w:p>
    <w:tbl>
      <w:tblPr>
        <w:tblStyle w:val="Estilo3"/>
        <w:tblW w:w="0" w:type="auto"/>
        <w:tblInd w:w="1375" w:type="dxa"/>
        <w:tblLayout w:type="fixed"/>
        <w:tblLook w:val="04A0" w:firstRow="1" w:lastRow="0" w:firstColumn="1" w:lastColumn="0" w:noHBand="0" w:noVBand="1"/>
      </w:tblPr>
      <w:tblGrid>
        <w:gridCol w:w="1667"/>
        <w:gridCol w:w="1843"/>
        <w:gridCol w:w="1134"/>
        <w:gridCol w:w="1701"/>
        <w:gridCol w:w="2047"/>
      </w:tblGrid>
      <w:tr w:rsidR="0080502D" w:rsidRPr="00C10622" w:rsidTr="00805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right w:val="single" w:sz="12" w:space="0" w:color="0B5294" w:themeColor="accent1" w:themeShade="BF"/>
            </w:tcBorders>
          </w:tcPr>
          <w:p w:rsidR="0080502D" w:rsidRPr="00C10622" w:rsidRDefault="0080502D" w:rsidP="0080502D">
            <w:pPr>
              <w:ind w:firstLine="11"/>
              <w:jc w:val="left"/>
            </w:pPr>
            <w:r w:rsidRPr="00C10622">
              <w:t>Tipo</w:t>
            </w:r>
          </w:p>
        </w:tc>
        <w:tc>
          <w:tcPr>
            <w:tcW w:w="1843" w:type="dxa"/>
            <w:tcBorders>
              <w:left w:val="single" w:sz="12" w:space="0" w:color="0B5294" w:themeColor="accent1" w:themeShade="BF"/>
              <w:right w:val="single" w:sz="4" w:space="0" w:color="auto"/>
            </w:tcBorders>
          </w:tcPr>
          <w:p w:rsidR="0080502D" w:rsidRPr="00C10622" w:rsidRDefault="0080502D" w:rsidP="0080502D">
            <w:pPr>
              <w:ind w:firstLine="1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0622">
              <w:t>Periodicidade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80502D" w:rsidRPr="00C10622" w:rsidRDefault="0080502D" w:rsidP="0080502D">
            <w:pPr>
              <w:ind w:firstLine="1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0622">
              <w:t>Realizado por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0502D" w:rsidRPr="00C10622" w:rsidRDefault="0080502D" w:rsidP="0080502D">
            <w:pPr>
              <w:ind w:firstLine="1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0622">
              <w:t>Produtos gerados</w:t>
            </w:r>
          </w:p>
        </w:tc>
        <w:tc>
          <w:tcPr>
            <w:tcW w:w="2047" w:type="dxa"/>
            <w:tcBorders>
              <w:left w:val="single" w:sz="4" w:space="0" w:color="auto"/>
            </w:tcBorders>
          </w:tcPr>
          <w:p w:rsidR="0080502D" w:rsidRPr="00C10622" w:rsidRDefault="0080502D" w:rsidP="0080502D">
            <w:pPr>
              <w:ind w:firstLine="1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0622">
              <w:t>Ferramenta/técnica utilizada</w:t>
            </w:r>
          </w:p>
        </w:tc>
      </w:tr>
      <w:tr w:rsidR="00A43E6D" w:rsidRPr="00A43E6D" w:rsidTr="0080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right w:val="single" w:sz="12" w:space="0" w:color="0B5294" w:themeColor="accent1" w:themeShade="BF"/>
            </w:tcBorders>
          </w:tcPr>
          <w:p w:rsidR="0080502D" w:rsidRPr="00A43E6D" w:rsidRDefault="0080502D" w:rsidP="0080502D">
            <w:pPr>
              <w:ind w:firstLine="11"/>
              <w:jc w:val="left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Monitoramento Diário</w:t>
            </w:r>
          </w:p>
        </w:tc>
        <w:tc>
          <w:tcPr>
            <w:tcW w:w="1843" w:type="dxa"/>
            <w:tcBorders>
              <w:left w:val="single" w:sz="12" w:space="0" w:color="0B5294" w:themeColor="accent1" w:themeShade="BF"/>
              <w:right w:val="single" w:sz="4" w:space="0" w:color="auto"/>
            </w:tcBorders>
          </w:tcPr>
          <w:p w:rsidR="0080502D" w:rsidRPr="00A43E6D" w:rsidRDefault="0080502D" w:rsidP="0080502D">
            <w:pPr>
              <w:ind w:firstLine="1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Diariamente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80502D" w:rsidRPr="00A43E6D" w:rsidRDefault="0080502D" w:rsidP="0080502D">
            <w:pPr>
              <w:ind w:firstLine="1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Gerente do Projeto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0502D" w:rsidRPr="00A43E6D" w:rsidRDefault="0080502D" w:rsidP="0080502D">
            <w:pPr>
              <w:ind w:firstLine="1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-</w:t>
            </w:r>
          </w:p>
        </w:tc>
        <w:tc>
          <w:tcPr>
            <w:tcW w:w="2047" w:type="dxa"/>
            <w:tcBorders>
              <w:left w:val="single" w:sz="4" w:space="0" w:color="auto"/>
            </w:tcBorders>
          </w:tcPr>
          <w:p w:rsidR="0080502D" w:rsidRPr="00A43E6D" w:rsidRDefault="0080502D" w:rsidP="0080502D">
            <w:pPr>
              <w:ind w:firstLine="1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Project Server – Verificação da atualização diária das atividades</w:t>
            </w:r>
          </w:p>
        </w:tc>
      </w:tr>
      <w:tr w:rsidR="00A43E6D" w:rsidRPr="00A43E6D" w:rsidTr="00805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right w:val="single" w:sz="12" w:space="0" w:color="0B5294" w:themeColor="accent1" w:themeShade="BF"/>
            </w:tcBorders>
          </w:tcPr>
          <w:p w:rsidR="0080502D" w:rsidRPr="00A43E6D" w:rsidRDefault="0080502D" w:rsidP="0080502D">
            <w:pPr>
              <w:ind w:firstLine="11"/>
              <w:jc w:val="left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Monitoramento Planejado</w:t>
            </w:r>
          </w:p>
        </w:tc>
        <w:tc>
          <w:tcPr>
            <w:tcW w:w="1843" w:type="dxa"/>
            <w:tcBorders>
              <w:left w:val="single" w:sz="12" w:space="0" w:color="0B5294" w:themeColor="accent1" w:themeShade="BF"/>
              <w:right w:val="single" w:sz="4" w:space="0" w:color="auto"/>
            </w:tcBorders>
          </w:tcPr>
          <w:p w:rsidR="0080502D" w:rsidRPr="00A43E6D" w:rsidRDefault="0080502D" w:rsidP="0080502D">
            <w:pPr>
              <w:ind w:firstLine="11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Semanalmente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80502D" w:rsidRPr="00A43E6D" w:rsidRDefault="0080502D" w:rsidP="0080502D">
            <w:pPr>
              <w:ind w:firstLine="11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Gerente do Projeto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0502D" w:rsidRPr="00A43E6D" w:rsidRDefault="0080502D" w:rsidP="0080502D">
            <w:pPr>
              <w:ind w:firstLine="11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Planilha de Acompanhamento</w:t>
            </w:r>
          </w:p>
        </w:tc>
        <w:tc>
          <w:tcPr>
            <w:tcW w:w="2047" w:type="dxa"/>
            <w:tcBorders>
              <w:left w:val="single" w:sz="4" w:space="0" w:color="auto"/>
            </w:tcBorders>
          </w:tcPr>
          <w:p w:rsidR="0080502D" w:rsidRPr="00A43E6D" w:rsidRDefault="005B55A8" w:rsidP="0080502D">
            <w:pPr>
              <w:ind w:firstLine="11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Avaliação semanal</w:t>
            </w:r>
            <w:r w:rsidR="0080502D" w:rsidRPr="00A43E6D">
              <w:rPr>
                <w:color w:val="0F6FC6" w:themeColor="accent1"/>
              </w:rPr>
              <w:t xml:space="preserve"> do projeto</w:t>
            </w:r>
          </w:p>
        </w:tc>
      </w:tr>
      <w:tr w:rsidR="00A43E6D" w:rsidRPr="00A43E6D" w:rsidTr="0080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right w:val="single" w:sz="12" w:space="0" w:color="0B5294" w:themeColor="accent1" w:themeShade="BF"/>
            </w:tcBorders>
          </w:tcPr>
          <w:p w:rsidR="0080502D" w:rsidRPr="00A43E6D" w:rsidRDefault="0080502D" w:rsidP="0080502D">
            <w:pPr>
              <w:ind w:firstLine="11"/>
              <w:jc w:val="left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Revisões em Marcos</w:t>
            </w:r>
          </w:p>
        </w:tc>
        <w:tc>
          <w:tcPr>
            <w:tcW w:w="1843" w:type="dxa"/>
            <w:tcBorders>
              <w:left w:val="single" w:sz="12" w:space="0" w:color="0B5294" w:themeColor="accent1" w:themeShade="BF"/>
              <w:right w:val="single" w:sz="4" w:space="0" w:color="auto"/>
            </w:tcBorders>
          </w:tcPr>
          <w:p w:rsidR="0080502D" w:rsidRPr="00A43E6D" w:rsidRDefault="0080502D" w:rsidP="0080502D">
            <w:pPr>
              <w:ind w:firstLine="1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Em marcos planejados no cronograma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80502D" w:rsidRPr="00A43E6D" w:rsidRDefault="0080502D" w:rsidP="0080502D">
            <w:pPr>
              <w:ind w:firstLine="1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Gerente do Projeto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0502D" w:rsidRPr="00A43E6D" w:rsidRDefault="0080502D" w:rsidP="0080502D">
            <w:pPr>
              <w:ind w:firstLine="1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Planilha de Acompanhamento</w:t>
            </w:r>
          </w:p>
        </w:tc>
        <w:tc>
          <w:tcPr>
            <w:tcW w:w="2047" w:type="dxa"/>
            <w:tcBorders>
              <w:left w:val="single" w:sz="4" w:space="0" w:color="auto"/>
            </w:tcBorders>
          </w:tcPr>
          <w:p w:rsidR="0080502D" w:rsidRPr="00A43E6D" w:rsidRDefault="0080502D" w:rsidP="0080502D">
            <w:pPr>
              <w:ind w:firstLine="1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Avaliação dos marcos do projeto</w:t>
            </w:r>
          </w:p>
        </w:tc>
      </w:tr>
      <w:tr w:rsidR="00A43E6D" w:rsidRPr="00A43E6D" w:rsidTr="00805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right w:val="single" w:sz="12" w:space="0" w:color="0B5294" w:themeColor="accent1" w:themeShade="BF"/>
            </w:tcBorders>
          </w:tcPr>
          <w:p w:rsidR="0080502D" w:rsidRPr="00A43E6D" w:rsidRDefault="0080502D" w:rsidP="0080502D">
            <w:pPr>
              <w:ind w:firstLine="11"/>
              <w:jc w:val="left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Acompanhamento Gerencial</w:t>
            </w:r>
          </w:p>
        </w:tc>
        <w:tc>
          <w:tcPr>
            <w:tcW w:w="1843" w:type="dxa"/>
            <w:tcBorders>
              <w:left w:val="single" w:sz="12" w:space="0" w:color="0B5294" w:themeColor="accent1" w:themeShade="BF"/>
              <w:right w:val="single" w:sz="4" w:space="0" w:color="auto"/>
            </w:tcBorders>
          </w:tcPr>
          <w:p w:rsidR="0080502D" w:rsidRPr="00A43E6D" w:rsidRDefault="0080502D" w:rsidP="0080502D">
            <w:pPr>
              <w:ind w:firstLine="11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Quinzenalmente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80502D" w:rsidRPr="00A43E6D" w:rsidRDefault="0080502D" w:rsidP="0080502D">
            <w:pPr>
              <w:ind w:firstLine="11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Comitê Gerencial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0502D" w:rsidRPr="00A43E6D" w:rsidRDefault="0080502D" w:rsidP="0080502D">
            <w:pPr>
              <w:ind w:firstLine="11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>Ata de Acompanhamento</w:t>
            </w:r>
          </w:p>
        </w:tc>
        <w:tc>
          <w:tcPr>
            <w:tcW w:w="2047" w:type="dxa"/>
            <w:tcBorders>
              <w:left w:val="single" w:sz="4" w:space="0" w:color="auto"/>
            </w:tcBorders>
          </w:tcPr>
          <w:p w:rsidR="0080502D" w:rsidRPr="00A43E6D" w:rsidRDefault="0080502D" w:rsidP="0080502D">
            <w:pPr>
              <w:ind w:firstLine="11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F6FC6" w:themeColor="accent1"/>
              </w:rPr>
            </w:pPr>
            <w:r w:rsidRPr="00A43E6D">
              <w:rPr>
                <w:color w:val="0F6FC6" w:themeColor="accent1"/>
              </w:rPr>
              <w:t xml:space="preserve">Reunião de Acompanhamento </w:t>
            </w:r>
          </w:p>
        </w:tc>
      </w:tr>
    </w:tbl>
    <w:p w:rsidR="0080502D" w:rsidRPr="00C10622" w:rsidRDefault="0080502D" w:rsidP="0080502D">
      <w:pPr>
        <w:pStyle w:val="Legenda"/>
        <w:spacing w:before="160"/>
        <w:ind w:left="992" w:firstLine="11"/>
        <w:jc w:val="center"/>
        <w:rPr>
          <w:color w:val="062428" w:themeColor="background2" w:themeShade="1A"/>
          <w:lang w:val="pt-BR"/>
        </w:rPr>
      </w:pPr>
      <w:bookmarkStart w:id="15" w:name="_Toc212027326"/>
      <w:r w:rsidRPr="00C10622">
        <w:rPr>
          <w:color w:val="062428" w:themeColor="background2" w:themeShade="1A"/>
          <w:lang w:val="pt-BR"/>
        </w:rPr>
        <w:t xml:space="preserve">Tabela </w:t>
      </w:r>
      <w:r w:rsidR="00300962" w:rsidRPr="00C10622">
        <w:rPr>
          <w:color w:val="062428" w:themeColor="background2" w:themeShade="1A"/>
          <w:lang w:val="pt-BR"/>
        </w:rPr>
        <w:fldChar w:fldCharType="begin"/>
      </w:r>
      <w:r w:rsidRPr="00C10622">
        <w:rPr>
          <w:color w:val="062428" w:themeColor="background2" w:themeShade="1A"/>
          <w:lang w:val="pt-BR"/>
        </w:rPr>
        <w:instrText xml:space="preserve"> SEQ Tabela \* ARABIC </w:instrText>
      </w:r>
      <w:r w:rsidR="00300962" w:rsidRPr="00C10622">
        <w:rPr>
          <w:color w:val="062428" w:themeColor="background2" w:themeShade="1A"/>
          <w:lang w:val="pt-BR"/>
        </w:rPr>
        <w:fldChar w:fldCharType="separate"/>
      </w:r>
      <w:r w:rsidRPr="00C10622">
        <w:rPr>
          <w:noProof/>
          <w:color w:val="062428" w:themeColor="background2" w:themeShade="1A"/>
          <w:lang w:val="pt-BR"/>
        </w:rPr>
        <w:t>5</w:t>
      </w:r>
      <w:r w:rsidR="00300962" w:rsidRPr="00C10622">
        <w:rPr>
          <w:color w:val="062428" w:themeColor="background2" w:themeShade="1A"/>
          <w:lang w:val="pt-BR"/>
        </w:rPr>
        <w:fldChar w:fldCharType="end"/>
      </w:r>
      <w:r w:rsidRPr="00C10622">
        <w:rPr>
          <w:color w:val="062428" w:themeColor="background2" w:themeShade="1A"/>
          <w:lang w:val="pt-BR"/>
        </w:rPr>
        <w:t xml:space="preserve"> - Acompanhamento do Projeto</w:t>
      </w:r>
      <w:bookmarkEnd w:id="15"/>
    </w:p>
    <w:p w:rsidR="0080502D" w:rsidRPr="00C10622" w:rsidRDefault="0080502D" w:rsidP="0080502D">
      <w:pPr>
        <w:ind w:left="993" w:firstLine="11"/>
        <w:rPr>
          <w:lang w:val="pt-BR"/>
        </w:rPr>
      </w:pPr>
      <w:r w:rsidRPr="00C10622">
        <w:rPr>
          <w:lang w:val="pt-BR"/>
        </w:rPr>
        <w:t xml:space="preserve">Em cada tipo de monitoramento, o foco é diferenciado buscando identificar eventos que podem alterar o planejamento. Essa alteração pode não influenciar negativamente o projeto, mas deve ser acompanhado e aprovado pelos envolvidos. As mudanças e problemas que surgem no decorrer </w:t>
      </w:r>
      <w:r w:rsidRPr="00C10622">
        <w:rPr>
          <w:lang w:val="pt-BR"/>
        </w:rPr>
        <w:lastRenderedPageBreak/>
        <w:t>do projeto e que impactam negativamente devem ser identificados e, quando possível, ações serão tomadas para contingenciar esses impactos e mapeá-los, para que em outros projetos o mesmo não ocorra, ou pelo menos, seja minimizado.</w:t>
      </w:r>
    </w:p>
    <w:p w:rsidR="00C16916" w:rsidRPr="00C10622" w:rsidRDefault="00C16916" w:rsidP="00C16916">
      <w:pPr>
        <w:pStyle w:val="Ttulo2"/>
        <w:numPr>
          <w:ilvl w:val="0"/>
          <w:numId w:val="18"/>
        </w:numPr>
        <w:rPr>
          <w:lang w:val="pt-BR"/>
        </w:rPr>
      </w:pPr>
      <w:bookmarkStart w:id="16" w:name="_Toc447095916"/>
      <w:bookmarkStart w:id="17" w:name="_Toc214264977"/>
      <w:bookmarkStart w:id="18" w:name="_Toc391716318"/>
      <w:r w:rsidRPr="00C10622">
        <w:rPr>
          <w:lang w:val="pt-BR"/>
        </w:rPr>
        <w:t xml:space="preserve">Gerenciamento de </w:t>
      </w:r>
      <w:bookmarkEnd w:id="16"/>
      <w:r w:rsidRPr="00C10622">
        <w:rPr>
          <w:lang w:val="pt-BR"/>
        </w:rPr>
        <w:t>Comunicação</w:t>
      </w:r>
      <w:bookmarkEnd w:id="17"/>
      <w:bookmarkEnd w:id="18"/>
    </w:p>
    <w:p w:rsidR="00C16916" w:rsidRDefault="00C16916" w:rsidP="00C16916">
      <w:pPr>
        <w:ind w:left="426" w:firstLine="0"/>
        <w:rPr>
          <w:lang w:val="pt-BR"/>
        </w:rPr>
      </w:pPr>
      <w:r w:rsidRPr="00C10622">
        <w:rPr>
          <w:lang w:val="pt-BR"/>
        </w:rPr>
        <w:t>A execução da comunicação será baseada nas evidências geradas pelos artefatos descritos na tabela abaixo e sua gerência acontecerá de acordo com o previsto no cronograma.</w:t>
      </w:r>
    </w:p>
    <w:p w:rsidR="00A43E6D" w:rsidRPr="00A43E6D" w:rsidRDefault="00A43E6D" w:rsidP="00C16916">
      <w:pPr>
        <w:ind w:left="426" w:firstLine="0"/>
        <w:rPr>
          <w:color w:val="0F6FC6" w:themeColor="accent1"/>
          <w:lang w:val="pt-BR"/>
        </w:rPr>
      </w:pPr>
      <w:r w:rsidRPr="00A43E6D">
        <w:rPr>
          <w:color w:val="0F6FC6" w:themeColor="accent1"/>
          <w:lang w:val="pt-BR"/>
        </w:rPr>
        <w:t>&lt;Exemplo de planejamento sobre comunicação&gt;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406"/>
        <w:gridCol w:w="2243"/>
      </w:tblGrid>
      <w:tr w:rsidR="00C16916" w:rsidRPr="00C10622" w:rsidTr="000D4881">
        <w:trPr>
          <w:jc w:val="center"/>
        </w:trPr>
        <w:tc>
          <w:tcPr>
            <w:tcW w:w="1838" w:type="dxa"/>
            <w:tcBorders>
              <w:left w:val="nil"/>
              <w:bottom w:val="single" w:sz="12" w:space="0" w:color="365F91"/>
            </w:tcBorders>
            <w:vAlign w:val="center"/>
          </w:tcPr>
          <w:p w:rsidR="00C16916" w:rsidRPr="00C10622" w:rsidRDefault="00C16916" w:rsidP="00C16916">
            <w:pPr>
              <w:spacing w:before="40" w:after="40"/>
              <w:ind w:firstLine="0"/>
              <w:jc w:val="center"/>
              <w:rPr>
                <w:b/>
                <w:lang w:val="pt-BR"/>
              </w:rPr>
            </w:pPr>
            <w:r w:rsidRPr="00C10622">
              <w:rPr>
                <w:b/>
                <w:lang w:val="pt-BR"/>
              </w:rPr>
              <w:t>Tipo de Comunicação</w:t>
            </w:r>
          </w:p>
        </w:tc>
        <w:tc>
          <w:tcPr>
            <w:tcW w:w="4406" w:type="dxa"/>
            <w:tcBorders>
              <w:bottom w:val="single" w:sz="12" w:space="0" w:color="365F91"/>
            </w:tcBorders>
            <w:vAlign w:val="center"/>
          </w:tcPr>
          <w:p w:rsidR="00C16916" w:rsidRPr="00C10622" w:rsidRDefault="00EB0203" w:rsidP="00C16916">
            <w:pPr>
              <w:spacing w:before="40" w:after="40"/>
              <w:ind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 da</w:t>
            </w:r>
            <w:r w:rsidR="00C16916" w:rsidRPr="00C10622">
              <w:rPr>
                <w:b/>
                <w:lang w:val="pt-BR"/>
              </w:rPr>
              <w:t xml:space="preserve"> Comunicação</w:t>
            </w:r>
          </w:p>
        </w:tc>
        <w:tc>
          <w:tcPr>
            <w:tcW w:w="2243" w:type="dxa"/>
            <w:tcBorders>
              <w:bottom w:val="single" w:sz="12" w:space="0" w:color="365F91"/>
            </w:tcBorders>
          </w:tcPr>
          <w:p w:rsidR="00C16916" w:rsidRPr="00C10622" w:rsidRDefault="00C16916" w:rsidP="00C16916">
            <w:pPr>
              <w:spacing w:before="40" w:after="40"/>
              <w:ind w:firstLine="0"/>
              <w:jc w:val="center"/>
              <w:rPr>
                <w:b/>
                <w:lang w:val="pt-BR"/>
              </w:rPr>
            </w:pPr>
            <w:r w:rsidRPr="00C10622">
              <w:rPr>
                <w:b/>
                <w:lang w:val="pt-BR"/>
              </w:rPr>
              <w:t>Público Alvo</w:t>
            </w:r>
          </w:p>
        </w:tc>
      </w:tr>
      <w:tr w:rsidR="00C16916" w:rsidRPr="00C10622" w:rsidTr="000D4881">
        <w:trPr>
          <w:jc w:val="center"/>
        </w:trPr>
        <w:tc>
          <w:tcPr>
            <w:tcW w:w="1838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C16916" w:rsidRPr="00A43E6D" w:rsidRDefault="00C16916" w:rsidP="00C16916">
            <w:pPr>
              <w:spacing w:before="40" w:after="40"/>
              <w:ind w:firstLine="0"/>
              <w:jc w:val="left"/>
              <w:rPr>
                <w:color w:val="0F6FC6" w:themeColor="accent1"/>
                <w:sz w:val="18"/>
                <w:lang w:val="pt-BR"/>
              </w:rPr>
            </w:pPr>
            <w:r w:rsidRPr="00A43E6D">
              <w:rPr>
                <w:color w:val="0F6FC6" w:themeColor="accent1"/>
                <w:sz w:val="18"/>
                <w:lang w:val="pt-BR"/>
              </w:rPr>
              <w:t>Abertura do Projeto</w:t>
            </w:r>
          </w:p>
        </w:tc>
        <w:tc>
          <w:tcPr>
            <w:tcW w:w="4406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C16916" w:rsidRPr="00A43E6D" w:rsidRDefault="00C16916" w:rsidP="00C16916">
            <w:pPr>
              <w:spacing w:before="40" w:after="40"/>
              <w:ind w:firstLine="0"/>
              <w:jc w:val="left"/>
              <w:rPr>
                <w:color w:val="0F6FC6" w:themeColor="accent1"/>
                <w:sz w:val="18"/>
                <w:lang w:val="pt-BR"/>
              </w:rPr>
            </w:pPr>
            <w:r w:rsidRPr="00A43E6D">
              <w:rPr>
                <w:color w:val="0F6FC6" w:themeColor="accent1"/>
                <w:sz w:val="18"/>
                <w:lang w:val="pt-BR"/>
              </w:rPr>
              <w:t xml:space="preserve">Reunião de </w:t>
            </w:r>
            <w:proofErr w:type="spellStart"/>
            <w:r w:rsidRPr="00A43E6D">
              <w:rPr>
                <w:i/>
                <w:color w:val="0F6FC6" w:themeColor="accent1"/>
                <w:sz w:val="18"/>
                <w:lang w:val="pt-BR"/>
              </w:rPr>
              <w:t>Kickoff</w:t>
            </w:r>
            <w:proofErr w:type="spellEnd"/>
            <w:r w:rsidRPr="00A43E6D">
              <w:rPr>
                <w:color w:val="0F6FC6" w:themeColor="accent1"/>
                <w:sz w:val="18"/>
                <w:lang w:val="pt-BR"/>
              </w:rPr>
              <w:t xml:space="preserve"> com toda a equipe do projeto</w:t>
            </w:r>
          </w:p>
        </w:tc>
        <w:tc>
          <w:tcPr>
            <w:tcW w:w="2243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</w:tcPr>
          <w:p w:rsidR="00C16916" w:rsidRPr="00A43E6D" w:rsidRDefault="00C16916" w:rsidP="00C16916">
            <w:pPr>
              <w:spacing w:before="40" w:after="40"/>
              <w:ind w:firstLine="0"/>
              <w:jc w:val="left"/>
              <w:rPr>
                <w:color w:val="0F6FC6" w:themeColor="accent1"/>
                <w:sz w:val="18"/>
                <w:lang w:val="pt-BR"/>
              </w:rPr>
            </w:pPr>
            <w:r w:rsidRPr="00A43E6D">
              <w:rPr>
                <w:color w:val="0F6FC6" w:themeColor="accent1"/>
                <w:sz w:val="18"/>
                <w:lang w:val="pt-BR"/>
              </w:rPr>
              <w:t>Equipe do projeto</w:t>
            </w:r>
            <w:bookmarkStart w:id="19" w:name="_GoBack"/>
            <w:bookmarkEnd w:id="19"/>
          </w:p>
        </w:tc>
      </w:tr>
      <w:tr w:rsidR="00C16916" w:rsidRPr="005416B9" w:rsidTr="000D4881">
        <w:trPr>
          <w:jc w:val="center"/>
        </w:trPr>
        <w:tc>
          <w:tcPr>
            <w:tcW w:w="1838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C16916" w:rsidRPr="00A43E6D" w:rsidRDefault="00C16916" w:rsidP="00C16916">
            <w:pPr>
              <w:spacing w:before="40" w:after="40"/>
              <w:ind w:firstLine="0"/>
              <w:jc w:val="left"/>
              <w:rPr>
                <w:color w:val="0F6FC6" w:themeColor="accent1"/>
                <w:sz w:val="18"/>
                <w:lang w:val="pt-BR"/>
              </w:rPr>
            </w:pPr>
            <w:r w:rsidRPr="00A43E6D">
              <w:rPr>
                <w:color w:val="0F6FC6" w:themeColor="accent1"/>
                <w:sz w:val="18"/>
                <w:lang w:val="pt-BR"/>
              </w:rPr>
              <w:t>Controle de Mudança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C16916" w:rsidRPr="00A43E6D" w:rsidRDefault="00C16916" w:rsidP="00EB0203">
            <w:pPr>
              <w:spacing w:before="40" w:after="40"/>
              <w:ind w:firstLine="0"/>
              <w:jc w:val="left"/>
              <w:rPr>
                <w:color w:val="0F6FC6" w:themeColor="accent1"/>
                <w:sz w:val="18"/>
                <w:lang w:val="pt-BR"/>
              </w:rPr>
            </w:pPr>
            <w:r w:rsidRPr="00A43E6D">
              <w:rPr>
                <w:color w:val="0F6FC6" w:themeColor="accent1"/>
                <w:sz w:val="18"/>
                <w:lang w:val="pt-BR"/>
              </w:rPr>
              <w:t xml:space="preserve">Reunião, </w:t>
            </w:r>
            <w:proofErr w:type="spellStart"/>
            <w:r w:rsidR="00EB0203" w:rsidRPr="00A43E6D">
              <w:rPr>
                <w:color w:val="0F6FC6" w:themeColor="accent1"/>
                <w:sz w:val="18"/>
                <w:lang w:val="pt-BR"/>
              </w:rPr>
              <w:t>e</w:t>
            </w:r>
            <w:r w:rsidRPr="00A43E6D">
              <w:rPr>
                <w:color w:val="0F6FC6" w:themeColor="accent1"/>
                <w:sz w:val="18"/>
                <w:lang w:val="pt-BR"/>
              </w:rPr>
              <w:t>mail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365F91"/>
              <w:right w:val="nil"/>
            </w:tcBorders>
          </w:tcPr>
          <w:p w:rsidR="00C16916" w:rsidRPr="00A43E6D" w:rsidRDefault="00C16916" w:rsidP="00EB0203">
            <w:pPr>
              <w:spacing w:before="40" w:after="40"/>
              <w:ind w:firstLine="0"/>
              <w:jc w:val="left"/>
              <w:rPr>
                <w:color w:val="0F6FC6" w:themeColor="accent1"/>
                <w:sz w:val="18"/>
                <w:lang w:val="pt-BR"/>
              </w:rPr>
            </w:pPr>
            <w:r w:rsidRPr="00A43E6D">
              <w:rPr>
                <w:color w:val="0F6FC6" w:themeColor="accent1"/>
                <w:sz w:val="18"/>
                <w:lang w:val="pt-BR"/>
              </w:rPr>
              <w:t>Equipe do projeto</w:t>
            </w:r>
            <w:r w:rsidR="00EB0203" w:rsidRPr="00A43E6D">
              <w:rPr>
                <w:color w:val="0F6FC6" w:themeColor="accent1"/>
                <w:sz w:val="18"/>
                <w:lang w:val="pt-BR"/>
              </w:rPr>
              <w:t xml:space="preserve"> e demais interessados</w:t>
            </w:r>
          </w:p>
        </w:tc>
      </w:tr>
      <w:tr w:rsidR="00C16916" w:rsidRPr="00EB0203" w:rsidTr="000D4881">
        <w:trPr>
          <w:jc w:val="center"/>
        </w:trPr>
        <w:tc>
          <w:tcPr>
            <w:tcW w:w="1838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C16916" w:rsidRPr="00A43E6D" w:rsidRDefault="00C16916" w:rsidP="00C16916">
            <w:pPr>
              <w:spacing w:before="40" w:after="40"/>
              <w:ind w:firstLine="0"/>
              <w:jc w:val="left"/>
              <w:rPr>
                <w:color w:val="0F6FC6" w:themeColor="accent1"/>
                <w:sz w:val="18"/>
                <w:lang w:val="pt-BR"/>
              </w:rPr>
            </w:pPr>
            <w:r w:rsidRPr="00A43E6D">
              <w:rPr>
                <w:color w:val="0F6FC6" w:themeColor="accent1"/>
                <w:sz w:val="18"/>
                <w:lang w:val="pt-BR"/>
              </w:rPr>
              <w:t>Acompanhamento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C16916" w:rsidRPr="00A43E6D" w:rsidRDefault="00C16916" w:rsidP="00EB0203">
            <w:pPr>
              <w:spacing w:before="40" w:after="40"/>
              <w:ind w:firstLine="0"/>
              <w:jc w:val="left"/>
              <w:rPr>
                <w:color w:val="0F6FC6" w:themeColor="accent1"/>
                <w:sz w:val="18"/>
                <w:lang w:val="pt-BR"/>
              </w:rPr>
            </w:pPr>
            <w:proofErr w:type="spellStart"/>
            <w:r w:rsidRPr="00A43E6D">
              <w:rPr>
                <w:color w:val="0F6FC6" w:themeColor="accent1"/>
                <w:sz w:val="18"/>
                <w:lang w:val="pt-BR"/>
              </w:rPr>
              <w:t>Email</w:t>
            </w:r>
            <w:proofErr w:type="spellEnd"/>
            <w:r w:rsidRPr="00A43E6D">
              <w:rPr>
                <w:color w:val="0F6FC6" w:themeColor="accent1"/>
                <w:sz w:val="18"/>
                <w:lang w:val="pt-BR"/>
              </w:rPr>
              <w:t xml:space="preserve">, reunião, </w:t>
            </w:r>
            <w:r w:rsidR="00EB0203" w:rsidRPr="00A43E6D">
              <w:rPr>
                <w:color w:val="0F6FC6" w:themeColor="accent1"/>
                <w:sz w:val="18"/>
                <w:lang w:val="pt-BR"/>
              </w:rPr>
              <w:t>a</w:t>
            </w:r>
            <w:r w:rsidRPr="00A43E6D">
              <w:rPr>
                <w:color w:val="0F6FC6" w:themeColor="accent1"/>
                <w:sz w:val="18"/>
                <w:lang w:val="pt-BR"/>
              </w:rPr>
              <w:t xml:space="preserve">pontamentos no </w:t>
            </w:r>
            <w:r w:rsidRPr="00A43E6D">
              <w:rPr>
                <w:i/>
                <w:color w:val="0F6FC6" w:themeColor="accent1"/>
                <w:sz w:val="18"/>
                <w:lang w:val="pt-BR"/>
              </w:rPr>
              <w:t>Project Web Access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365F91"/>
              <w:right w:val="nil"/>
            </w:tcBorders>
          </w:tcPr>
          <w:p w:rsidR="00C16916" w:rsidRPr="00A43E6D" w:rsidRDefault="00C16916" w:rsidP="00EB0203">
            <w:pPr>
              <w:spacing w:before="40" w:after="40"/>
              <w:ind w:firstLine="0"/>
              <w:jc w:val="left"/>
              <w:rPr>
                <w:color w:val="0F6FC6" w:themeColor="accent1"/>
                <w:sz w:val="18"/>
                <w:lang w:val="pt-BR"/>
              </w:rPr>
            </w:pPr>
            <w:r w:rsidRPr="00A43E6D">
              <w:rPr>
                <w:color w:val="0F6FC6" w:themeColor="accent1"/>
                <w:sz w:val="18"/>
                <w:lang w:val="pt-BR"/>
              </w:rPr>
              <w:t>Equipe do projeto</w:t>
            </w:r>
          </w:p>
        </w:tc>
      </w:tr>
    </w:tbl>
    <w:p w:rsidR="00C16916" w:rsidRDefault="00C16916" w:rsidP="00C16916">
      <w:pPr>
        <w:pStyle w:val="Legenda"/>
        <w:ind w:firstLine="0"/>
        <w:jc w:val="center"/>
        <w:rPr>
          <w:noProof/>
          <w:color w:val="062428" w:themeColor="background2" w:themeShade="1A"/>
          <w:lang w:val="pt-BR"/>
        </w:rPr>
      </w:pPr>
      <w:bookmarkStart w:id="20" w:name="_Toc212027328"/>
      <w:r w:rsidRPr="00C10622">
        <w:rPr>
          <w:color w:val="062428" w:themeColor="background2" w:themeShade="1A"/>
          <w:lang w:val="pt-BR"/>
        </w:rPr>
        <w:t xml:space="preserve">Tabela </w:t>
      </w:r>
      <w:r w:rsidR="00300962" w:rsidRPr="00C10622">
        <w:rPr>
          <w:color w:val="062428" w:themeColor="background2" w:themeShade="1A"/>
          <w:lang w:val="pt-BR"/>
        </w:rPr>
        <w:fldChar w:fldCharType="begin"/>
      </w:r>
      <w:r w:rsidRPr="00C10622">
        <w:rPr>
          <w:color w:val="062428" w:themeColor="background2" w:themeShade="1A"/>
          <w:lang w:val="pt-BR"/>
        </w:rPr>
        <w:instrText xml:space="preserve"> SEQ Tabela \* ARABIC </w:instrText>
      </w:r>
      <w:r w:rsidR="00300962" w:rsidRPr="00C10622">
        <w:rPr>
          <w:color w:val="062428" w:themeColor="background2" w:themeShade="1A"/>
          <w:lang w:val="pt-BR"/>
        </w:rPr>
        <w:fldChar w:fldCharType="separate"/>
      </w:r>
      <w:r w:rsidRPr="00C10622">
        <w:rPr>
          <w:noProof/>
          <w:color w:val="062428" w:themeColor="background2" w:themeShade="1A"/>
          <w:lang w:val="pt-BR"/>
        </w:rPr>
        <w:t>7</w:t>
      </w:r>
      <w:r w:rsidR="00300962" w:rsidRPr="00C10622">
        <w:rPr>
          <w:color w:val="062428" w:themeColor="background2" w:themeShade="1A"/>
          <w:lang w:val="pt-BR"/>
        </w:rPr>
        <w:fldChar w:fldCharType="end"/>
      </w:r>
      <w:r w:rsidRPr="00C10622">
        <w:rPr>
          <w:color w:val="062428" w:themeColor="background2" w:themeShade="1A"/>
          <w:lang w:val="pt-BR"/>
        </w:rPr>
        <w:t xml:space="preserve"> - Gere</w:t>
      </w:r>
      <w:r w:rsidRPr="00C10622">
        <w:rPr>
          <w:noProof/>
          <w:color w:val="062428" w:themeColor="background2" w:themeShade="1A"/>
          <w:lang w:val="pt-BR"/>
        </w:rPr>
        <w:t>nciamento de Comunicação</w:t>
      </w:r>
      <w:bookmarkEnd w:id="20"/>
    </w:p>
    <w:p w:rsidR="00EB0203" w:rsidRPr="00EB0203" w:rsidRDefault="00EB0203" w:rsidP="00EB0203">
      <w:pPr>
        <w:rPr>
          <w:lang w:val="pt-BR"/>
        </w:rPr>
      </w:pPr>
      <w:r>
        <w:rPr>
          <w:lang w:val="pt-BR"/>
        </w:rPr>
        <w:t xml:space="preserve">As partes interessadas do projeto estão relacionadas no </w:t>
      </w:r>
      <w:r w:rsidRPr="00EB0203">
        <w:rPr>
          <w:i/>
          <w:lang w:val="pt-BR"/>
        </w:rPr>
        <w:t>R</w:t>
      </w:r>
      <w:r>
        <w:rPr>
          <w:i/>
          <w:lang w:val="pt-BR"/>
        </w:rPr>
        <w:t>egistro das partes interessadas</w:t>
      </w:r>
      <w:r>
        <w:rPr>
          <w:lang w:val="pt-BR"/>
        </w:rPr>
        <w:t xml:space="preserve">. </w:t>
      </w:r>
    </w:p>
    <w:p w:rsidR="00C16916" w:rsidRPr="00C10622" w:rsidRDefault="00C16916" w:rsidP="00C16916">
      <w:pPr>
        <w:pStyle w:val="Ttulo2"/>
        <w:numPr>
          <w:ilvl w:val="0"/>
          <w:numId w:val="18"/>
        </w:numPr>
        <w:rPr>
          <w:lang w:val="pt-BR"/>
        </w:rPr>
      </w:pPr>
      <w:bookmarkStart w:id="21" w:name="_Toc391716320"/>
      <w:r w:rsidRPr="00C10622">
        <w:rPr>
          <w:lang w:val="pt-BR"/>
        </w:rPr>
        <w:t>Aprovações</w:t>
      </w:r>
      <w:bookmarkEnd w:id="21"/>
    </w:p>
    <w:p w:rsidR="00C16916" w:rsidRPr="00C10622" w:rsidRDefault="00C16916" w:rsidP="00C16916">
      <w:pPr>
        <w:ind w:left="426" w:firstLine="0"/>
        <w:rPr>
          <w:lang w:val="pt-BR"/>
        </w:rPr>
      </w:pPr>
      <w:r w:rsidRPr="00C10622">
        <w:rPr>
          <w:lang w:val="pt-BR"/>
        </w:rPr>
        <w:t xml:space="preserve">Tendo ciência da execução </w:t>
      </w:r>
      <w:r w:rsidR="005F726C">
        <w:rPr>
          <w:lang w:val="pt-BR"/>
        </w:rPr>
        <w:t>deste plano</w:t>
      </w:r>
      <w:r w:rsidRPr="00C10622">
        <w:rPr>
          <w:lang w:val="pt-BR"/>
        </w:rPr>
        <w:t xml:space="preserve">, dos prazos, dos custos e do orçamento previstos de acordo com o que foi estabelecido neste Plano </w:t>
      </w:r>
      <w:r w:rsidR="00A43E6D">
        <w:rPr>
          <w:lang w:val="pt-BR"/>
        </w:rPr>
        <w:t>de Melhoria de Processos</w:t>
      </w:r>
      <w:r w:rsidRPr="00C10622">
        <w:rPr>
          <w:lang w:val="pt-BR"/>
        </w:rPr>
        <w:t xml:space="preserve">, firmamos o compromisso o mesmo: </w:t>
      </w:r>
    </w:p>
    <w:p w:rsidR="00C16916" w:rsidRPr="00C10622" w:rsidRDefault="00C16916" w:rsidP="00C16916">
      <w:pPr>
        <w:ind w:left="426" w:firstLine="0"/>
        <w:rPr>
          <w:lang w:val="pt-BR"/>
        </w:rPr>
      </w:pPr>
    </w:p>
    <w:p w:rsidR="00A43E6D" w:rsidRPr="0080502D" w:rsidRDefault="000F39D9" w:rsidP="00A43E6D">
      <w:pPr>
        <w:ind w:left="426"/>
        <w:jc w:val="center"/>
        <w:rPr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192.2pt;height:95.7pt">
            <v:imagedata r:id="rId9" o:title=""/>
            <o:lock v:ext="edit" ungrouping="t" rotation="t" cropping="t" verticies="t" text="t" grouping="t"/>
            <o:signatureline v:ext="edit" id="{37361AAC-FFDF-4900-B223-8982B8A4AA83}" provid="{00000000-0000-0000-0000-000000000000}" o:suggestedsigner="&lt;Fulano de Tal&gt;" o:suggestedsigner2="Coordenador do SEPG" issignatureline="t"/>
          </v:shape>
        </w:pict>
      </w:r>
      <w:r w:rsidR="00A43E6D">
        <w:rPr>
          <w:lang w:val="pt-BR"/>
        </w:rPr>
        <w:t xml:space="preserve">                      </w:t>
      </w:r>
      <w:r>
        <w:rPr>
          <w:lang w:val="pt-BR"/>
        </w:rPr>
        <w:pict>
          <v:shape id="_x0000_i1026" type="#_x0000_t75" alt="Linha de Assinatura do Microsoft Office..." style="width:192.2pt;height:95.7pt">
            <v:imagedata r:id="rId10" o:title=""/>
            <o:lock v:ext="edit" ungrouping="t" rotation="t" cropping="t" verticies="t" text="t" grouping="t"/>
            <o:signatureline v:ext="edit" id="{0EBAC937-54D2-41D9-8131-E98A2192C77F}" provid="{00000000-0000-0000-0000-000000000000}" o:suggestedsigner="Sicrano de Tal" o:suggestedsigner2="Membro do SEPG, líder do PAT" issignatureline="t"/>
          </v:shape>
        </w:pict>
      </w:r>
    </w:p>
    <w:p w:rsidR="00C16916" w:rsidRPr="00C10622" w:rsidRDefault="00C16916" w:rsidP="00A43E6D">
      <w:pPr>
        <w:ind w:left="426" w:firstLine="0"/>
        <w:jc w:val="center"/>
        <w:rPr>
          <w:lang w:val="pt-BR"/>
        </w:rPr>
      </w:pPr>
    </w:p>
    <w:sectPr w:rsidR="00C16916" w:rsidRPr="00C10622" w:rsidSect="00936BD6">
      <w:head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D5A" w:rsidRDefault="00D84D5A" w:rsidP="00F74B6D">
      <w:pPr>
        <w:spacing w:after="0" w:line="240" w:lineRule="auto"/>
      </w:pPr>
      <w:r>
        <w:separator/>
      </w:r>
    </w:p>
  </w:endnote>
  <w:endnote w:type="continuationSeparator" w:id="0">
    <w:p w:rsidR="00D84D5A" w:rsidRDefault="00D84D5A" w:rsidP="00F7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D5A" w:rsidRDefault="00D84D5A" w:rsidP="00F74B6D">
      <w:pPr>
        <w:spacing w:after="0" w:line="240" w:lineRule="auto"/>
      </w:pPr>
      <w:r>
        <w:separator/>
      </w:r>
    </w:p>
  </w:footnote>
  <w:footnote w:type="continuationSeparator" w:id="0">
    <w:p w:rsidR="00D84D5A" w:rsidRDefault="00D84D5A" w:rsidP="00F7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22280"/>
      <w:docPartObj>
        <w:docPartGallery w:val="Page Numbers (Margins)"/>
        <w:docPartUnique/>
      </w:docPartObj>
    </w:sdtPr>
    <w:sdtEndPr/>
    <w:sdtContent>
      <w:p w:rsidR="0081545A" w:rsidRDefault="007F7B66">
        <w:pPr>
          <w:pStyle w:val="Cabealho"/>
        </w:pPr>
        <w:r>
          <w:rPr>
            <w:noProof/>
            <w:lang w:val="pt-BR" w:eastAsia="pt-BR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23875" cy="2183130"/>
                  <wp:effectExtent l="0" t="3175" r="0" b="4445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45A" w:rsidRDefault="0081545A">
                              <w:pPr>
                                <w:pStyle w:val="Rodap"/>
                                <w:rPr>
                                  <w:rFonts w:asciiTheme="majorHAnsi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Página</w:t>
                              </w:r>
                              <w:r w:rsidR="009C47E2">
                                <w:fldChar w:fldCharType="begin"/>
                              </w:r>
                              <w:r w:rsidR="009C47E2">
                                <w:instrText xml:space="preserve"> PAGE    \* MERGEFORMAT </w:instrText>
                              </w:r>
                              <w:r w:rsidR="009C47E2">
                                <w:fldChar w:fldCharType="separate"/>
                              </w:r>
                              <w:r w:rsidR="000F26E9" w:rsidRPr="000F26E9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t>7</w:t>
                              </w:r>
                              <w:r w:rsidR="009C47E2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0;margin-top:0;width:41.25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" o:allowincell="f" filled="f" stroked="f">
                  <v:textbox style="layout-flow:vertical;mso-layout-flow-alt:bottom-to-top;mso-fit-shape-to-text:t">
                    <w:txbxContent>
                      <w:p w:rsidR="0081545A" w:rsidRDefault="0081545A">
                        <w:pPr>
                          <w:pStyle w:val="Rodap"/>
                          <w:rPr>
                            <w:rFonts w:asciiTheme="majorHAnsi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Página</w:t>
                        </w:r>
                        <w:r w:rsidR="009C47E2">
                          <w:fldChar w:fldCharType="begin"/>
                        </w:r>
                        <w:r w:rsidR="009C47E2">
                          <w:instrText xml:space="preserve"> PAGE    \* MERGEFORMAT </w:instrText>
                        </w:r>
                        <w:r w:rsidR="009C47E2">
                          <w:fldChar w:fldCharType="separate"/>
                        </w:r>
                        <w:r w:rsidR="000F26E9" w:rsidRPr="000F26E9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t>7</w:t>
                        </w:r>
                        <w:r w:rsidR="009C47E2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5112"/>
    <w:multiLevelType w:val="hybridMultilevel"/>
    <w:tmpl w:val="AA10ABE0"/>
    <w:lvl w:ilvl="0" w:tplc="0416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>
    <w:nsid w:val="08F00719"/>
    <w:multiLevelType w:val="hybridMultilevel"/>
    <w:tmpl w:val="DB82BECA"/>
    <w:lvl w:ilvl="0" w:tplc="D30C11CA">
      <w:start w:val="1"/>
      <w:numFmt w:val="decimal"/>
      <w:lvlText w:val="%1."/>
      <w:lvlJc w:val="left"/>
      <w:pPr>
        <w:ind w:left="114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0D053BFC"/>
    <w:multiLevelType w:val="hybridMultilevel"/>
    <w:tmpl w:val="5888D270"/>
    <w:lvl w:ilvl="0" w:tplc="50F65C1A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0F8A5FC2"/>
    <w:multiLevelType w:val="multilevel"/>
    <w:tmpl w:val="D23CE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0" w:hanging="1800"/>
      </w:pPr>
      <w:rPr>
        <w:rFonts w:hint="default"/>
      </w:rPr>
    </w:lvl>
  </w:abstractNum>
  <w:abstractNum w:abstractNumId="4">
    <w:nsid w:val="12E45FBA"/>
    <w:multiLevelType w:val="hybridMultilevel"/>
    <w:tmpl w:val="1E2CE096"/>
    <w:lvl w:ilvl="0" w:tplc="C0D64EE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2EE319E"/>
    <w:multiLevelType w:val="hybridMultilevel"/>
    <w:tmpl w:val="4C04B89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25567EB4"/>
    <w:multiLevelType w:val="hybridMultilevel"/>
    <w:tmpl w:val="ED22CB82"/>
    <w:lvl w:ilvl="0" w:tplc="35FEA622">
      <w:start w:val="1"/>
      <w:numFmt w:val="decimal"/>
      <w:lvlText w:val="%1."/>
      <w:lvlJc w:val="left"/>
      <w:pPr>
        <w:ind w:left="1145" w:hanging="360"/>
      </w:pPr>
      <w:rPr>
        <w:rFonts w:ascii="Calibri" w:hAnsi="Calibri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27E9572E"/>
    <w:multiLevelType w:val="hybridMultilevel"/>
    <w:tmpl w:val="CCB6EF98"/>
    <w:lvl w:ilvl="0" w:tplc="0416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8">
    <w:nsid w:val="30BE29AF"/>
    <w:multiLevelType w:val="multilevel"/>
    <w:tmpl w:val="D1D8C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9">
    <w:nsid w:val="369121D9"/>
    <w:multiLevelType w:val="multilevel"/>
    <w:tmpl w:val="5DA850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10">
    <w:nsid w:val="36D11D64"/>
    <w:multiLevelType w:val="hybridMultilevel"/>
    <w:tmpl w:val="619E4976"/>
    <w:lvl w:ilvl="0" w:tplc="ECC27934">
      <w:start w:val="1"/>
      <w:numFmt w:val="decimal"/>
      <w:lvlText w:val="%1"/>
      <w:lvlJc w:val="left"/>
      <w:pPr>
        <w:ind w:left="78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3F6E1A77"/>
    <w:multiLevelType w:val="hybridMultilevel"/>
    <w:tmpl w:val="E9C86042"/>
    <w:lvl w:ilvl="0" w:tplc="0416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>
    <w:nsid w:val="423F3CD9"/>
    <w:multiLevelType w:val="hybridMultilevel"/>
    <w:tmpl w:val="06BCA2D0"/>
    <w:lvl w:ilvl="0" w:tplc="0416000F">
      <w:start w:val="1"/>
      <w:numFmt w:val="decimal"/>
      <w:lvlText w:val="%1."/>
      <w:lvlJc w:val="left"/>
      <w:pPr>
        <w:ind w:left="1712" w:hanging="360"/>
      </w:pPr>
    </w:lvl>
    <w:lvl w:ilvl="1" w:tplc="04160019" w:tentative="1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>
    <w:nsid w:val="4347457E"/>
    <w:multiLevelType w:val="multilevel"/>
    <w:tmpl w:val="46C68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14">
    <w:nsid w:val="46D638F3"/>
    <w:multiLevelType w:val="hybridMultilevel"/>
    <w:tmpl w:val="279253B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498C49E6"/>
    <w:multiLevelType w:val="hybridMultilevel"/>
    <w:tmpl w:val="2514DDA8"/>
    <w:lvl w:ilvl="0" w:tplc="9790FFAA">
      <w:start w:val="1"/>
      <w:numFmt w:val="decimal"/>
      <w:lvlText w:val="%1."/>
      <w:lvlJc w:val="left"/>
      <w:pPr>
        <w:ind w:left="1412" w:hanging="420"/>
      </w:pPr>
      <w:rPr>
        <w:rFonts w:hint="default"/>
      </w:rPr>
    </w:lvl>
    <w:lvl w:ilvl="1" w:tplc="F8240C1A">
      <w:start w:val="6"/>
      <w:numFmt w:val="bullet"/>
      <w:lvlText w:val="•"/>
      <w:lvlJc w:val="left"/>
      <w:pPr>
        <w:ind w:left="2132" w:hanging="420"/>
      </w:pPr>
      <w:rPr>
        <w:rFonts w:ascii="Calibri" w:eastAsiaTheme="minorEastAsia" w:hAnsi="Calibri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>
    <w:nsid w:val="52850A70"/>
    <w:multiLevelType w:val="hybridMultilevel"/>
    <w:tmpl w:val="2102A9C0"/>
    <w:lvl w:ilvl="0" w:tplc="0416000F">
      <w:start w:val="1"/>
      <w:numFmt w:val="decimal"/>
      <w:lvlText w:val="%1."/>
      <w:lvlJc w:val="left"/>
      <w:pPr>
        <w:ind w:left="1707" w:hanging="360"/>
      </w:pPr>
    </w:lvl>
    <w:lvl w:ilvl="1" w:tplc="04160019" w:tentative="1">
      <w:start w:val="1"/>
      <w:numFmt w:val="lowerLetter"/>
      <w:lvlText w:val="%2."/>
      <w:lvlJc w:val="left"/>
      <w:pPr>
        <w:ind w:left="2427" w:hanging="360"/>
      </w:pPr>
    </w:lvl>
    <w:lvl w:ilvl="2" w:tplc="0416001B" w:tentative="1">
      <w:start w:val="1"/>
      <w:numFmt w:val="lowerRoman"/>
      <w:lvlText w:val="%3."/>
      <w:lvlJc w:val="right"/>
      <w:pPr>
        <w:ind w:left="3147" w:hanging="180"/>
      </w:pPr>
    </w:lvl>
    <w:lvl w:ilvl="3" w:tplc="0416000F" w:tentative="1">
      <w:start w:val="1"/>
      <w:numFmt w:val="decimal"/>
      <w:lvlText w:val="%4."/>
      <w:lvlJc w:val="left"/>
      <w:pPr>
        <w:ind w:left="3867" w:hanging="360"/>
      </w:pPr>
    </w:lvl>
    <w:lvl w:ilvl="4" w:tplc="04160019" w:tentative="1">
      <w:start w:val="1"/>
      <w:numFmt w:val="lowerLetter"/>
      <w:lvlText w:val="%5."/>
      <w:lvlJc w:val="left"/>
      <w:pPr>
        <w:ind w:left="4587" w:hanging="360"/>
      </w:pPr>
    </w:lvl>
    <w:lvl w:ilvl="5" w:tplc="0416001B" w:tentative="1">
      <w:start w:val="1"/>
      <w:numFmt w:val="lowerRoman"/>
      <w:lvlText w:val="%6."/>
      <w:lvlJc w:val="right"/>
      <w:pPr>
        <w:ind w:left="5307" w:hanging="180"/>
      </w:pPr>
    </w:lvl>
    <w:lvl w:ilvl="6" w:tplc="0416000F" w:tentative="1">
      <w:start w:val="1"/>
      <w:numFmt w:val="decimal"/>
      <w:lvlText w:val="%7."/>
      <w:lvlJc w:val="left"/>
      <w:pPr>
        <w:ind w:left="6027" w:hanging="360"/>
      </w:pPr>
    </w:lvl>
    <w:lvl w:ilvl="7" w:tplc="04160019" w:tentative="1">
      <w:start w:val="1"/>
      <w:numFmt w:val="lowerLetter"/>
      <w:lvlText w:val="%8."/>
      <w:lvlJc w:val="left"/>
      <w:pPr>
        <w:ind w:left="6747" w:hanging="360"/>
      </w:pPr>
    </w:lvl>
    <w:lvl w:ilvl="8" w:tplc="0416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17">
    <w:nsid w:val="62BF0400"/>
    <w:multiLevelType w:val="hybridMultilevel"/>
    <w:tmpl w:val="11F439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5C5827"/>
    <w:multiLevelType w:val="hybridMultilevel"/>
    <w:tmpl w:val="5888D270"/>
    <w:lvl w:ilvl="0" w:tplc="50F65C1A">
      <w:start w:val="1"/>
      <w:numFmt w:val="decimal"/>
      <w:lvlText w:val="%1."/>
      <w:lvlJc w:val="left"/>
      <w:pPr>
        <w:ind w:left="785" w:hanging="360"/>
      </w:pPr>
      <w:rPr>
        <w:rFonts w:hint="default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>
    <w:nsid w:val="6A6C7AFE"/>
    <w:multiLevelType w:val="hybridMultilevel"/>
    <w:tmpl w:val="5B36B9E4"/>
    <w:lvl w:ilvl="0" w:tplc="0416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0">
    <w:nsid w:val="6CBB10A5"/>
    <w:multiLevelType w:val="hybridMultilevel"/>
    <w:tmpl w:val="B5EA6416"/>
    <w:lvl w:ilvl="0" w:tplc="50F65C1A">
      <w:start w:val="1"/>
      <w:numFmt w:val="decimal"/>
      <w:lvlText w:val="%1."/>
      <w:lvlJc w:val="left"/>
      <w:pPr>
        <w:ind w:left="785" w:hanging="360"/>
      </w:pPr>
      <w:rPr>
        <w:rFonts w:hint="default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718264ED"/>
    <w:multiLevelType w:val="hybridMultilevel"/>
    <w:tmpl w:val="3FF28E7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79F57F08"/>
    <w:multiLevelType w:val="hybridMultilevel"/>
    <w:tmpl w:val="C0FCF852"/>
    <w:lvl w:ilvl="0" w:tplc="029ED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0D06C1"/>
    <w:multiLevelType w:val="hybridMultilevel"/>
    <w:tmpl w:val="7272002E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7DA750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F1D5257"/>
    <w:multiLevelType w:val="hybridMultilevel"/>
    <w:tmpl w:val="3C4EDCB6"/>
    <w:lvl w:ilvl="0" w:tplc="D69CC744">
      <w:start w:val="1"/>
      <w:numFmt w:val="decimal"/>
      <w:lvlText w:val="%1."/>
      <w:lvlJc w:val="left"/>
      <w:pPr>
        <w:ind w:left="1412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E83EF1"/>
    <w:multiLevelType w:val="hybridMultilevel"/>
    <w:tmpl w:val="4956F772"/>
    <w:lvl w:ilvl="0" w:tplc="029ED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26"/>
  </w:num>
  <w:num w:numId="4">
    <w:abstractNumId w:val="22"/>
  </w:num>
  <w:num w:numId="5">
    <w:abstractNumId w:val="10"/>
  </w:num>
  <w:num w:numId="6">
    <w:abstractNumId w:val="1"/>
  </w:num>
  <w:num w:numId="7">
    <w:abstractNumId w:val="2"/>
  </w:num>
  <w:num w:numId="8">
    <w:abstractNumId w:val="20"/>
  </w:num>
  <w:num w:numId="9">
    <w:abstractNumId w:val="18"/>
  </w:num>
  <w:num w:numId="10">
    <w:abstractNumId w:val="21"/>
  </w:num>
  <w:num w:numId="11">
    <w:abstractNumId w:val="6"/>
  </w:num>
  <w:num w:numId="12">
    <w:abstractNumId w:val="5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14"/>
  </w:num>
  <w:num w:numId="18">
    <w:abstractNumId w:val="9"/>
  </w:num>
  <w:num w:numId="19">
    <w:abstractNumId w:val="0"/>
  </w:num>
  <w:num w:numId="20">
    <w:abstractNumId w:val="19"/>
  </w:num>
  <w:num w:numId="21">
    <w:abstractNumId w:val="7"/>
  </w:num>
  <w:num w:numId="22">
    <w:abstractNumId w:val="24"/>
  </w:num>
  <w:num w:numId="23">
    <w:abstractNumId w:val="16"/>
  </w:num>
  <w:num w:numId="24">
    <w:abstractNumId w:val="12"/>
  </w:num>
  <w:num w:numId="25">
    <w:abstractNumId w:val="15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1F"/>
    <w:rsid w:val="00000C1F"/>
    <w:rsid w:val="00006A77"/>
    <w:rsid w:val="00021F2D"/>
    <w:rsid w:val="00030D35"/>
    <w:rsid w:val="000523CE"/>
    <w:rsid w:val="00072B5F"/>
    <w:rsid w:val="000D43FC"/>
    <w:rsid w:val="000D4881"/>
    <w:rsid w:val="000E5967"/>
    <w:rsid w:val="000F26E9"/>
    <w:rsid w:val="000F39D9"/>
    <w:rsid w:val="00117D22"/>
    <w:rsid w:val="00117E4B"/>
    <w:rsid w:val="00142B12"/>
    <w:rsid w:val="0016587C"/>
    <w:rsid w:val="001726FD"/>
    <w:rsid w:val="00177B20"/>
    <w:rsid w:val="00185A2C"/>
    <w:rsid w:val="001A03A2"/>
    <w:rsid w:val="001C4D66"/>
    <w:rsid w:val="001C5933"/>
    <w:rsid w:val="001C7FE3"/>
    <w:rsid w:val="001D5ED4"/>
    <w:rsid w:val="001F3820"/>
    <w:rsid w:val="0021661F"/>
    <w:rsid w:val="0022154F"/>
    <w:rsid w:val="00236203"/>
    <w:rsid w:val="0023683C"/>
    <w:rsid w:val="00242229"/>
    <w:rsid w:val="00243771"/>
    <w:rsid w:val="002A01E3"/>
    <w:rsid w:val="00300962"/>
    <w:rsid w:val="003212F4"/>
    <w:rsid w:val="003309A9"/>
    <w:rsid w:val="0033356D"/>
    <w:rsid w:val="0034106C"/>
    <w:rsid w:val="003436CB"/>
    <w:rsid w:val="00361132"/>
    <w:rsid w:val="00375834"/>
    <w:rsid w:val="0038460D"/>
    <w:rsid w:val="003915E4"/>
    <w:rsid w:val="003B29A4"/>
    <w:rsid w:val="003D7081"/>
    <w:rsid w:val="003F2885"/>
    <w:rsid w:val="003F3DD1"/>
    <w:rsid w:val="003F632F"/>
    <w:rsid w:val="00427FCD"/>
    <w:rsid w:val="0045789D"/>
    <w:rsid w:val="00460AB2"/>
    <w:rsid w:val="00502B34"/>
    <w:rsid w:val="00510AC4"/>
    <w:rsid w:val="005156C8"/>
    <w:rsid w:val="00520FC9"/>
    <w:rsid w:val="005337A9"/>
    <w:rsid w:val="005416B9"/>
    <w:rsid w:val="005456AC"/>
    <w:rsid w:val="00592BDD"/>
    <w:rsid w:val="005A2F83"/>
    <w:rsid w:val="005B55A8"/>
    <w:rsid w:val="005E7EF1"/>
    <w:rsid w:val="005F726C"/>
    <w:rsid w:val="00633F79"/>
    <w:rsid w:val="0063742D"/>
    <w:rsid w:val="00645119"/>
    <w:rsid w:val="00661E0B"/>
    <w:rsid w:val="006647D4"/>
    <w:rsid w:val="00670FA6"/>
    <w:rsid w:val="006C35E6"/>
    <w:rsid w:val="00711D65"/>
    <w:rsid w:val="0072668C"/>
    <w:rsid w:val="00733B10"/>
    <w:rsid w:val="00744C7F"/>
    <w:rsid w:val="00775A76"/>
    <w:rsid w:val="00780B6F"/>
    <w:rsid w:val="007C5E64"/>
    <w:rsid w:val="007D0DDB"/>
    <w:rsid w:val="007E297F"/>
    <w:rsid w:val="007F75CF"/>
    <w:rsid w:val="007F7B66"/>
    <w:rsid w:val="0080502D"/>
    <w:rsid w:val="008124FB"/>
    <w:rsid w:val="0081545A"/>
    <w:rsid w:val="00820929"/>
    <w:rsid w:val="00823A2A"/>
    <w:rsid w:val="00857E73"/>
    <w:rsid w:val="00862915"/>
    <w:rsid w:val="00880B27"/>
    <w:rsid w:val="00894D49"/>
    <w:rsid w:val="008C379A"/>
    <w:rsid w:val="009062FD"/>
    <w:rsid w:val="00921749"/>
    <w:rsid w:val="009227CD"/>
    <w:rsid w:val="00936BD6"/>
    <w:rsid w:val="00942ABA"/>
    <w:rsid w:val="009517DB"/>
    <w:rsid w:val="00976230"/>
    <w:rsid w:val="009901A9"/>
    <w:rsid w:val="009C468C"/>
    <w:rsid w:val="009C47E2"/>
    <w:rsid w:val="009E1D0A"/>
    <w:rsid w:val="009F16DF"/>
    <w:rsid w:val="00A12E1F"/>
    <w:rsid w:val="00A26ED8"/>
    <w:rsid w:val="00A416DA"/>
    <w:rsid w:val="00A43E6D"/>
    <w:rsid w:val="00A52516"/>
    <w:rsid w:val="00A67681"/>
    <w:rsid w:val="00A752BA"/>
    <w:rsid w:val="00AA3D44"/>
    <w:rsid w:val="00AD06C6"/>
    <w:rsid w:val="00AD19EA"/>
    <w:rsid w:val="00AD53E1"/>
    <w:rsid w:val="00B34FF7"/>
    <w:rsid w:val="00B37E68"/>
    <w:rsid w:val="00B576AA"/>
    <w:rsid w:val="00B70357"/>
    <w:rsid w:val="00B81284"/>
    <w:rsid w:val="00B84B4B"/>
    <w:rsid w:val="00B9026E"/>
    <w:rsid w:val="00BF4E3E"/>
    <w:rsid w:val="00C10622"/>
    <w:rsid w:val="00C16916"/>
    <w:rsid w:val="00C461FB"/>
    <w:rsid w:val="00C82A99"/>
    <w:rsid w:val="00C87712"/>
    <w:rsid w:val="00C90965"/>
    <w:rsid w:val="00CA3014"/>
    <w:rsid w:val="00CA4AEA"/>
    <w:rsid w:val="00CC48B9"/>
    <w:rsid w:val="00CD115F"/>
    <w:rsid w:val="00CE37FA"/>
    <w:rsid w:val="00D0785B"/>
    <w:rsid w:val="00D5192F"/>
    <w:rsid w:val="00D522B3"/>
    <w:rsid w:val="00D53E05"/>
    <w:rsid w:val="00D8417C"/>
    <w:rsid w:val="00D84D5A"/>
    <w:rsid w:val="00DB7FB8"/>
    <w:rsid w:val="00DD6DE4"/>
    <w:rsid w:val="00DF3A3C"/>
    <w:rsid w:val="00DF70D2"/>
    <w:rsid w:val="00E33E08"/>
    <w:rsid w:val="00E47AE9"/>
    <w:rsid w:val="00E55798"/>
    <w:rsid w:val="00E6246A"/>
    <w:rsid w:val="00E70717"/>
    <w:rsid w:val="00E932AB"/>
    <w:rsid w:val="00EA54B6"/>
    <w:rsid w:val="00EB0203"/>
    <w:rsid w:val="00EB0DE0"/>
    <w:rsid w:val="00EB67C4"/>
    <w:rsid w:val="00EB68A5"/>
    <w:rsid w:val="00EC4D24"/>
    <w:rsid w:val="00ED6B24"/>
    <w:rsid w:val="00F17CAC"/>
    <w:rsid w:val="00F74B6D"/>
    <w:rsid w:val="00F86B42"/>
    <w:rsid w:val="00F95776"/>
    <w:rsid w:val="00FB273C"/>
    <w:rsid w:val="00FB2D2E"/>
    <w:rsid w:val="00FD3AA9"/>
    <w:rsid w:val="00FD6CC1"/>
    <w:rsid w:val="00FE320B"/>
    <w:rsid w:val="00FF3EC1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55E86D-5338-4B1E-8E61-6653916D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D66"/>
    <w:pPr>
      <w:ind w:firstLine="425"/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1C4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D66"/>
    <w:pPr>
      <w:keepNext/>
      <w:keepLines/>
      <w:spacing w:before="200" w:after="240"/>
      <w:jc w:val="left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6203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52516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4D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4D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4D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4D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4D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E1F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1C4D6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12E1F"/>
  </w:style>
  <w:style w:type="paragraph" w:styleId="Cabealho">
    <w:name w:val="header"/>
    <w:basedOn w:val="Normal"/>
    <w:link w:val="CabealhoChar"/>
    <w:uiPriority w:val="99"/>
    <w:semiHidden/>
    <w:unhideWhenUsed/>
    <w:rsid w:val="00F74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4B6D"/>
  </w:style>
  <w:style w:type="paragraph" w:styleId="Rodap">
    <w:name w:val="footer"/>
    <w:basedOn w:val="Normal"/>
    <w:link w:val="RodapChar"/>
    <w:uiPriority w:val="99"/>
    <w:unhideWhenUsed/>
    <w:rsid w:val="00F74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B6D"/>
  </w:style>
  <w:style w:type="character" w:customStyle="1" w:styleId="Ttulo1Char">
    <w:name w:val="Título 1 Char"/>
    <w:basedOn w:val="Fontepargpadro"/>
    <w:link w:val="Ttulo1"/>
    <w:uiPriority w:val="9"/>
    <w:rsid w:val="001C4D6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C4D66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1C4D6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74B6D"/>
    <w:pPr>
      <w:spacing w:after="100"/>
    </w:pPr>
  </w:style>
  <w:style w:type="character" w:styleId="Hyperlink">
    <w:name w:val="Hyperlink"/>
    <w:basedOn w:val="Fontepargpadro"/>
    <w:uiPriority w:val="99"/>
    <w:unhideWhenUsed/>
    <w:rsid w:val="00236203"/>
    <w:rPr>
      <w:color w:val="062428" w:themeColor="background2" w:themeShade="1A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1C4D66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C4D66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styleId="TextodoEspaoReservado">
    <w:name w:val="Placeholder Text"/>
    <w:basedOn w:val="Fontepargpadro"/>
    <w:uiPriority w:val="99"/>
    <w:semiHidden/>
    <w:rsid w:val="00FD3AA9"/>
    <w:rPr>
      <w:color w:val="808080"/>
    </w:rPr>
  </w:style>
  <w:style w:type="paragraph" w:styleId="PargrafodaLista">
    <w:name w:val="List Paragraph"/>
    <w:basedOn w:val="Normal"/>
    <w:uiPriority w:val="34"/>
    <w:qFormat/>
    <w:rsid w:val="001C4D66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1C4D66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236203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C16916"/>
    <w:pPr>
      <w:tabs>
        <w:tab w:val="left" w:pos="1418"/>
        <w:tab w:val="left" w:pos="9746"/>
      </w:tabs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633F79"/>
    <w:pPr>
      <w:tabs>
        <w:tab w:val="right" w:leader="dot" w:pos="8494"/>
      </w:tabs>
      <w:spacing w:after="100"/>
      <w:ind w:left="709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45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45119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A52516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C4D66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C4D66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C4D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C4D66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C4D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4D66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C4D66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C4D66"/>
    <w:rPr>
      <w:b/>
      <w:bCs/>
    </w:rPr>
  </w:style>
  <w:style w:type="character" w:styleId="nfase">
    <w:name w:val="Emphasis"/>
    <w:basedOn w:val="Fontepargpadro"/>
    <w:uiPriority w:val="20"/>
    <w:qFormat/>
    <w:rsid w:val="001C4D66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1C4D66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C4D66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4D66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4D66"/>
    <w:rPr>
      <w:b/>
      <w:bCs/>
      <w:i/>
      <w:iCs/>
      <w:color w:val="0F6FC6" w:themeColor="accent1"/>
    </w:rPr>
  </w:style>
  <w:style w:type="character" w:styleId="nfaseSutil">
    <w:name w:val="Subtle Emphasis"/>
    <w:basedOn w:val="Fontepargpadro"/>
    <w:uiPriority w:val="19"/>
    <w:qFormat/>
    <w:rsid w:val="001C4D66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C4D66"/>
    <w:rPr>
      <w:b/>
      <w:bCs/>
      <w:i/>
      <w:iCs/>
      <w:color w:val="0F6FC6" w:themeColor="accent1"/>
    </w:rPr>
  </w:style>
  <w:style w:type="character" w:styleId="RefernciaSutil">
    <w:name w:val="Subtle Reference"/>
    <w:basedOn w:val="Fontepargpadro"/>
    <w:uiPriority w:val="31"/>
    <w:qFormat/>
    <w:rsid w:val="001C4D66"/>
    <w:rPr>
      <w:smallCaps/>
      <w:color w:val="009DD9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C4D66"/>
    <w:rPr>
      <w:b/>
      <w:bCs/>
      <w:smallCaps/>
      <w:color w:val="009DD9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C4D66"/>
    <w:rPr>
      <w:b/>
      <w:bCs/>
      <w:smallCaps/>
      <w:spacing w:val="5"/>
    </w:rPr>
  </w:style>
  <w:style w:type="character" w:styleId="Refdecomentrio">
    <w:name w:val="annotation reference"/>
    <w:basedOn w:val="Fontepargpadro"/>
    <w:semiHidden/>
    <w:unhideWhenUsed/>
    <w:rsid w:val="001C59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C59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C5933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C59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C5933"/>
    <w:rPr>
      <w:rFonts w:ascii="Calibri" w:hAnsi="Calibri"/>
      <w:b/>
      <w:bCs/>
      <w:sz w:val="20"/>
      <w:szCs w:val="20"/>
    </w:rPr>
  </w:style>
  <w:style w:type="table" w:customStyle="1" w:styleId="Estilo3">
    <w:name w:val="Estilo3"/>
    <w:basedOn w:val="Tabelanormal"/>
    <w:uiPriority w:val="99"/>
    <w:rsid w:val="0080502D"/>
    <w:pPr>
      <w:keepNext/>
      <w:spacing w:before="40" w:after="40" w:line="240" w:lineRule="auto"/>
      <w:jc w:val="center"/>
    </w:pPr>
    <w:rPr>
      <w:rFonts w:ascii="Calibri" w:eastAsia="Times New Roman" w:hAnsi="Calibri" w:cs="Times New Roman"/>
      <w:sz w:val="18"/>
      <w:szCs w:val="20"/>
      <w:lang w:val="pt-BR" w:eastAsia="pt-BR" w:bidi="ar-SA"/>
    </w:rPr>
    <w:tblPr>
      <w:tblStyleRowBandSize w:val="1"/>
      <w:tblInd w:w="851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jc w:val="center"/>
      </w:pPr>
      <w:rPr>
        <w:b/>
        <w:sz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bottom w:val="single" w:sz="12" w:space="0" w:color="365F91"/>
        </w:tcBorders>
      </w:tcPr>
    </w:tblStylePr>
    <w:tblStylePr w:type="firstCol">
      <w:tblPr/>
      <w:tcPr>
        <w:tcBorders>
          <w:left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365F91"/>
          <w:right w:val="nil"/>
          <w:insideH w:val="nil"/>
          <w:insideV w:val="nil"/>
        </w:tcBorders>
      </w:tcPr>
    </w:tblStylePr>
    <w:tblStylePr w:type="band2Horz">
      <w:tblPr/>
      <w:tcPr>
        <w:tcBorders>
          <w:top w:val="single" w:sz="4" w:space="0" w:color="365F91"/>
          <w:left w:val="nil"/>
          <w:bottom w:val="single" w:sz="4" w:space="0" w:color="365F91"/>
          <w:right w:val="nil"/>
          <w:insideH w:val="nil"/>
          <w:insideV w:val="nil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416B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416B9"/>
    <w:rPr>
      <w:rFonts w:ascii="Calibri" w:hAnsi="Calibri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416B9"/>
    <w:rPr>
      <w:vertAlign w:val="superscript"/>
    </w:rPr>
  </w:style>
  <w:style w:type="paragraph" w:styleId="Corpodetexto2">
    <w:name w:val="Body Text 2"/>
    <w:basedOn w:val="Normal"/>
    <w:link w:val="Corpodetexto2Char"/>
    <w:rsid w:val="0016587C"/>
    <w:pPr>
      <w:spacing w:before="60" w:after="60" w:line="240" w:lineRule="auto"/>
      <w:ind w:firstLine="0"/>
    </w:pPr>
    <w:rPr>
      <w:rFonts w:ascii="Arial" w:eastAsia="Times New Roman" w:hAnsi="Arial" w:cs="Times New Roman"/>
      <w:i/>
      <w:szCs w:val="20"/>
      <w:lang w:val="pt-BR" w:eastAsia="pt-BR" w:bidi="ar-SA"/>
    </w:rPr>
  </w:style>
  <w:style w:type="character" w:customStyle="1" w:styleId="Corpodetexto2Char">
    <w:name w:val="Corpo de texto 2 Char"/>
    <w:basedOn w:val="Fontepargpadro"/>
    <w:link w:val="Corpodetexto2"/>
    <w:rsid w:val="0016587C"/>
    <w:rPr>
      <w:rFonts w:ascii="Arial" w:eastAsia="Times New Roman" w:hAnsi="Arial" w:cs="Times New Roman"/>
      <w:i/>
      <w:szCs w:val="20"/>
      <w:lang w:val="pt-BR" w:eastAsia="pt-BR" w:bidi="ar-SA"/>
    </w:rPr>
  </w:style>
  <w:style w:type="table" w:styleId="TabeladeGrade4-nfase1">
    <w:name w:val="Grid Table 4 Accent 1"/>
    <w:basedOn w:val="Tabelanormal"/>
    <w:uiPriority w:val="49"/>
    <w:rsid w:val="00165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eladeGrade3-nfase1">
    <w:name w:val="Grid Table 3 Accent 1"/>
    <w:basedOn w:val="Tabelanormal"/>
    <w:uiPriority w:val="48"/>
    <w:rsid w:val="00165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TabeladeGrade2-nfase1">
    <w:name w:val="Grid Table 2 Accent 1"/>
    <w:basedOn w:val="Tabelanormal"/>
    <w:uiPriority w:val="47"/>
    <w:rsid w:val="00165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AAD5D47CBE46E094E5520193C8DA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19B374-430C-4C68-8A63-C8AE3C1E4DFF}"/>
      </w:docPartPr>
      <w:docPartBody>
        <w:p w:rsidR="001A6E33" w:rsidRDefault="0068746B" w:rsidP="0068746B">
          <w:pPr>
            <w:pStyle w:val="BBAAD5D47CBE46E094E5520193C8DA82"/>
          </w:pPr>
          <w:r>
            <w:t>Digite o título do capítulo (nível 1)</w:t>
          </w:r>
        </w:p>
      </w:docPartBody>
    </w:docPart>
    <w:docPart>
      <w:docPartPr>
        <w:name w:val="42C75C08141546C4931A27C9FD024A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03EF0C-BED0-4AE1-8934-C9BA3B81725F}"/>
      </w:docPartPr>
      <w:docPartBody>
        <w:p w:rsidR="001A6E33" w:rsidRDefault="0068746B" w:rsidP="0068746B">
          <w:pPr>
            <w:pStyle w:val="42C75C08141546C4931A27C9FD024A81"/>
          </w:pPr>
          <w:r>
            <w:t>Digite o título do capítulo (nível 2)</w:t>
          </w:r>
        </w:p>
      </w:docPartBody>
    </w:docPart>
    <w:docPart>
      <w:docPartPr>
        <w:name w:val="651BE3C4944E418296708074EE6219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E428DF-38A1-47FF-AF09-F863D6492277}"/>
      </w:docPartPr>
      <w:docPartBody>
        <w:p w:rsidR="001A6E33" w:rsidRDefault="0068746B" w:rsidP="0068746B">
          <w:pPr>
            <w:pStyle w:val="651BE3C4944E418296708074EE6219F3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6B"/>
    <w:rsid w:val="001A6E33"/>
    <w:rsid w:val="005C29BA"/>
    <w:rsid w:val="0068746B"/>
    <w:rsid w:val="00B127B4"/>
    <w:rsid w:val="00DE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BAAD5D47CBE46E094E5520193C8DA82">
    <w:name w:val="BBAAD5D47CBE46E094E5520193C8DA82"/>
    <w:rsid w:val="0068746B"/>
  </w:style>
  <w:style w:type="paragraph" w:customStyle="1" w:styleId="42C75C08141546C4931A27C9FD024A81">
    <w:name w:val="42C75C08141546C4931A27C9FD024A81"/>
    <w:rsid w:val="0068746B"/>
  </w:style>
  <w:style w:type="paragraph" w:customStyle="1" w:styleId="651BE3C4944E418296708074EE6219F3">
    <w:name w:val="651BE3C4944E418296708074EE6219F3"/>
    <w:rsid w:val="00687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uxo">
  <a:themeElements>
    <a:clrScheme name="Flux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x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x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0C0475-1288-426A-85F1-E6D22079E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1230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Ação</vt:lpstr>
    </vt:vector>
  </TitlesOfParts>
  <Company>Empresa X</Company>
  <LinksUpToDate>false</LinksUpToDate>
  <CharactersWithSpaces>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Ação</dc:title>
  <dc:subject>Projeto de Implantação do &lt;Modelo de SPI&gt;</dc:subject>
  <dc:creator>Maxwell Anderson</dc:creator>
  <cp:keywords/>
  <dc:description/>
  <cp:lastModifiedBy>Maxwell Anderson</cp:lastModifiedBy>
  <cp:revision>5</cp:revision>
  <dcterms:created xsi:type="dcterms:W3CDTF">2014-03-20T11:46:00Z</dcterms:created>
  <dcterms:modified xsi:type="dcterms:W3CDTF">2014-07-13T01:10:00Z</dcterms:modified>
</cp:coreProperties>
</file>