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4076" w14:textId="77777777" w:rsidR="00927FEE" w:rsidRPr="00927FEE" w:rsidRDefault="00927FEE" w:rsidP="00927FEE">
      <w:r w:rsidRPr="00927FEE">
        <w:t>The primary entities involved in controlling Accounts Payable (AP) within QuickBooks are Vendors, Bills, Purchase Orders, Bill Payments, and the Accounts Payable Account in the Chart of Accounts. [</w:t>
      </w:r>
      <w:hyperlink r:id="rId5" w:history="1">
        <w:r w:rsidRPr="00927FEE">
          <w:rPr>
            <w:rStyle w:val="Hyperlink"/>
          </w:rPr>
          <w:t>1</w:t>
        </w:r>
      </w:hyperlink>
      <w:r w:rsidRPr="00927FEE">
        <w:t xml:space="preserve">, </w:t>
      </w:r>
      <w:hyperlink r:id="rId6" w:history="1">
        <w:r w:rsidRPr="00927FEE">
          <w:rPr>
            <w:rStyle w:val="Hyperlink"/>
          </w:rPr>
          <w:t>2</w:t>
        </w:r>
      </w:hyperlink>
      <w:r w:rsidRPr="00927FEE">
        <w:t xml:space="preserve">, </w:t>
      </w:r>
      <w:hyperlink r:id="rId7" w:history="1">
        <w:r w:rsidRPr="00927FEE">
          <w:rPr>
            <w:rStyle w:val="Hyperlink"/>
          </w:rPr>
          <w:t>3</w:t>
        </w:r>
      </w:hyperlink>
      <w:r w:rsidRPr="00927FEE">
        <w:t>]</w:t>
      </w:r>
    </w:p>
    <w:p w14:paraId="35CAEDB9" w14:textId="77777777" w:rsidR="00927FEE" w:rsidRPr="00927FEE" w:rsidRDefault="00927FEE" w:rsidP="00927FEE">
      <w:pPr>
        <w:rPr>
          <w:b/>
          <w:bCs/>
        </w:rPr>
      </w:pPr>
      <w:r w:rsidRPr="00927FEE">
        <w:rPr>
          <w:b/>
          <w:bCs/>
        </w:rPr>
        <w:t>Core AP Entities</w:t>
      </w:r>
    </w:p>
    <w:p w14:paraId="450E999D" w14:textId="77777777" w:rsidR="00927FEE" w:rsidRPr="00927FEE" w:rsidRDefault="00927FEE" w:rsidP="00927FEE">
      <w:pPr>
        <w:numPr>
          <w:ilvl w:val="0"/>
          <w:numId w:val="1"/>
        </w:numPr>
      </w:pPr>
      <w:r w:rsidRPr="00927FEE">
        <w:rPr>
          <w:b/>
          <w:bCs/>
        </w:rPr>
        <w:t>Vendors:</w:t>
      </w:r>
      <w:r w:rsidRPr="00927FEE">
        <w:t xml:space="preserve"> The suppliers, contractors, or service providers whom your business owes money. Their profiles store payment terms, addresses, and transaction histories.</w:t>
      </w:r>
    </w:p>
    <w:p w14:paraId="5C27F9D8" w14:textId="77777777" w:rsidR="00927FEE" w:rsidRPr="00927FEE" w:rsidRDefault="00927FEE" w:rsidP="00927FEE">
      <w:pPr>
        <w:numPr>
          <w:ilvl w:val="0"/>
          <w:numId w:val="1"/>
        </w:numPr>
      </w:pPr>
      <w:r w:rsidRPr="00927FEE">
        <w:rPr>
          <w:b/>
          <w:bCs/>
        </w:rPr>
        <w:t>Purchase Orders (PO):</w:t>
      </w:r>
      <w:r w:rsidRPr="00927FEE">
        <w:t xml:space="preserve"> Optional tracking documents sent to vendors detailing items or services requested before a bill is issued.</w:t>
      </w:r>
    </w:p>
    <w:p w14:paraId="04A8BD32" w14:textId="77777777" w:rsidR="00927FEE" w:rsidRPr="00927FEE" w:rsidRDefault="00927FEE" w:rsidP="00927FEE">
      <w:pPr>
        <w:numPr>
          <w:ilvl w:val="0"/>
          <w:numId w:val="1"/>
        </w:numPr>
      </w:pPr>
      <w:r w:rsidRPr="00927FEE">
        <w:rPr>
          <w:b/>
          <w:bCs/>
        </w:rPr>
        <w:t>Bills:</w:t>
      </w:r>
      <w:r w:rsidRPr="00927FEE">
        <w:t xml:space="preserve"> The formal vendor invoices </w:t>
      </w:r>
      <w:proofErr w:type="gramStart"/>
      <w:r w:rsidRPr="00927FEE">
        <w:t>entered into</w:t>
      </w:r>
      <w:proofErr w:type="gramEnd"/>
      <w:r w:rsidRPr="00927FEE">
        <w:t xml:space="preserve"> the system that </w:t>
      </w:r>
      <w:proofErr w:type="gramStart"/>
      <w:r w:rsidRPr="00927FEE">
        <w:t>log</w:t>
      </w:r>
      <w:proofErr w:type="gramEnd"/>
      <w:r w:rsidRPr="00927FEE">
        <w:t xml:space="preserve"> a short-term liability under your Accounts Payable ledger.</w:t>
      </w:r>
    </w:p>
    <w:p w14:paraId="586EE5F4" w14:textId="77777777" w:rsidR="00927FEE" w:rsidRPr="00927FEE" w:rsidRDefault="00927FEE" w:rsidP="00927FEE">
      <w:pPr>
        <w:numPr>
          <w:ilvl w:val="0"/>
          <w:numId w:val="1"/>
        </w:numPr>
      </w:pPr>
      <w:r w:rsidRPr="00927FEE">
        <w:rPr>
          <w:b/>
          <w:bCs/>
        </w:rPr>
        <w:t>Bill Payments:</w:t>
      </w:r>
      <w:r w:rsidRPr="00927FEE">
        <w:t xml:space="preserve"> The checks, credit card charges, or electronic payments recorded to clear out or reduce open bills.</w:t>
      </w:r>
    </w:p>
    <w:p w14:paraId="3178A3B9" w14:textId="77777777" w:rsidR="00927FEE" w:rsidRPr="00927FEE" w:rsidRDefault="00927FEE" w:rsidP="00927FEE">
      <w:pPr>
        <w:numPr>
          <w:ilvl w:val="0"/>
          <w:numId w:val="1"/>
        </w:numPr>
      </w:pPr>
      <w:r w:rsidRPr="00927FEE">
        <w:rPr>
          <w:b/>
          <w:bCs/>
        </w:rPr>
        <w:t>A/P Account:</w:t>
      </w:r>
      <w:r w:rsidRPr="00927FEE">
        <w:t xml:space="preserve"> The specific liability account in your </w:t>
      </w:r>
      <w:hyperlink r:id="rId8" w:tgtFrame="_blank" w:history="1">
        <w:r w:rsidRPr="00927FEE">
          <w:rPr>
            <w:rStyle w:val="Hyperlink"/>
          </w:rPr>
          <w:t>Chart of Accounts</w:t>
        </w:r>
      </w:hyperlink>
      <w:r w:rsidRPr="00927FEE">
        <w:t xml:space="preserve"> that tracks the total aggregate amount your company owes</w:t>
      </w:r>
    </w:p>
    <w:p w14:paraId="2079C076" w14:textId="77777777" w:rsidR="00334B21" w:rsidRDefault="00334B21"/>
    <w:p w14:paraId="3B07E59D" w14:textId="77777777" w:rsidR="00927FEE" w:rsidRPr="00927FEE" w:rsidRDefault="00927FEE" w:rsidP="00927FEE">
      <w:r w:rsidRPr="00927FEE">
        <w:rPr>
          <w:b/>
          <w:bCs/>
        </w:rPr>
        <w:t>QuickBooks</w:t>
      </w:r>
      <w:r w:rsidRPr="00927FEE">
        <w:t xml:space="preserve"> manages your accounts receivable (A/R) by tracking money owed to you through a network of core, interconnected data entities.</w:t>
      </w:r>
    </w:p>
    <w:p w14:paraId="39008271" w14:textId="77777777" w:rsidR="00927FEE" w:rsidRPr="00927FEE" w:rsidRDefault="00927FEE" w:rsidP="00927FEE">
      <w:r w:rsidRPr="00927FEE">
        <w:t>Here are the primary entities involved in the QuickBooks accounts receivable workflow:</w:t>
      </w:r>
    </w:p>
    <w:p w14:paraId="6398EAB0" w14:textId="77777777" w:rsidR="00927FEE" w:rsidRPr="00927FEE" w:rsidRDefault="00927FEE" w:rsidP="00927FEE">
      <w:pPr>
        <w:rPr>
          <w:b/>
          <w:bCs/>
        </w:rPr>
      </w:pPr>
      <w:r w:rsidRPr="00927FEE">
        <w:rPr>
          <w:b/>
          <w:bCs/>
        </w:rPr>
        <w:t>Core Transaction Entities</w:t>
      </w:r>
    </w:p>
    <w:p w14:paraId="7C704045" w14:textId="77777777" w:rsidR="00927FEE" w:rsidRPr="00927FEE" w:rsidRDefault="00927FEE" w:rsidP="00927FEE">
      <w:pPr>
        <w:numPr>
          <w:ilvl w:val="0"/>
          <w:numId w:val="2"/>
        </w:numPr>
      </w:pPr>
      <w:r w:rsidRPr="00927FEE">
        <w:rPr>
          <w:b/>
          <w:bCs/>
        </w:rPr>
        <w:t>Invoices</w:t>
      </w:r>
      <w:r w:rsidRPr="00927FEE">
        <w:t>: The primary record sent to a customer detailing the products or services sold and the total amount due. It increases your accounts receivable balance.</w:t>
      </w:r>
    </w:p>
    <w:p w14:paraId="795E8B34" w14:textId="77777777" w:rsidR="00927FEE" w:rsidRPr="00927FEE" w:rsidRDefault="00927FEE" w:rsidP="00927FEE">
      <w:pPr>
        <w:numPr>
          <w:ilvl w:val="0"/>
          <w:numId w:val="2"/>
        </w:numPr>
      </w:pPr>
      <w:r w:rsidRPr="00927FEE">
        <w:rPr>
          <w:b/>
          <w:bCs/>
        </w:rPr>
        <w:t>Receive Payments</w:t>
      </w:r>
      <w:r w:rsidRPr="00927FEE">
        <w:t xml:space="preserve">: The record that </w:t>
      </w:r>
      <w:proofErr w:type="gramStart"/>
      <w:r w:rsidRPr="00927FEE">
        <w:t>applies</w:t>
      </w:r>
      <w:proofErr w:type="gramEnd"/>
      <w:r w:rsidRPr="00927FEE">
        <w:t xml:space="preserve"> a customer's payment against their open invoice(s), reducing your accounts receivable balance and increasing your cash or undeposited funds.</w:t>
      </w:r>
    </w:p>
    <w:p w14:paraId="3B0F38B6" w14:textId="77777777" w:rsidR="00927FEE" w:rsidRPr="00927FEE" w:rsidRDefault="00927FEE" w:rsidP="00927FEE">
      <w:pPr>
        <w:numPr>
          <w:ilvl w:val="0"/>
          <w:numId w:val="2"/>
        </w:numPr>
      </w:pPr>
      <w:r w:rsidRPr="00927FEE">
        <w:rPr>
          <w:b/>
          <w:bCs/>
        </w:rPr>
        <w:t>Sales Receipts</w:t>
      </w:r>
      <w:r w:rsidRPr="00927FEE">
        <w:t xml:space="preserve">: Used when a customer pays immediately at the time of sale. While it represents </w:t>
      </w:r>
      <w:proofErr w:type="gramStart"/>
      <w:r w:rsidRPr="00927FEE">
        <w:t>a sale</w:t>
      </w:r>
      <w:proofErr w:type="gramEnd"/>
      <w:r w:rsidRPr="00927FEE">
        <w:t>, it bypasses the A/R ledger since no balance is owed.</w:t>
      </w:r>
    </w:p>
    <w:p w14:paraId="51FF6A78" w14:textId="77777777" w:rsidR="00927FEE" w:rsidRPr="00927FEE" w:rsidRDefault="00927FEE" w:rsidP="00927FEE">
      <w:pPr>
        <w:numPr>
          <w:ilvl w:val="0"/>
          <w:numId w:val="2"/>
        </w:numPr>
      </w:pPr>
      <w:r w:rsidRPr="00927FEE">
        <w:rPr>
          <w:b/>
          <w:bCs/>
        </w:rPr>
        <w:t>Credit Memos</w:t>
      </w:r>
      <w:r w:rsidRPr="00927FEE">
        <w:t>: Transactions that reduce the amount a customer owes, typically used for returns, discounts, or disputes.</w:t>
      </w:r>
    </w:p>
    <w:p w14:paraId="4EA45AF4" w14:textId="77777777" w:rsidR="00927FEE" w:rsidRPr="00927FEE" w:rsidRDefault="00927FEE" w:rsidP="00927FEE">
      <w:pPr>
        <w:numPr>
          <w:ilvl w:val="0"/>
          <w:numId w:val="2"/>
        </w:numPr>
      </w:pPr>
      <w:r w:rsidRPr="00927FEE">
        <w:rPr>
          <w:b/>
          <w:bCs/>
        </w:rPr>
        <w:t>Refund Receipts</w:t>
      </w:r>
      <w:r w:rsidRPr="00927FEE">
        <w:t>: Records created when you return money directly to a customer, reversing a sale.</w:t>
      </w:r>
    </w:p>
    <w:p w14:paraId="124228EC" w14:textId="77777777" w:rsidR="00927FEE" w:rsidRPr="00927FEE" w:rsidRDefault="00927FEE" w:rsidP="00927FEE">
      <w:pPr>
        <w:numPr>
          <w:ilvl w:val="0"/>
          <w:numId w:val="2"/>
        </w:numPr>
      </w:pPr>
      <w:r w:rsidRPr="00927FEE">
        <w:rPr>
          <w:b/>
          <w:bCs/>
        </w:rPr>
        <w:lastRenderedPageBreak/>
        <w:t>Estimates (or Quotes)</w:t>
      </w:r>
      <w:r w:rsidRPr="00927FEE">
        <w:t>: Non-posting transactions used to propose pricing. They do not affect accounts receivable until they are converted into an invoice.</w:t>
      </w:r>
    </w:p>
    <w:p w14:paraId="0F2896E4" w14:textId="77777777" w:rsidR="00927FEE" w:rsidRPr="00927FEE" w:rsidRDefault="00927FEE" w:rsidP="00927FEE">
      <w:pPr>
        <w:rPr>
          <w:b/>
          <w:bCs/>
        </w:rPr>
      </w:pPr>
      <w:r w:rsidRPr="00927FEE">
        <w:rPr>
          <w:b/>
          <w:bCs/>
        </w:rPr>
        <w:t>Profile and Master Data Entities</w:t>
      </w:r>
    </w:p>
    <w:p w14:paraId="2331624D" w14:textId="77777777" w:rsidR="00927FEE" w:rsidRPr="00927FEE" w:rsidRDefault="00927FEE" w:rsidP="00927FEE">
      <w:pPr>
        <w:numPr>
          <w:ilvl w:val="0"/>
          <w:numId w:val="3"/>
        </w:numPr>
      </w:pPr>
      <w:r w:rsidRPr="00927FEE">
        <w:rPr>
          <w:b/>
          <w:bCs/>
        </w:rPr>
        <w:t>Customers</w:t>
      </w:r>
      <w:r w:rsidRPr="00927FEE">
        <w:t>: The profile entity storing contact information, payment terms, and billing history for the individuals or businesses who owe you money.</w:t>
      </w:r>
    </w:p>
    <w:p w14:paraId="3894E3AA" w14:textId="77777777" w:rsidR="00927FEE" w:rsidRPr="00927FEE" w:rsidRDefault="00927FEE" w:rsidP="00927FEE">
      <w:pPr>
        <w:numPr>
          <w:ilvl w:val="0"/>
          <w:numId w:val="3"/>
        </w:numPr>
      </w:pPr>
      <w:r w:rsidRPr="00927FEE">
        <w:rPr>
          <w:b/>
          <w:bCs/>
        </w:rPr>
        <w:t>Products and Services (Items)</w:t>
      </w:r>
      <w:r w:rsidRPr="00927FEE">
        <w:t>: The line items sold on invoices. They dictate which income accounts are credited behind the scenes.</w:t>
      </w:r>
    </w:p>
    <w:p w14:paraId="42EEB35F" w14:textId="77777777" w:rsidR="00927FEE" w:rsidRPr="00927FEE" w:rsidRDefault="00927FEE" w:rsidP="00927FEE">
      <w:pPr>
        <w:numPr>
          <w:ilvl w:val="0"/>
          <w:numId w:val="3"/>
        </w:numPr>
      </w:pPr>
      <w:r w:rsidRPr="00927FEE">
        <w:rPr>
          <w:b/>
          <w:bCs/>
        </w:rPr>
        <w:t>Terms</w:t>
      </w:r>
      <w:r w:rsidRPr="00927FEE">
        <w:t>: The rules defining when a payment is due (e.g., Net 30, Due on Receipt), which automatically calculates the invoice due date.</w:t>
      </w:r>
    </w:p>
    <w:p w14:paraId="5A640958" w14:textId="77777777" w:rsidR="00927FEE" w:rsidRPr="00927FEE" w:rsidRDefault="00927FEE" w:rsidP="00927FEE">
      <w:pPr>
        <w:rPr>
          <w:b/>
          <w:bCs/>
        </w:rPr>
      </w:pPr>
      <w:r w:rsidRPr="00927FEE">
        <w:rPr>
          <w:b/>
          <w:bCs/>
        </w:rPr>
        <w:t>Financial and Chart of Account Entities</w:t>
      </w:r>
    </w:p>
    <w:p w14:paraId="4AC759E6" w14:textId="77777777" w:rsidR="00927FEE" w:rsidRPr="00927FEE" w:rsidRDefault="00927FEE" w:rsidP="00927FEE">
      <w:pPr>
        <w:numPr>
          <w:ilvl w:val="0"/>
          <w:numId w:val="4"/>
        </w:numPr>
      </w:pPr>
      <w:r w:rsidRPr="00927FEE">
        <w:rPr>
          <w:b/>
          <w:bCs/>
        </w:rPr>
        <w:t>Accounts Receivable (A/R) Account</w:t>
      </w:r>
      <w:r w:rsidRPr="00927FEE">
        <w:t>: The general ledger asset account that tracks the total outstanding balance owed by all customers combined.</w:t>
      </w:r>
    </w:p>
    <w:p w14:paraId="5CD099BB" w14:textId="77777777" w:rsidR="00927FEE" w:rsidRPr="00927FEE" w:rsidRDefault="00927FEE" w:rsidP="00927FEE">
      <w:pPr>
        <w:numPr>
          <w:ilvl w:val="0"/>
          <w:numId w:val="4"/>
        </w:numPr>
      </w:pPr>
      <w:r w:rsidRPr="00927FEE">
        <w:rPr>
          <w:b/>
          <w:bCs/>
        </w:rPr>
        <w:t>Undeposited Funds / Payments to Deposit</w:t>
      </w:r>
      <w:r w:rsidRPr="00927FEE">
        <w:t xml:space="preserve">: A </w:t>
      </w:r>
      <w:proofErr w:type="gramStart"/>
      <w:r w:rsidRPr="00927FEE">
        <w:t>temporary holding</w:t>
      </w:r>
      <w:proofErr w:type="gramEnd"/>
      <w:r w:rsidRPr="00927FEE">
        <w:t xml:space="preserve"> account where payments sit until they are physically deposited into your bank account.</w:t>
      </w:r>
    </w:p>
    <w:p w14:paraId="49A67838" w14:textId="77777777" w:rsidR="00927FEE" w:rsidRPr="00927FEE" w:rsidRDefault="00927FEE" w:rsidP="00927FEE">
      <w:pPr>
        <w:numPr>
          <w:ilvl w:val="0"/>
          <w:numId w:val="4"/>
        </w:numPr>
      </w:pPr>
      <w:r w:rsidRPr="00927FEE">
        <w:rPr>
          <w:b/>
          <w:bCs/>
        </w:rPr>
        <w:t>Bank Account</w:t>
      </w:r>
      <w:r w:rsidRPr="00927FEE">
        <w:t>: The final entity where funds are cleared and reconciled.</w:t>
      </w:r>
    </w:p>
    <w:p w14:paraId="2688E68D" w14:textId="77777777" w:rsidR="00927FEE" w:rsidRDefault="00927FEE"/>
    <w:p w14:paraId="319068C9" w14:textId="77777777" w:rsidR="00927FEE" w:rsidRDefault="00927FEE"/>
    <w:p w14:paraId="796D4D78" w14:textId="77777777" w:rsidR="00927FEE" w:rsidRDefault="00927FEE"/>
    <w:p w14:paraId="0B8F79E4" w14:textId="77777777" w:rsidR="00927FEE" w:rsidRDefault="00927FEE"/>
    <w:p w14:paraId="3A55833F" w14:textId="77777777" w:rsidR="00927FEE" w:rsidRDefault="00927FEE"/>
    <w:p w14:paraId="6AEAC754" w14:textId="77777777" w:rsidR="00927FEE" w:rsidRDefault="00927FEE"/>
    <w:p w14:paraId="7EFC2CF8" w14:textId="77777777" w:rsidR="00927FEE" w:rsidRDefault="00927FEE"/>
    <w:p w14:paraId="20DD3C65" w14:textId="77777777" w:rsidR="00927FEE" w:rsidRDefault="00927FEE"/>
    <w:p w14:paraId="7D6FB7BA" w14:textId="77777777" w:rsidR="00927FEE" w:rsidRDefault="00927FEE"/>
    <w:p w14:paraId="0C0E772A" w14:textId="77777777" w:rsidR="00927FEE" w:rsidRDefault="00927FEE"/>
    <w:p w14:paraId="2F2AE7CB" w14:textId="77777777" w:rsidR="00927FEE" w:rsidRDefault="00927FEE"/>
    <w:p w14:paraId="7034CBA0" w14:textId="77777777" w:rsidR="00927FEE" w:rsidRDefault="00927FEE"/>
    <w:p w14:paraId="79956443" w14:textId="77777777" w:rsidR="00927FEE" w:rsidRDefault="00927FEE"/>
    <w:p w14:paraId="3A31EF53" w14:textId="77777777" w:rsidR="00927FEE" w:rsidRDefault="00927FEE"/>
    <w:sectPr w:rsidR="00927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870"/>
    <w:multiLevelType w:val="multilevel"/>
    <w:tmpl w:val="2F1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22EBD"/>
    <w:multiLevelType w:val="multilevel"/>
    <w:tmpl w:val="800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15631"/>
    <w:multiLevelType w:val="multilevel"/>
    <w:tmpl w:val="A87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565F6"/>
    <w:multiLevelType w:val="multilevel"/>
    <w:tmpl w:val="D2EC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064709">
    <w:abstractNumId w:val="2"/>
  </w:num>
  <w:num w:numId="2" w16cid:durableId="857357449">
    <w:abstractNumId w:val="0"/>
  </w:num>
  <w:num w:numId="3" w16cid:durableId="1029112583">
    <w:abstractNumId w:val="1"/>
  </w:num>
  <w:num w:numId="4" w16cid:durableId="833884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EE"/>
    <w:rsid w:val="001250A9"/>
    <w:rsid w:val="001D418E"/>
    <w:rsid w:val="00334B21"/>
    <w:rsid w:val="004323DA"/>
    <w:rsid w:val="007E0142"/>
    <w:rsid w:val="00832CC7"/>
    <w:rsid w:val="00851927"/>
    <w:rsid w:val="008B05C4"/>
    <w:rsid w:val="00927FEE"/>
    <w:rsid w:val="00AD33F4"/>
    <w:rsid w:val="00BD0175"/>
    <w:rsid w:val="00DB1EA2"/>
    <w:rsid w:val="00FE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0E6C"/>
  <w15:chartTrackingRefBased/>
  <w15:docId w15:val="{6FC94E41-680F-4C31-9830-13014B10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ckbooks.intuit.com/global/resources/accounting/accounts-payable-proces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palti.com/blog/accounts-payable-workflow-for-quickboo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yperbots.com/glossary/quickbooks-enterprise-accounts-payable" TargetMode="External"/><Relationship Id="rId5" Type="http://schemas.openxmlformats.org/officeDocument/2006/relationships/hyperlink" Target="https://quickbooks.intuit.com/learn-support/en-us/help-article/pay-bills/accounts-payable-workflows-quickbooks-desktop/L6te5f7ph_US_en_U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489</Words>
  <Characters>2809</Characters>
  <Application>Microsoft Office Word</Application>
  <DocSecurity>0</DocSecurity>
  <Lines>52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Mendes</dc:creator>
  <cp:keywords/>
  <dc:description/>
  <cp:lastModifiedBy>Maxwell Mendes</cp:lastModifiedBy>
  <cp:revision>1</cp:revision>
  <dcterms:created xsi:type="dcterms:W3CDTF">2026-09-06T05:31:00Z</dcterms:created>
  <dcterms:modified xsi:type="dcterms:W3CDTF">2026-09-06T05:44:00Z</dcterms:modified>
</cp:coreProperties>
</file>