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011E" w14:textId="7414F056" w:rsidR="00734B79" w:rsidRPr="00E02C15" w:rsidRDefault="008B5080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Insights from Data</w:t>
      </w:r>
    </w:p>
    <w:p w14:paraId="553C9CA7" w14:textId="1467FB00" w:rsidR="008B5080" w:rsidRPr="00E02C15" w:rsidRDefault="008B5080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 xml:space="preserve">Individual project 2 </w:t>
      </w:r>
      <w:r w:rsidR="00E02C15">
        <w:rPr>
          <w:sz w:val="96"/>
          <w:szCs w:val="96"/>
        </w:rPr>
        <w:t>Report</w:t>
      </w:r>
    </w:p>
    <w:p w14:paraId="0B84621A" w14:textId="363907FD" w:rsidR="00E02C15" w:rsidRPr="00E02C15" w:rsidRDefault="00E02C15" w:rsidP="00E02C15">
      <w:pPr>
        <w:pStyle w:val="Heading1"/>
        <w:jc w:val="center"/>
        <w:rPr>
          <w:sz w:val="96"/>
          <w:szCs w:val="96"/>
        </w:rPr>
      </w:pPr>
      <w:r w:rsidRPr="00E02C15">
        <w:rPr>
          <w:sz w:val="96"/>
          <w:szCs w:val="96"/>
        </w:rPr>
        <w:t>Maxwell Fundi Njiru</w:t>
      </w:r>
    </w:p>
    <w:p w14:paraId="391D7364" w14:textId="77777777" w:rsidR="008B5080" w:rsidRDefault="008B5080"/>
    <w:p w14:paraId="77484B48" w14:textId="77777777" w:rsidR="008B5080" w:rsidRDefault="008B5080"/>
    <w:p w14:paraId="76DCE02A" w14:textId="77777777" w:rsidR="008B5080" w:rsidRDefault="008B5080"/>
    <w:p w14:paraId="3BD27D46" w14:textId="77777777" w:rsidR="008B5080" w:rsidRDefault="008B5080" w:rsidP="008B5080">
      <w:pPr>
        <w:rPr>
          <w:b/>
          <w:bCs/>
        </w:rPr>
      </w:pPr>
    </w:p>
    <w:p w14:paraId="0C583760" w14:textId="77777777" w:rsidR="00E02C15" w:rsidRDefault="00E02C15" w:rsidP="008B5080">
      <w:pPr>
        <w:rPr>
          <w:b/>
          <w:bCs/>
        </w:rPr>
      </w:pPr>
    </w:p>
    <w:p w14:paraId="52672EA3" w14:textId="77777777" w:rsidR="00E02C15" w:rsidRDefault="00E02C15" w:rsidP="008B5080">
      <w:pPr>
        <w:rPr>
          <w:b/>
          <w:bCs/>
        </w:rPr>
      </w:pPr>
    </w:p>
    <w:p w14:paraId="32143426" w14:textId="77777777" w:rsidR="00E02C15" w:rsidRDefault="00E02C15" w:rsidP="008B5080">
      <w:pPr>
        <w:rPr>
          <w:b/>
          <w:bCs/>
        </w:rPr>
      </w:pPr>
    </w:p>
    <w:p w14:paraId="35CE2C44" w14:textId="77777777" w:rsidR="00E02C15" w:rsidRDefault="00E02C15" w:rsidP="008B5080">
      <w:pPr>
        <w:rPr>
          <w:b/>
          <w:bCs/>
        </w:rPr>
      </w:pPr>
    </w:p>
    <w:p w14:paraId="26D1BA40" w14:textId="77777777" w:rsidR="00E02C15" w:rsidRDefault="00E02C15" w:rsidP="008B5080">
      <w:pPr>
        <w:rPr>
          <w:b/>
          <w:bCs/>
        </w:rPr>
      </w:pPr>
    </w:p>
    <w:p w14:paraId="58713AC9" w14:textId="77777777" w:rsidR="00E02C15" w:rsidRDefault="00E02C15" w:rsidP="008B5080">
      <w:pPr>
        <w:rPr>
          <w:b/>
          <w:bCs/>
        </w:rPr>
      </w:pPr>
    </w:p>
    <w:p w14:paraId="2904CF16" w14:textId="77777777" w:rsidR="00E02C15" w:rsidRDefault="00E02C15" w:rsidP="008B5080">
      <w:pPr>
        <w:rPr>
          <w:b/>
          <w:bCs/>
        </w:rPr>
      </w:pPr>
    </w:p>
    <w:p w14:paraId="077DDC6D" w14:textId="77777777" w:rsidR="00E02C15" w:rsidRDefault="00E02C15" w:rsidP="008B5080">
      <w:pPr>
        <w:rPr>
          <w:b/>
          <w:bCs/>
        </w:rPr>
      </w:pPr>
    </w:p>
    <w:p w14:paraId="35D38434" w14:textId="77777777" w:rsidR="00E02C15" w:rsidRDefault="00E02C15" w:rsidP="008B5080">
      <w:pPr>
        <w:rPr>
          <w:b/>
          <w:bCs/>
        </w:rPr>
      </w:pPr>
    </w:p>
    <w:p w14:paraId="68C0CF88" w14:textId="77777777" w:rsidR="00E02C15" w:rsidRDefault="00E02C15" w:rsidP="008B5080">
      <w:pPr>
        <w:rPr>
          <w:b/>
          <w:bCs/>
        </w:rPr>
      </w:pPr>
    </w:p>
    <w:p w14:paraId="343D3FBC" w14:textId="77777777" w:rsidR="00E02C15" w:rsidRDefault="00E02C15" w:rsidP="008B5080">
      <w:pPr>
        <w:rPr>
          <w:b/>
          <w:bCs/>
        </w:rPr>
      </w:pPr>
    </w:p>
    <w:p w14:paraId="4C65762A" w14:textId="77777777" w:rsidR="00E02C15" w:rsidRDefault="00E02C15" w:rsidP="008B5080">
      <w:pPr>
        <w:rPr>
          <w:b/>
          <w:bCs/>
        </w:rPr>
      </w:pPr>
    </w:p>
    <w:p w14:paraId="6D66567B" w14:textId="52204A62" w:rsidR="008B5080" w:rsidRPr="008B5080" w:rsidRDefault="008B5080" w:rsidP="008B5080">
      <w:pPr>
        <w:rPr>
          <w:b/>
          <w:bCs/>
        </w:rPr>
      </w:pPr>
      <w:r w:rsidRPr="008B5080">
        <w:rPr>
          <w:b/>
          <w:bCs/>
        </w:rPr>
        <w:t>Documentation and Reporting:</w:t>
      </w:r>
    </w:p>
    <w:p w14:paraId="0A108E05" w14:textId="77777777" w:rsidR="008B5080" w:rsidRDefault="008B5080" w:rsidP="008B5080">
      <w:r>
        <w:t>o Document the entire process, including data preprocessing, clustering techniques, and</w:t>
      </w:r>
    </w:p>
    <w:p w14:paraId="3825077F" w14:textId="77777777" w:rsidR="008B5080" w:rsidRDefault="008B5080" w:rsidP="008B5080">
      <w:r>
        <w:t>results (code and the output).</w:t>
      </w:r>
    </w:p>
    <w:p w14:paraId="5408B470" w14:textId="7F9D5705" w:rsidR="008B5080" w:rsidRDefault="008B5080" w:rsidP="008B5080">
      <w:r>
        <w:t>o Prepare a concise yet complete report highlighting key findings and insights</w:t>
      </w:r>
    </w:p>
    <w:p w14:paraId="683641B5" w14:textId="77777777" w:rsidR="008B5080" w:rsidRDefault="008B5080" w:rsidP="008B5080"/>
    <w:p w14:paraId="4AA4AF51" w14:textId="77777777" w:rsidR="008B5080" w:rsidRDefault="008B5080" w:rsidP="008B5080"/>
    <w:p w14:paraId="6AE5CA9D" w14:textId="77777777" w:rsidR="008B5080" w:rsidRDefault="008B5080" w:rsidP="008B5080"/>
    <w:p w14:paraId="2B51F92C" w14:textId="77777777" w:rsidR="008B5080" w:rsidRDefault="008B5080" w:rsidP="008B5080"/>
    <w:p w14:paraId="1F378C3D" w14:textId="77777777" w:rsidR="008B5080" w:rsidRDefault="008B5080" w:rsidP="008B5080"/>
    <w:p w14:paraId="29AC74BE" w14:textId="77777777" w:rsidR="008B5080" w:rsidRDefault="008B5080" w:rsidP="008B5080"/>
    <w:p w14:paraId="3150CEFE" w14:textId="77777777" w:rsidR="008B5080" w:rsidRDefault="008B5080" w:rsidP="008B5080"/>
    <w:p w14:paraId="1CF3B44C" w14:textId="77777777" w:rsidR="008B5080" w:rsidRDefault="008B5080" w:rsidP="008B5080"/>
    <w:p w14:paraId="7B933459" w14:textId="77777777" w:rsidR="008B5080" w:rsidRDefault="008B5080" w:rsidP="008B5080"/>
    <w:p w14:paraId="5B3DB939" w14:textId="77777777" w:rsidR="008B5080" w:rsidRDefault="008B5080" w:rsidP="008B5080"/>
    <w:p w14:paraId="5DFD9CAC" w14:textId="77777777" w:rsidR="008B5080" w:rsidRDefault="008B5080" w:rsidP="008B5080"/>
    <w:p w14:paraId="2251E520" w14:textId="77777777" w:rsidR="008B5080" w:rsidRDefault="008B5080" w:rsidP="008B5080"/>
    <w:p w14:paraId="4F5867F3" w14:textId="77777777" w:rsidR="008B5080" w:rsidRDefault="008B5080" w:rsidP="008B5080"/>
    <w:p w14:paraId="36157CFA" w14:textId="77777777" w:rsidR="008B5080" w:rsidRDefault="008B5080" w:rsidP="008B5080"/>
    <w:p w14:paraId="48E61187" w14:textId="77777777" w:rsidR="008B5080" w:rsidRDefault="008B5080" w:rsidP="008B5080"/>
    <w:p w14:paraId="25164FE1" w14:textId="77777777" w:rsidR="008B5080" w:rsidRDefault="008B5080" w:rsidP="008B5080"/>
    <w:p w14:paraId="69EC9025" w14:textId="77777777" w:rsidR="008B5080" w:rsidRDefault="008B5080" w:rsidP="008B5080"/>
    <w:p w14:paraId="719FA579" w14:textId="77777777" w:rsidR="008B5080" w:rsidRDefault="008B5080" w:rsidP="008B5080"/>
    <w:p w14:paraId="42A91CDE" w14:textId="77777777" w:rsidR="008B5080" w:rsidRDefault="008B5080" w:rsidP="008B5080"/>
    <w:p w14:paraId="650CEE82" w14:textId="77777777" w:rsidR="008B5080" w:rsidRDefault="008B5080" w:rsidP="008B5080"/>
    <w:p w14:paraId="37D316A4" w14:textId="77777777" w:rsidR="008B5080" w:rsidRDefault="008B5080" w:rsidP="008B5080"/>
    <w:p w14:paraId="7156F682" w14:textId="77777777" w:rsidR="00E02C15" w:rsidRDefault="00E02C15" w:rsidP="008B5080"/>
    <w:p w14:paraId="0142579C" w14:textId="77777777" w:rsidR="00E02C15" w:rsidRDefault="00E02C15" w:rsidP="008B5080"/>
    <w:p w14:paraId="1AE684AB" w14:textId="77777777" w:rsidR="008B5080" w:rsidRDefault="008B5080" w:rsidP="008B5080"/>
    <w:p w14:paraId="7420FB40" w14:textId="62805AA1" w:rsidR="008B5080" w:rsidRPr="002D3F2D" w:rsidRDefault="008B5080" w:rsidP="008B5080">
      <w:pPr>
        <w:pStyle w:val="ListParagraph"/>
        <w:numPr>
          <w:ilvl w:val="0"/>
          <w:numId w:val="1"/>
        </w:numPr>
        <w:rPr>
          <w:b/>
          <w:bCs/>
        </w:rPr>
      </w:pPr>
      <w:r w:rsidRPr="002D3F2D">
        <w:rPr>
          <w:b/>
          <w:bCs/>
        </w:rPr>
        <w:lastRenderedPageBreak/>
        <w:t xml:space="preserve">Data description and preprocessing </w:t>
      </w:r>
    </w:p>
    <w:p w14:paraId="6A7EBD28" w14:textId="1ECB6946" w:rsidR="00E02C15" w:rsidRDefault="008B5080" w:rsidP="002D3F2D">
      <w:r>
        <w:t xml:space="preserve">The questions </w:t>
      </w:r>
      <w:r w:rsidRPr="008B5080">
        <w:rPr>
          <w:b/>
          <w:bCs/>
          <w:i/>
          <w:iCs/>
        </w:rPr>
        <w:t>vaalikone_questions_all.csv</w:t>
      </w:r>
      <w:r>
        <w:t xml:space="preserve">  was a </w:t>
      </w:r>
      <w:r w:rsidR="00E02C15">
        <w:t>data frame</w:t>
      </w:r>
      <w:r>
        <w:t xml:space="preserve"> with 108 variables(columns) and 2306 observations(rows)</w:t>
      </w:r>
      <w:r w:rsidR="00E02C15">
        <w:t xml:space="preserve">. From the initial assessment using </w:t>
      </w:r>
      <w:r w:rsidR="00283DF1">
        <w:t xml:space="preserve"> </w:t>
      </w:r>
      <w:r w:rsidR="00283DF1" w:rsidRPr="00E02C15">
        <w:rPr>
          <w:b/>
          <w:bCs/>
          <w:i/>
          <w:iCs/>
        </w:rPr>
        <w:t>vis_miss</w:t>
      </w:r>
      <w:r w:rsidR="00283DF1">
        <w:t xml:space="preserve"> function from </w:t>
      </w:r>
      <w:r w:rsidR="00283DF1" w:rsidRPr="00E02C15">
        <w:rPr>
          <w:b/>
          <w:bCs/>
          <w:i/>
          <w:iCs/>
        </w:rPr>
        <w:t xml:space="preserve">Visdat </w:t>
      </w:r>
      <w:r w:rsidR="00283DF1">
        <w:t xml:space="preserve">package, </w:t>
      </w:r>
      <w:r w:rsidR="00E02C15">
        <w:t xml:space="preserve">I </w:t>
      </w:r>
      <w:r w:rsidR="00283DF1">
        <w:t>noticed that the data had 19.9% missing data as shown in in the graph below</w:t>
      </w:r>
      <w:r w:rsidR="00581EC1">
        <w:t xml:space="preserve">. </w:t>
      </w:r>
      <w:r w:rsidR="00581EC1">
        <w:t xml:space="preserve">Since the missing data was largely across the rows, not mostly </w:t>
      </w:r>
      <w:r w:rsidR="00581EC1">
        <w:t xml:space="preserve"> one </w:t>
      </w:r>
      <w:r w:rsidR="00581EC1">
        <w:t>variable missing</w:t>
      </w:r>
      <w:r w:rsidR="00581EC1">
        <w:t xml:space="preserve"> lots of data</w:t>
      </w:r>
      <w:r w:rsidR="00581EC1">
        <w:t>, I dropped all the rows with missing values  and ended up with clean data</w:t>
      </w:r>
      <w:r w:rsidR="002D3F2D">
        <w:t xml:space="preserve">. </w:t>
      </w:r>
      <w:r w:rsidR="002D3F2D">
        <w:t xml:space="preserve">Additionally, I carried out conversion of columns data types to factors and ordered factors. 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5414"/>
        <w:gridCol w:w="5329"/>
      </w:tblGrid>
      <w:tr w:rsidR="00E02C15" w14:paraId="75748660" w14:textId="77777777" w:rsidTr="00581EC1">
        <w:tc>
          <w:tcPr>
            <w:tcW w:w="4481" w:type="dxa"/>
          </w:tcPr>
          <w:p w14:paraId="060072E1" w14:textId="4A7191B3" w:rsidR="00E02C15" w:rsidRDefault="00E02C15" w:rsidP="008B5080">
            <w:r>
              <w:rPr>
                <w:noProof/>
              </w:rPr>
              <w:drawing>
                <wp:inline distT="0" distB="0" distL="0" distR="0" wp14:anchorId="01EF5E97" wp14:editId="3F435937">
                  <wp:extent cx="3300997" cy="1859280"/>
                  <wp:effectExtent l="0" t="0" r="0" b="7620"/>
                  <wp:docPr id="975235737" name="Picture 4" descr="A graph showing a number of objec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5235737" name="Picture 4" descr="A graph showing a number of objects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80" cy="1867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4" w:type="dxa"/>
          </w:tcPr>
          <w:p w14:paraId="5A43C8A0" w14:textId="201F92F3" w:rsidR="00E02C15" w:rsidRDefault="00E02C15" w:rsidP="008B5080">
            <w:r>
              <w:rPr>
                <w:noProof/>
              </w:rPr>
              <w:drawing>
                <wp:inline distT="0" distB="0" distL="0" distR="0" wp14:anchorId="76553071" wp14:editId="145E2B95">
                  <wp:extent cx="3246881" cy="1828800"/>
                  <wp:effectExtent l="0" t="0" r="0" b="0"/>
                  <wp:docPr id="804952634" name="Picture 5" descr="A grey rectangular object with 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952634" name="Picture 5" descr="A grey rectangular object with text&#10;&#10;Description automatically generated with medium confidenc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2071" cy="1837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2C15" w14:paraId="2D540B7B" w14:textId="77777777" w:rsidTr="00581EC1">
        <w:tc>
          <w:tcPr>
            <w:tcW w:w="4481" w:type="dxa"/>
          </w:tcPr>
          <w:p w14:paraId="1254126E" w14:textId="256875A4" w:rsidR="00E02C15" w:rsidRDefault="002D3F2D" w:rsidP="008B5080">
            <w:r>
              <w:t>Graph showing percentage of missing data</w:t>
            </w:r>
          </w:p>
        </w:tc>
        <w:tc>
          <w:tcPr>
            <w:tcW w:w="5774" w:type="dxa"/>
          </w:tcPr>
          <w:p w14:paraId="3E53BBAF" w14:textId="7B9AFA1C" w:rsidR="00E02C15" w:rsidRDefault="002D3F2D" w:rsidP="008B5080">
            <w:r>
              <w:t>Graph after handling missing vaues</w:t>
            </w:r>
          </w:p>
        </w:tc>
      </w:tr>
    </w:tbl>
    <w:p w14:paraId="07FE7CA3" w14:textId="0E5CF85D" w:rsidR="00283DF1" w:rsidRDefault="00283DF1" w:rsidP="008B5080"/>
    <w:p w14:paraId="6134A116" w14:textId="77777777" w:rsidR="007D1AF8" w:rsidRDefault="007D1AF8" w:rsidP="008B5080"/>
    <w:p w14:paraId="22C2EB07" w14:textId="130759A4" w:rsidR="007D1AF8" w:rsidRDefault="007D1AF8" w:rsidP="008B5080">
      <w:r>
        <w:t xml:space="preserve">Selection of distance measure </w:t>
      </w:r>
    </w:p>
    <w:p w14:paraId="47B41331" w14:textId="5D4D1D13" w:rsidR="007D1AF8" w:rsidRDefault="007D1AF8" w:rsidP="007D1AF8">
      <w:pPr>
        <w:pStyle w:val="ListParagraph"/>
        <w:numPr>
          <w:ilvl w:val="0"/>
          <w:numId w:val="2"/>
        </w:numPr>
      </w:pPr>
      <w:r>
        <w:t xml:space="preserve">Gover was used with all colums except the ID column of the data  as it is a good good with datasets with mixed variables. There seems to be about 6 clusters </w:t>
      </w:r>
    </w:p>
    <w:p w14:paraId="1965A0DE" w14:textId="51CC845C" w:rsidR="007D1AF8" w:rsidRDefault="007D1AF8" w:rsidP="007D1AF8">
      <w:r>
        <w:rPr>
          <w:noProof/>
        </w:rPr>
        <w:lastRenderedPageBreak/>
        <mc:AlternateContent>
          <mc:Choice Requires="wps">
            <w:drawing>
              <wp:inline distT="0" distB="0" distL="0" distR="0" wp14:anchorId="19628890" wp14:editId="39F45874">
                <wp:extent cx="304800" cy="304800"/>
                <wp:effectExtent l="0" t="0" r="0" b="0"/>
                <wp:docPr id="1345719278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D5BAAA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DFE8D00" wp14:editId="71039024">
            <wp:extent cx="5943600" cy="3347720"/>
            <wp:effectExtent l="0" t="0" r="0" b="5080"/>
            <wp:docPr id="564221984" name="Picture 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21984" name="Picture 7" descr="A close up of a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6E95" w14:textId="77777777" w:rsidR="007D1AF8" w:rsidRDefault="007D1AF8" w:rsidP="007D1AF8">
      <w:pPr>
        <w:pStyle w:val="ListParagraph"/>
        <w:ind w:left="1080"/>
      </w:pPr>
    </w:p>
    <w:p w14:paraId="4134A959" w14:textId="699EC65C" w:rsidR="007D1AF8" w:rsidRDefault="006921F4" w:rsidP="008B5080">
      <w:r>
        <w:t xml:space="preserve">\conducted hieracical clustering using 6 clusters </w:t>
      </w:r>
    </w:p>
    <w:p w14:paraId="4C25F6F6" w14:textId="7944277F" w:rsidR="006921F4" w:rsidRDefault="006921F4" w:rsidP="008B5080">
      <w:r>
        <w:t xml:space="preserve">On evaluation </w:t>
      </w:r>
    </w:p>
    <w:p w14:paraId="53EA686D" w14:textId="2DEDB1A0" w:rsidR="006921F4" w:rsidRDefault="006921F4" w:rsidP="008B5080">
      <w:r>
        <w:rPr>
          <w:noProof/>
        </w:rPr>
        <w:lastRenderedPageBreak/>
        <mc:AlternateContent>
          <mc:Choice Requires="wps">
            <w:drawing>
              <wp:inline distT="0" distB="0" distL="0" distR="0" wp14:anchorId="31636DE9" wp14:editId="2F1A3438">
                <wp:extent cx="304800" cy="304800"/>
                <wp:effectExtent l="0" t="0" r="0" b="0"/>
                <wp:docPr id="592737603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8DA48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2C40A30" wp14:editId="5215C20B">
            <wp:extent cx="5943600" cy="3347720"/>
            <wp:effectExtent l="0" t="0" r="0" b="5080"/>
            <wp:docPr id="944502461" name="Picture 9" descr="A graph of a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502461" name="Picture 9" descr="A graph of a plo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38D0" w14:textId="4E69DF21" w:rsidR="007D1AF8" w:rsidRDefault="000C377E" w:rsidP="008B5080">
      <w:r w:rsidRPr="000C377E">
        <w:t xml:space="preserve">The average silhouette width is </w:t>
      </w:r>
      <w:r w:rsidRPr="000C377E">
        <w:rPr>
          <w:b/>
          <w:bCs/>
        </w:rPr>
        <w:t>0.03</w:t>
      </w:r>
      <w:r w:rsidRPr="000C377E">
        <w:t xml:space="preserve">, indicating </w:t>
      </w:r>
      <w:r w:rsidRPr="000C377E">
        <w:rPr>
          <w:b/>
          <w:bCs/>
        </w:rPr>
        <w:t>poor clustering quality</w:t>
      </w:r>
      <w:r w:rsidRPr="000C377E">
        <w:t>. The clusters are not well-separated or cohesive.</w:t>
      </w:r>
    </w:p>
    <w:p w14:paraId="335FCBD3" w14:textId="77777777" w:rsidR="00E02C15" w:rsidRDefault="00E02C15" w:rsidP="008B5080"/>
    <w:p w14:paraId="140DBDE9" w14:textId="49861694" w:rsidR="00E02C15" w:rsidRDefault="00E02C15" w:rsidP="008B5080">
      <w:r>
        <w:t xml:space="preserve">Tried this with 3 clusters </w:t>
      </w:r>
    </w:p>
    <w:p w14:paraId="4AFA0DAA" w14:textId="546C0578" w:rsidR="00E02C15" w:rsidRDefault="00E02C15" w:rsidP="008B5080">
      <w:r>
        <w:rPr>
          <w:noProof/>
        </w:rPr>
        <w:drawing>
          <wp:inline distT="0" distB="0" distL="0" distR="0" wp14:anchorId="4F1AB8B7" wp14:editId="19ECE6D3">
            <wp:extent cx="5943600" cy="3347720"/>
            <wp:effectExtent l="0" t="0" r="0" b="5080"/>
            <wp:docPr id="497385736" name="Picture 10" descr="A graph of a plo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385736" name="Picture 10" descr="A graph of a plo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CEC3" w14:textId="0311FE87" w:rsidR="00E02C15" w:rsidRDefault="00E02C15" w:rsidP="008B5080">
      <w:r>
        <w:lastRenderedPageBreak/>
        <w:t xml:space="preserve">The clustering improved but still seemed to be quite poor… </w:t>
      </w:r>
    </w:p>
    <w:p w14:paraId="0AFDDBEB" w14:textId="77777777" w:rsidR="00E02C15" w:rsidRDefault="00E02C15" w:rsidP="008B5080"/>
    <w:p w14:paraId="70BEB6CA" w14:textId="77777777" w:rsidR="00E02C15" w:rsidRDefault="00E02C15" w:rsidP="008B5080"/>
    <w:p w14:paraId="61919677" w14:textId="77777777" w:rsidR="00E02C15" w:rsidRDefault="00E02C15" w:rsidP="00E02C15">
      <w:pPr>
        <w:pStyle w:val="ListParagraph"/>
        <w:numPr>
          <w:ilvl w:val="1"/>
          <w:numId w:val="1"/>
        </w:numPr>
      </w:pPr>
      <w:r>
        <w:t xml:space="preserve">Characteristics of identified clusters </w:t>
      </w:r>
    </w:p>
    <w:p w14:paraId="7FA7C084" w14:textId="032719A7" w:rsidR="00E02C15" w:rsidRDefault="00E02C15" w:rsidP="008B5080">
      <w:r>
        <w:rPr>
          <w:noProof/>
        </w:rPr>
        <w:drawing>
          <wp:inline distT="0" distB="0" distL="0" distR="0" wp14:anchorId="0E0FDBCF" wp14:editId="7A3E1935">
            <wp:extent cx="5943600" cy="3098800"/>
            <wp:effectExtent l="0" t="0" r="0" b="6350"/>
            <wp:docPr id="1400100739" name="Picture 1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00739" name="Picture 11" descr="A graph of different colored bar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ACFD" w14:textId="77777777" w:rsidR="00E02C15" w:rsidRDefault="00E02C15" w:rsidP="008B5080"/>
    <w:p w14:paraId="1A88F3E9" w14:textId="77777777" w:rsidR="000C377E" w:rsidRPr="000C377E" w:rsidRDefault="000C377E" w:rsidP="000C377E">
      <w:r w:rsidRPr="000C377E">
        <w:t xml:space="preserve">  </w:t>
      </w:r>
      <w:r w:rsidRPr="000C377E">
        <w:rPr>
          <w:b/>
          <w:bCs/>
        </w:rPr>
        <w:t>Clusters 1 and 6 (Red and Pink)</w:t>
      </w:r>
      <w:r w:rsidRPr="000C377E">
        <w:t>:</w:t>
      </w:r>
    </w:p>
    <w:p w14:paraId="1301EB6B" w14:textId="77777777" w:rsidR="000C377E" w:rsidRPr="000C377E" w:rsidRDefault="000C377E" w:rsidP="000C377E">
      <w:pPr>
        <w:numPr>
          <w:ilvl w:val="0"/>
          <w:numId w:val="3"/>
        </w:numPr>
      </w:pPr>
      <w:r w:rsidRPr="000C377E">
        <w:t>Many points have negative or near-zero silhouette widths, meaning they are poorly assigned or lie near cluster boundaries.</w:t>
      </w:r>
    </w:p>
    <w:p w14:paraId="4BB11D12" w14:textId="77777777" w:rsidR="000C377E" w:rsidRPr="000C377E" w:rsidRDefault="000C377E" w:rsidP="000C377E">
      <w:r w:rsidRPr="000C377E">
        <w:t xml:space="preserve">  </w:t>
      </w:r>
      <w:r w:rsidRPr="000C377E">
        <w:rPr>
          <w:b/>
          <w:bCs/>
        </w:rPr>
        <w:t>Clusters 2 and 3 (Yellow and Green)</w:t>
      </w:r>
      <w:r w:rsidRPr="000C377E">
        <w:t>:</w:t>
      </w:r>
    </w:p>
    <w:p w14:paraId="64B51407" w14:textId="77777777" w:rsidR="000C377E" w:rsidRPr="000C377E" w:rsidRDefault="000C377E" w:rsidP="000C377E">
      <w:pPr>
        <w:numPr>
          <w:ilvl w:val="0"/>
          <w:numId w:val="4"/>
        </w:numPr>
      </w:pPr>
      <w:r w:rsidRPr="000C377E">
        <w:t>These have slightly better silhouette widths, but many points are still near zero or negative.</w:t>
      </w:r>
    </w:p>
    <w:p w14:paraId="11CE3E3E" w14:textId="77777777" w:rsidR="000C377E" w:rsidRPr="000C377E" w:rsidRDefault="000C377E" w:rsidP="000C377E">
      <w:r w:rsidRPr="000C377E">
        <w:t xml:space="preserve">  </w:t>
      </w:r>
      <w:r w:rsidRPr="000C377E">
        <w:rPr>
          <w:b/>
          <w:bCs/>
        </w:rPr>
        <w:t>Clusters 4 and 5 (Cyan and Blue)</w:t>
      </w:r>
      <w:r w:rsidRPr="000C377E">
        <w:t>:</w:t>
      </w:r>
    </w:p>
    <w:p w14:paraId="30368101" w14:textId="77777777" w:rsidR="000C377E" w:rsidRPr="000C377E" w:rsidRDefault="000C377E" w:rsidP="000C377E">
      <w:pPr>
        <w:numPr>
          <w:ilvl w:val="0"/>
          <w:numId w:val="5"/>
        </w:numPr>
      </w:pPr>
      <w:r w:rsidRPr="000C377E">
        <w:t>Most points have negative silhouette widths, suggesting they may overlap significantly with other clusters or are misassigned.</w:t>
      </w:r>
    </w:p>
    <w:p w14:paraId="6054E02C" w14:textId="77777777" w:rsidR="000C377E" w:rsidRDefault="000C377E" w:rsidP="008B5080"/>
    <w:p w14:paraId="6AB6C171" w14:textId="77777777" w:rsidR="007D1AF8" w:rsidRDefault="007D1AF8" w:rsidP="008B5080"/>
    <w:p w14:paraId="16EE9650" w14:textId="2EEFCEC4" w:rsidR="008B5080" w:rsidRDefault="008B5080" w:rsidP="008B5080">
      <w:pPr>
        <w:pStyle w:val="ListParagraph"/>
        <w:numPr>
          <w:ilvl w:val="0"/>
          <w:numId w:val="2"/>
        </w:numPr>
      </w:pPr>
      <w:r>
        <w:t xml:space="preserve">Preprosessing steps </w:t>
      </w:r>
    </w:p>
    <w:p w14:paraId="54231736" w14:textId="1A676BCF" w:rsidR="008B5080" w:rsidRDefault="008B5080" w:rsidP="008B5080">
      <w:pPr>
        <w:pStyle w:val="ListParagraph"/>
        <w:numPr>
          <w:ilvl w:val="1"/>
          <w:numId w:val="2"/>
        </w:numPr>
      </w:pPr>
      <w:r>
        <w:t xml:space="preserve">Handling missing values </w:t>
      </w:r>
    </w:p>
    <w:p w14:paraId="6419FC08" w14:textId="5F97766A" w:rsidR="008B5080" w:rsidRDefault="008B5080" w:rsidP="008B5080">
      <w:pPr>
        <w:pStyle w:val="ListParagraph"/>
        <w:numPr>
          <w:ilvl w:val="1"/>
          <w:numId w:val="2"/>
        </w:numPr>
      </w:pPr>
      <w:r>
        <w:t xml:space="preserve">Conversion of colunns - </w:t>
      </w:r>
      <w:r w:rsidRPr="008B5080">
        <w:t>(Q columns to factors and W columns to ordered factors).</w:t>
      </w:r>
    </w:p>
    <w:p w14:paraId="0EB2DA55" w14:textId="03DBAEC8" w:rsidR="008B5080" w:rsidRDefault="008B5080" w:rsidP="008B5080">
      <w:pPr>
        <w:pStyle w:val="ListParagraph"/>
        <w:numPr>
          <w:ilvl w:val="0"/>
          <w:numId w:val="1"/>
        </w:numPr>
      </w:pPr>
      <w:r>
        <w:t xml:space="preserve">Clustering methodology </w:t>
      </w:r>
    </w:p>
    <w:p w14:paraId="59CC6FD9" w14:textId="19B55146" w:rsidR="008B5080" w:rsidRDefault="008B5080" w:rsidP="008B5080">
      <w:pPr>
        <w:pStyle w:val="ListParagraph"/>
        <w:numPr>
          <w:ilvl w:val="1"/>
          <w:numId w:val="1"/>
        </w:numPr>
      </w:pPr>
      <w:r>
        <w:lastRenderedPageBreak/>
        <w:t xml:space="preserve">Selection of distance measure </w:t>
      </w:r>
    </w:p>
    <w:p w14:paraId="5F167CC1" w14:textId="599B2CAF" w:rsidR="008B5080" w:rsidRDefault="008B5080" w:rsidP="008B5080">
      <w:pPr>
        <w:pStyle w:val="ListParagraph"/>
        <w:numPr>
          <w:ilvl w:val="1"/>
          <w:numId w:val="1"/>
        </w:numPr>
      </w:pPr>
      <w:r>
        <w:t xml:space="preserve">Clustering algorithm </w:t>
      </w:r>
    </w:p>
    <w:p w14:paraId="070A0943" w14:textId="2ABAD588" w:rsidR="008B5080" w:rsidRDefault="008B5080" w:rsidP="008B5080">
      <w:pPr>
        <w:pStyle w:val="ListParagraph"/>
        <w:numPr>
          <w:ilvl w:val="0"/>
          <w:numId w:val="1"/>
        </w:numPr>
      </w:pPr>
      <w:r>
        <w:t xml:space="preserve">Clusters visualisarion </w:t>
      </w:r>
    </w:p>
    <w:p w14:paraId="4AA39CA8" w14:textId="1F5D37ED" w:rsidR="008B5080" w:rsidRDefault="008B5080" w:rsidP="008B5080">
      <w:pPr>
        <w:pStyle w:val="ListParagraph"/>
        <w:numPr>
          <w:ilvl w:val="1"/>
          <w:numId w:val="1"/>
        </w:numPr>
      </w:pPr>
      <w:r>
        <w:t xml:space="preserve">Characteristics of identified clusters </w:t>
      </w:r>
    </w:p>
    <w:sectPr w:rsidR="008B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B797C"/>
    <w:multiLevelType w:val="hybridMultilevel"/>
    <w:tmpl w:val="3F6EAD4C"/>
    <w:lvl w:ilvl="0" w:tplc="FDB6EC2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0403C"/>
    <w:multiLevelType w:val="multilevel"/>
    <w:tmpl w:val="EF0C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E45097"/>
    <w:multiLevelType w:val="multilevel"/>
    <w:tmpl w:val="DEA2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02C0A"/>
    <w:multiLevelType w:val="multilevel"/>
    <w:tmpl w:val="8B2A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4B7F52"/>
    <w:multiLevelType w:val="hybridMultilevel"/>
    <w:tmpl w:val="4498C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2462">
    <w:abstractNumId w:val="4"/>
  </w:num>
  <w:num w:numId="2" w16cid:durableId="798303033">
    <w:abstractNumId w:val="0"/>
  </w:num>
  <w:num w:numId="3" w16cid:durableId="1623417682">
    <w:abstractNumId w:val="2"/>
  </w:num>
  <w:num w:numId="4" w16cid:durableId="1977442862">
    <w:abstractNumId w:val="1"/>
  </w:num>
  <w:num w:numId="5" w16cid:durableId="238558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21"/>
    <w:rsid w:val="000A62D5"/>
    <w:rsid w:val="000C377E"/>
    <w:rsid w:val="00283DF1"/>
    <w:rsid w:val="002D3F2D"/>
    <w:rsid w:val="002D6CFB"/>
    <w:rsid w:val="00581EC1"/>
    <w:rsid w:val="006921F4"/>
    <w:rsid w:val="00734B79"/>
    <w:rsid w:val="007D1AF8"/>
    <w:rsid w:val="008B5080"/>
    <w:rsid w:val="00C11421"/>
    <w:rsid w:val="00E02C15"/>
    <w:rsid w:val="00F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1A1"/>
  <w15:chartTrackingRefBased/>
  <w15:docId w15:val="{2CB2D629-4857-40EA-8D6E-3783B682B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4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4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4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4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4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4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4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4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4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4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4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4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4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4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4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4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4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4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4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4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4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4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7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Njiru</dc:creator>
  <cp:keywords/>
  <dc:description/>
  <cp:lastModifiedBy>Maxwell Njiru</cp:lastModifiedBy>
  <cp:revision>2</cp:revision>
  <dcterms:created xsi:type="dcterms:W3CDTF">2024-11-23T06:25:00Z</dcterms:created>
  <dcterms:modified xsi:type="dcterms:W3CDTF">2024-11-23T08:10:00Z</dcterms:modified>
</cp:coreProperties>
</file>