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tabs>
          <w:tab w:val="clear" w:pos="720"/>
          <w:tab w:val="right" w:pos="9990" w:leader="none"/>
        </w:tabs>
        <w:spacing w:lineRule="auto" w:line="240"/>
        <w:rPr>
          <w:b/>
          <w:sz w:val="32"/>
          <w:szCs w:val="32"/>
        </w:rPr>
      </w:pPr>
      <w:r>
        <w:rPr>
          <w:b/>
          <w:sz w:val="36"/>
          <w:szCs w:val="36"/>
        </w:rPr>
        <w:t>MAXWELL KONNARIS</w:t>
      </w:r>
      <w:r>
        <w:rPr>
          <w:b/>
          <w:sz w:val="32"/>
          <w:szCs w:val="32"/>
        </w:rPr>
        <w:t xml:space="preserve"> </w:t>
      </w:r>
    </w:p>
    <w:p>
      <w:pPr>
        <w:pStyle w:val="normal1"/>
        <w:tabs>
          <w:tab w:val="clear" w:pos="720"/>
          <w:tab w:val="right" w:pos="9990" w:leader="none"/>
        </w:tabs>
        <w:spacing w:lineRule="auto" w:line="240"/>
        <w:rPr>
          <w:sz w:val="20"/>
          <w:szCs w:val="20"/>
        </w:rPr>
      </w:pPr>
      <w:hyperlink r:id="rId2">
        <w:r>
          <w:rPr>
            <w:rStyle w:val="Style3"/>
            <w:color w:val="1155CC"/>
            <w:sz w:val="20"/>
            <w:szCs w:val="20"/>
            <w:u w:val="single"/>
          </w:rPr>
          <w:t>MAK6930@psu.edu</w:t>
        </w:r>
      </w:hyperlink>
      <w:r>
        <w:rPr>
          <w:sz w:val="20"/>
          <w:szCs w:val="20"/>
        </w:rPr>
        <w:t xml:space="preserve"> </w:t>
      </w:r>
      <w:r>
        <w:rPr>
          <w:sz w:val="36"/>
          <w:szCs w:val="36"/>
        </w:rPr>
        <w:t xml:space="preserve"> </w:t>
      </w:r>
      <w:r>
        <w:rPr>
          <w:sz w:val="20"/>
          <w:szCs w:val="20"/>
        </w:rPr>
        <w:t xml:space="preserve">|  (917) 496-0340  |  </w:t>
      </w:r>
      <w:hyperlink r:id="rId3">
        <w:r>
          <w:rPr>
            <w:rStyle w:val="Style3"/>
            <w:color w:val="0563C1"/>
            <w:sz w:val="20"/>
            <w:szCs w:val="20"/>
            <w:u w:val="single"/>
          </w:rPr>
          <w:t>https://www.maxwellkonnaris.com/</w:t>
        </w:r>
      </w:hyperlink>
      <w:r>
        <w:rPr>
          <w:sz w:val="20"/>
          <w:szCs w:val="20"/>
        </w:rPr>
        <w:t xml:space="preserve"> </w:t>
      </w:r>
    </w:p>
    <w:p>
      <w:pPr>
        <w:pStyle w:val="normal1"/>
        <w:spacing w:lineRule="auto" w:line="240" w:before="280" w:after="0"/>
        <w:jc w:val="center"/>
        <w:rPr>
          <w:sz w:val="20"/>
          <w:szCs w:val="20"/>
        </w:rPr>
      </w:pPr>
      <w:r>
        <w:rPr>
          <w:sz w:val="20"/>
          <w:szCs w:val="20"/>
        </w:rPr>
      </w:r>
    </w:p>
    <w:p>
      <w:pPr>
        <w:pStyle w:val="normal1"/>
        <w:pBdr>
          <w:bottom w:val="single" w:sz="4" w:space="1" w:color="000000"/>
        </w:pBdr>
        <w:spacing w:lineRule="auto" w:line="276"/>
        <w:rPr>
          <w:b/>
          <w:sz w:val="28"/>
          <w:szCs w:val="28"/>
        </w:rPr>
      </w:pPr>
      <w:r>
        <w:rPr>
          <w:b/>
          <w:sz w:val="28"/>
          <w:szCs w:val="28"/>
        </w:rPr>
        <w:t xml:space="preserve">EDUCATION </w:t>
      </w:r>
    </w:p>
    <w:p>
      <w:pPr>
        <w:pStyle w:val="normal1"/>
        <w:spacing w:lineRule="auto" w:line="240"/>
        <w:ind w:hanging="0" w:left="360"/>
        <w:rPr>
          <w:i/>
          <w:i/>
          <w:sz w:val="24"/>
          <w:szCs w:val="24"/>
        </w:rPr>
      </w:pPr>
      <w:r>
        <w:rPr>
          <w:i/>
          <w:sz w:val="24"/>
          <w:szCs w:val="24"/>
        </w:rPr>
      </w:r>
    </w:p>
    <w:p>
      <w:pPr>
        <w:pStyle w:val="normal1"/>
        <w:tabs>
          <w:tab w:val="clear" w:pos="720"/>
          <w:tab w:val="right" w:pos="10800" w:leader="none"/>
        </w:tabs>
        <w:spacing w:lineRule="auto" w:line="240"/>
        <w:rPr>
          <w:sz w:val="24"/>
          <w:szCs w:val="24"/>
        </w:rPr>
      </w:pPr>
      <w:r>
        <w:rPr>
          <w:b/>
          <w:sz w:val="24"/>
          <w:szCs w:val="24"/>
        </w:rPr>
        <w:t>Ph.D in Bioinformatics &amp; Genomics</w:t>
      </w:r>
      <w:r>
        <w:rPr>
          <w:sz w:val="24"/>
          <w:szCs w:val="24"/>
        </w:rPr>
        <w:t xml:space="preserve">, Pennsylvania State University     </w:t>
        <w:tab/>
        <w:t>2022 – Present</w:t>
      </w:r>
    </w:p>
    <w:p>
      <w:pPr>
        <w:pStyle w:val="normal1"/>
        <w:spacing w:lineRule="auto" w:line="240"/>
        <w:ind w:hanging="0" w:left="720"/>
        <w:rPr>
          <w:sz w:val="24"/>
          <w:szCs w:val="24"/>
        </w:rPr>
      </w:pPr>
      <w:r>
        <w:rPr>
          <w:sz w:val="24"/>
          <w:szCs w:val="24"/>
        </w:rPr>
        <w:t xml:space="preserve">      </w:t>
      </w:r>
      <w:r>
        <w:rPr>
          <w:sz w:val="24"/>
          <w:szCs w:val="24"/>
        </w:rPr>
        <w:t xml:space="preserve">Advisors: Dr. Justin Silverman and Dr. Nicole Lazar </w:t>
      </w:r>
    </w:p>
    <w:p>
      <w:pPr>
        <w:pStyle w:val="normal1"/>
        <w:spacing w:lineRule="auto" w:line="240"/>
        <w:ind w:hanging="0" w:left="720"/>
        <w:rPr>
          <w:sz w:val="24"/>
          <w:szCs w:val="24"/>
        </w:rPr>
      </w:pPr>
      <w:r>
        <w:rPr>
          <w:sz w:val="24"/>
          <w:szCs w:val="24"/>
        </w:rPr>
        <w:t xml:space="preserve">      </w:t>
      </w:r>
      <w:r>
        <w:rPr>
          <w:sz w:val="24"/>
          <w:szCs w:val="24"/>
        </w:rPr>
        <w:t>Committee: Dr. Jordan Bisanz, Dr. David Koslicki</w:t>
      </w:r>
      <w:r>
        <w:rPr>
          <w:sz w:val="24"/>
          <w:szCs w:val="24"/>
          <w:u w:val="single"/>
        </w:rPr>
        <w:t xml:space="preserve"> </w:t>
      </w:r>
    </w:p>
    <w:p>
      <w:pPr>
        <w:pStyle w:val="normal1"/>
        <w:spacing w:lineRule="auto" w:line="240"/>
        <w:ind w:hanging="0" w:left="720"/>
        <w:rPr>
          <w:sz w:val="24"/>
          <w:szCs w:val="24"/>
        </w:rPr>
      </w:pPr>
      <w:r>
        <w:rPr>
          <w:sz w:val="24"/>
          <w:szCs w:val="24"/>
        </w:rPr>
        <w:t xml:space="preserve">      </w:t>
      </w:r>
      <w:r>
        <w:rPr>
          <w:sz w:val="24"/>
          <w:szCs w:val="24"/>
        </w:rPr>
        <w:t>Option: Statistical Genomics</w:t>
      </w:r>
    </w:p>
    <w:p>
      <w:pPr>
        <w:pStyle w:val="normal1"/>
        <w:spacing w:lineRule="auto" w:line="240"/>
        <w:ind w:hanging="0" w:left="720"/>
        <w:rPr>
          <w:sz w:val="24"/>
          <w:szCs w:val="24"/>
        </w:rPr>
      </w:pPr>
      <w:r>
        <w:rPr>
          <w:sz w:val="24"/>
          <w:szCs w:val="24"/>
        </w:rPr>
        <w:t xml:space="preserve">      </w:t>
      </w:r>
      <w:r>
        <w:rPr>
          <w:sz w:val="24"/>
          <w:szCs w:val="24"/>
        </w:rPr>
        <w:t>Department: College of Information Sciences and Technology, Dept of Statistics</w:t>
      </w:r>
    </w:p>
    <w:p>
      <w:pPr>
        <w:pStyle w:val="normal1"/>
        <w:spacing w:lineRule="auto" w:line="240"/>
        <w:ind w:hanging="0" w:left="720"/>
        <w:rPr>
          <w:sz w:val="24"/>
          <w:szCs w:val="24"/>
        </w:rPr>
      </w:pPr>
      <w:r>
        <w:rPr>
          <w:sz w:val="24"/>
          <w:szCs w:val="24"/>
        </w:rPr>
        <w:t xml:space="preserve">      </w:t>
      </w:r>
      <w:r>
        <w:rPr>
          <w:sz w:val="24"/>
          <w:szCs w:val="24"/>
        </w:rPr>
        <w:t>Overall Graduate Coursework: 47 Credits, GPA: 3.86/4.00</w:t>
      </w:r>
    </w:p>
    <w:p>
      <w:pPr>
        <w:pStyle w:val="normal1"/>
        <w:spacing w:lineRule="auto" w:line="240"/>
        <w:ind w:hanging="0" w:left="720"/>
        <w:rPr>
          <w:sz w:val="24"/>
          <w:szCs w:val="24"/>
        </w:rPr>
      </w:pPr>
      <w:r>
        <w:rPr>
          <w:sz w:val="24"/>
          <w:szCs w:val="24"/>
        </w:rPr>
        <w:t xml:space="preserve">      </w:t>
      </w:r>
      <w:r>
        <w:rPr>
          <w:sz w:val="24"/>
          <w:szCs w:val="24"/>
        </w:rPr>
        <w:t>Coursework:</w:t>
      </w:r>
    </w:p>
    <w:p>
      <w:pPr>
        <w:pStyle w:val="normal1"/>
        <w:spacing w:lineRule="auto" w:line="240"/>
        <w:ind w:hanging="0" w:left="720"/>
        <w:rPr>
          <w:sz w:val="24"/>
          <w:szCs w:val="24"/>
        </w:rPr>
      </w:pPr>
      <w:r>
        <w:rPr>
          <w:sz w:val="24"/>
          <w:szCs w:val="24"/>
        </w:rPr>
        <w:tab/>
        <w:t>Applied Bioinformatics</w:t>
      </w:r>
    </w:p>
    <w:p>
      <w:pPr>
        <w:pStyle w:val="normal1"/>
        <w:spacing w:lineRule="auto" w:line="240"/>
        <w:ind w:hanging="0" w:left="720"/>
        <w:rPr>
          <w:sz w:val="24"/>
          <w:szCs w:val="24"/>
        </w:rPr>
      </w:pPr>
      <w:r>
        <w:rPr>
          <w:sz w:val="24"/>
          <w:szCs w:val="24"/>
        </w:rPr>
        <w:tab/>
        <w:t>Genomics</w:t>
      </w:r>
    </w:p>
    <w:p>
      <w:pPr>
        <w:pStyle w:val="normal1"/>
        <w:spacing w:lineRule="auto" w:line="240"/>
        <w:ind w:hanging="0" w:left="720"/>
        <w:rPr>
          <w:sz w:val="24"/>
          <w:szCs w:val="24"/>
        </w:rPr>
      </w:pPr>
      <w:r>
        <w:rPr>
          <w:sz w:val="24"/>
          <w:szCs w:val="24"/>
        </w:rPr>
        <w:tab/>
        <w:t>Population Genetics</w:t>
      </w:r>
    </w:p>
    <w:p>
      <w:pPr>
        <w:pStyle w:val="normal1"/>
        <w:spacing w:lineRule="auto" w:line="240"/>
        <w:ind w:hanging="0" w:left="720"/>
        <w:rPr>
          <w:sz w:val="24"/>
          <w:szCs w:val="24"/>
        </w:rPr>
      </w:pPr>
      <w:r>
        <w:rPr>
          <w:sz w:val="24"/>
          <w:szCs w:val="24"/>
        </w:rPr>
        <w:tab/>
        <w:t>Algorithms and Data Structures in Bioinformatics</w:t>
      </w:r>
    </w:p>
    <w:p>
      <w:pPr>
        <w:pStyle w:val="normal1"/>
        <w:spacing w:lineRule="auto" w:line="240"/>
        <w:ind w:hanging="0" w:left="720"/>
        <w:rPr>
          <w:sz w:val="24"/>
          <w:szCs w:val="24"/>
        </w:rPr>
      </w:pPr>
      <w:r>
        <w:rPr>
          <w:sz w:val="24"/>
          <w:szCs w:val="24"/>
        </w:rPr>
        <w:tab/>
        <w:t>Statistical Genomics</w:t>
      </w:r>
    </w:p>
    <w:p>
      <w:pPr>
        <w:pStyle w:val="normal1"/>
        <w:spacing w:lineRule="auto" w:line="240"/>
        <w:ind w:hanging="0" w:left="720"/>
        <w:rPr>
          <w:sz w:val="24"/>
          <w:szCs w:val="24"/>
        </w:rPr>
      </w:pPr>
      <w:r>
        <w:rPr>
          <w:sz w:val="24"/>
          <w:szCs w:val="24"/>
        </w:rPr>
        <w:tab/>
        <w:t>Ethics Rigor and Reproducibility</w:t>
      </w:r>
    </w:p>
    <w:p>
      <w:pPr>
        <w:pStyle w:val="normal1"/>
        <w:spacing w:lineRule="auto" w:line="240"/>
        <w:ind w:hanging="0" w:left="720"/>
        <w:rPr>
          <w:sz w:val="24"/>
          <w:szCs w:val="24"/>
        </w:rPr>
      </w:pPr>
      <w:r>
        <w:rPr>
          <w:sz w:val="24"/>
          <w:szCs w:val="24"/>
        </w:rPr>
        <w:tab/>
        <w:t>Mathematical Statistics</w:t>
      </w:r>
    </w:p>
    <w:p>
      <w:pPr>
        <w:pStyle w:val="normal1"/>
        <w:spacing w:lineRule="auto" w:line="240"/>
        <w:ind w:hanging="0" w:left="720"/>
        <w:rPr>
          <w:sz w:val="24"/>
          <w:szCs w:val="24"/>
        </w:rPr>
      </w:pPr>
      <w:r>
        <w:rPr>
          <w:sz w:val="24"/>
          <w:szCs w:val="24"/>
        </w:rPr>
        <w:tab/>
        <w:t>Probability Theory</w:t>
      </w:r>
    </w:p>
    <w:p>
      <w:pPr>
        <w:pStyle w:val="normal1"/>
        <w:spacing w:lineRule="auto" w:line="240"/>
        <w:ind w:hanging="0" w:left="720"/>
        <w:rPr>
          <w:sz w:val="24"/>
          <w:szCs w:val="24"/>
        </w:rPr>
      </w:pPr>
      <w:r>
        <w:rPr>
          <w:sz w:val="24"/>
          <w:szCs w:val="24"/>
        </w:rPr>
        <w:tab/>
        <w:t>Matrix Algebra</w:t>
      </w:r>
    </w:p>
    <w:p>
      <w:pPr>
        <w:pStyle w:val="normal1"/>
        <w:spacing w:lineRule="auto" w:line="240"/>
        <w:ind w:hanging="0" w:left="720"/>
        <w:rPr>
          <w:sz w:val="24"/>
          <w:szCs w:val="24"/>
        </w:rPr>
      </w:pPr>
      <w:r>
        <w:rPr>
          <w:sz w:val="24"/>
          <w:szCs w:val="24"/>
        </w:rPr>
        <w:tab/>
        <w:t>Theory of Statistics I and II</w:t>
      </w:r>
    </w:p>
    <w:p>
      <w:pPr>
        <w:pStyle w:val="normal1"/>
        <w:spacing w:lineRule="auto" w:line="240"/>
        <w:ind w:hanging="0" w:left="720"/>
        <w:rPr>
          <w:sz w:val="24"/>
          <w:szCs w:val="24"/>
        </w:rPr>
      </w:pPr>
      <w:r>
        <w:rPr>
          <w:sz w:val="24"/>
          <w:szCs w:val="24"/>
        </w:rPr>
        <w:tab/>
        <w:t>Stochastic Processes and Monte Carlo</w:t>
      </w:r>
    </w:p>
    <w:p>
      <w:pPr>
        <w:pStyle w:val="normal1"/>
        <w:spacing w:lineRule="auto" w:line="240"/>
        <w:ind w:hanging="0" w:left="720"/>
        <w:rPr>
          <w:sz w:val="24"/>
          <w:szCs w:val="24"/>
        </w:rPr>
      </w:pPr>
      <w:r>
        <w:rPr>
          <w:sz w:val="24"/>
          <w:szCs w:val="24"/>
        </w:rPr>
        <w:tab/>
        <w:t>Statistical Computing</w:t>
      </w:r>
    </w:p>
    <w:p>
      <w:pPr>
        <w:pStyle w:val="normal1"/>
        <w:spacing w:lineRule="auto" w:line="240"/>
        <w:ind w:hanging="0" w:left="720"/>
        <w:rPr>
          <w:sz w:val="24"/>
          <w:szCs w:val="24"/>
        </w:rPr>
      </w:pPr>
      <w:r>
        <w:rPr>
          <w:sz w:val="24"/>
          <w:szCs w:val="24"/>
        </w:rPr>
        <w:tab/>
        <w:t>Data Mining I</w:t>
      </w:r>
    </w:p>
    <w:p>
      <w:pPr>
        <w:pStyle w:val="normal1"/>
        <w:spacing w:lineRule="auto" w:line="240"/>
        <w:ind w:hanging="0" w:left="720"/>
        <w:rPr>
          <w:sz w:val="24"/>
          <w:szCs w:val="24"/>
        </w:rPr>
      </w:pPr>
      <w:r>
        <w:rPr>
          <w:sz w:val="24"/>
          <w:szCs w:val="24"/>
        </w:rPr>
        <w:tab/>
        <w:t>Metabolomics</w:t>
      </w:r>
    </w:p>
    <w:p>
      <w:pPr>
        <w:pStyle w:val="normal1"/>
        <w:spacing w:lineRule="auto" w:line="240"/>
        <w:ind w:hanging="0" w:left="720"/>
        <w:rPr>
          <w:sz w:val="24"/>
          <w:szCs w:val="24"/>
        </w:rPr>
      </w:pPr>
      <w:r>
        <w:rPr>
          <w:sz w:val="24"/>
          <w:szCs w:val="24"/>
        </w:rPr>
        <w:tab/>
        <w:t xml:space="preserve">Network </w:t>
      </w:r>
      <w:r>
        <w:rPr>
          <w:sz w:val="24"/>
          <w:szCs w:val="24"/>
        </w:rPr>
        <w:t>Science</w:t>
      </w:r>
    </w:p>
    <w:p>
      <w:pPr>
        <w:pStyle w:val="normal1"/>
        <w:spacing w:lineRule="auto" w:line="240"/>
        <w:rPr>
          <w:sz w:val="24"/>
          <w:szCs w:val="24"/>
        </w:rPr>
      </w:pPr>
      <w:r>
        <w:rPr>
          <w:sz w:val="24"/>
          <w:szCs w:val="24"/>
        </w:rPr>
      </w:r>
    </w:p>
    <w:p>
      <w:pPr>
        <w:pStyle w:val="normal1"/>
        <w:tabs>
          <w:tab w:val="clear" w:pos="720"/>
          <w:tab w:val="right" w:pos="10800" w:leader="none"/>
        </w:tabs>
        <w:spacing w:lineRule="auto" w:line="240"/>
        <w:rPr>
          <w:sz w:val="24"/>
          <w:szCs w:val="24"/>
        </w:rPr>
      </w:pPr>
      <w:r>
        <w:rPr>
          <w:b/>
          <w:sz w:val="24"/>
          <w:szCs w:val="24"/>
        </w:rPr>
        <w:t>B.S. in Exercise Science</w:t>
      </w:r>
      <w:r>
        <w:rPr>
          <w:sz w:val="24"/>
          <w:szCs w:val="24"/>
        </w:rPr>
        <w:t>, Ithaca College</w:t>
        <w:tab/>
        <w:t>2013 – 2016</w:t>
      </w:r>
    </w:p>
    <w:p>
      <w:pPr>
        <w:pStyle w:val="normal1"/>
        <w:spacing w:lineRule="auto" w:line="240"/>
        <w:ind w:hanging="0" w:left="720"/>
        <w:rPr>
          <w:sz w:val="24"/>
          <w:szCs w:val="24"/>
        </w:rPr>
      </w:pPr>
      <w:r>
        <w:rPr>
          <w:sz w:val="24"/>
          <w:szCs w:val="24"/>
        </w:rPr>
        <w:t xml:space="preserve">      </w:t>
      </w:r>
      <w:r>
        <w:rPr>
          <w:sz w:val="24"/>
          <w:szCs w:val="24"/>
        </w:rPr>
        <w:t>Advisor: Dr. Jeffrey Ives</w:t>
      </w:r>
    </w:p>
    <w:p>
      <w:pPr>
        <w:pStyle w:val="normal1"/>
        <w:spacing w:lineRule="auto" w:line="240"/>
        <w:ind w:hanging="0" w:left="720"/>
        <w:rPr>
          <w:sz w:val="24"/>
          <w:szCs w:val="24"/>
        </w:rPr>
      </w:pPr>
      <w:r>
        <w:rPr>
          <w:sz w:val="24"/>
          <w:szCs w:val="24"/>
        </w:rPr>
        <w:t xml:space="preserve">      </w:t>
      </w:r>
      <w:r>
        <w:rPr>
          <w:sz w:val="24"/>
          <w:szCs w:val="24"/>
        </w:rPr>
        <w:t>Concentration: Medical Sciences Emphasis</w:t>
      </w:r>
    </w:p>
    <w:p>
      <w:pPr>
        <w:pStyle w:val="normal1"/>
        <w:spacing w:lineRule="auto" w:line="240"/>
        <w:ind w:hanging="0" w:left="720"/>
        <w:rPr>
          <w:sz w:val="24"/>
          <w:szCs w:val="24"/>
        </w:rPr>
      </w:pPr>
      <w:r>
        <w:rPr>
          <w:sz w:val="24"/>
          <w:szCs w:val="24"/>
        </w:rPr>
        <w:t xml:space="preserve">      </w:t>
      </w:r>
      <w:r>
        <w:rPr>
          <w:sz w:val="24"/>
          <w:szCs w:val="24"/>
        </w:rPr>
        <w:t>Overall Undergraduate Coursework: 161 Credits, GPA: 3.50/4.00</w:t>
      </w:r>
    </w:p>
    <w:p>
      <w:pPr>
        <w:pStyle w:val="normal1"/>
        <w:spacing w:lineRule="auto" w:line="240"/>
        <w:rPr>
          <w:sz w:val="24"/>
          <w:szCs w:val="24"/>
        </w:rPr>
      </w:pPr>
      <w:r>
        <w:rPr>
          <w:sz w:val="24"/>
          <w:szCs w:val="24"/>
        </w:rPr>
        <w:t xml:space="preserve">  </w:t>
      </w:r>
    </w:p>
    <w:p>
      <w:pPr>
        <w:pStyle w:val="normal1"/>
        <w:spacing w:lineRule="auto" w:line="240"/>
        <w:rPr>
          <w:sz w:val="24"/>
          <w:szCs w:val="24"/>
        </w:rPr>
      </w:pPr>
      <w:r>
        <w:rPr>
          <w:b/>
          <w:sz w:val="24"/>
          <w:szCs w:val="24"/>
        </w:rPr>
        <w:t>Certificates</w:t>
      </w:r>
      <w:r>
        <w:rPr>
          <w:sz w:val="24"/>
          <w:szCs w:val="24"/>
        </w:rPr>
        <w:t xml:space="preserve">: </w:t>
      </w:r>
    </w:p>
    <w:p>
      <w:pPr>
        <w:pStyle w:val="normal1"/>
        <w:tabs>
          <w:tab w:val="clear" w:pos="720"/>
          <w:tab w:val="right" w:pos="10800" w:leader="none"/>
        </w:tabs>
        <w:spacing w:lineRule="auto" w:line="240"/>
        <w:ind w:hanging="0" w:left="720"/>
        <w:rPr>
          <w:sz w:val="24"/>
          <w:szCs w:val="24"/>
        </w:rPr>
      </w:pPr>
      <w:r>
        <w:rPr>
          <w:sz w:val="24"/>
          <w:szCs w:val="24"/>
        </w:rPr>
        <w:t xml:space="preserve">      </w:t>
      </w:r>
      <w:r>
        <w:rPr>
          <w:sz w:val="24"/>
          <w:szCs w:val="24"/>
        </w:rPr>
        <w:t>Fundamentals of Deep Learning (NVIDIA)</w:t>
        <w:tab/>
        <w:t>2023</w:t>
      </w:r>
    </w:p>
    <w:p>
      <w:pPr>
        <w:pStyle w:val="normal1"/>
        <w:tabs>
          <w:tab w:val="clear" w:pos="720"/>
          <w:tab w:val="right" w:pos="10800" w:leader="none"/>
        </w:tabs>
        <w:spacing w:lineRule="auto" w:line="240"/>
        <w:ind w:hanging="0" w:left="720"/>
        <w:rPr>
          <w:sz w:val="24"/>
          <w:szCs w:val="24"/>
        </w:rPr>
      </w:pPr>
      <w:r>
        <w:rPr>
          <w:sz w:val="24"/>
          <w:szCs w:val="24"/>
        </w:rPr>
        <w:t xml:space="preserve">      </w:t>
      </w:r>
      <w:r>
        <w:rPr>
          <w:sz w:val="24"/>
          <w:szCs w:val="24"/>
        </w:rPr>
        <w:t xml:space="preserve">Linear Algebra Certificate (Georgia Institute of Technology, EdX) </w:t>
        <w:tab/>
        <w:t xml:space="preserve">2020     </w:t>
      </w:r>
    </w:p>
    <w:p>
      <w:pPr>
        <w:pStyle w:val="normal1"/>
        <w:tabs>
          <w:tab w:val="clear" w:pos="720"/>
          <w:tab w:val="right" w:pos="10800" w:leader="none"/>
        </w:tabs>
        <w:spacing w:lineRule="auto" w:line="240"/>
        <w:ind w:hanging="0" w:left="720"/>
        <w:rPr>
          <w:sz w:val="24"/>
          <w:szCs w:val="24"/>
        </w:rPr>
      </w:pPr>
      <w:r>
        <w:rPr>
          <w:sz w:val="24"/>
          <w:szCs w:val="24"/>
        </w:rPr>
        <w:t xml:space="preserve">      </w:t>
      </w:r>
      <w:r>
        <w:rPr>
          <w:sz w:val="24"/>
          <w:szCs w:val="24"/>
        </w:rPr>
        <w:t xml:space="preserve">IBM Data Science Professional Certificate (9 course certification) </w:t>
        <w:tab/>
        <w:t xml:space="preserve">2020 </w:t>
      </w:r>
    </w:p>
    <w:p>
      <w:pPr>
        <w:pStyle w:val="normal1"/>
        <w:tabs>
          <w:tab w:val="clear" w:pos="720"/>
          <w:tab w:val="right" w:pos="10800" w:leader="none"/>
        </w:tabs>
        <w:spacing w:lineRule="auto" w:line="240"/>
        <w:ind w:hanging="0" w:left="720"/>
        <w:rPr>
          <w:sz w:val="24"/>
          <w:szCs w:val="24"/>
        </w:rPr>
      </w:pPr>
      <w:r>
        <w:rPr>
          <w:sz w:val="24"/>
          <w:szCs w:val="24"/>
        </w:rPr>
        <w:t xml:space="preserve">      </w:t>
      </w:r>
      <w:r>
        <w:rPr>
          <w:sz w:val="24"/>
          <w:szCs w:val="24"/>
        </w:rPr>
        <w:t xml:space="preserve">Complete Python Bootcamp: Go from zero to hero in Python 3 </w:t>
        <w:tab/>
        <w:t xml:space="preserve">2020 </w:t>
      </w:r>
    </w:p>
    <w:p>
      <w:pPr>
        <w:pStyle w:val="normal1"/>
        <w:tabs>
          <w:tab w:val="clear" w:pos="720"/>
          <w:tab w:val="right" w:pos="10800" w:leader="none"/>
        </w:tabs>
        <w:spacing w:lineRule="auto" w:line="240"/>
        <w:ind w:hanging="0" w:left="720"/>
        <w:rPr>
          <w:sz w:val="24"/>
          <w:szCs w:val="24"/>
        </w:rPr>
      </w:pPr>
      <w:r>
        <w:rPr>
          <w:sz w:val="24"/>
          <w:szCs w:val="24"/>
        </w:rPr>
        <w:t xml:space="preserve">      </w:t>
      </w:r>
      <w:r>
        <w:rPr>
          <w:sz w:val="24"/>
          <w:szCs w:val="24"/>
        </w:rPr>
        <w:t>Research Phlebotomy</w:t>
        <w:tab/>
        <w:t>2020</w:t>
      </w:r>
    </w:p>
    <w:p>
      <w:pPr>
        <w:pStyle w:val="normal1"/>
        <w:tabs>
          <w:tab w:val="clear" w:pos="720"/>
          <w:tab w:val="right" w:pos="10800" w:leader="none"/>
        </w:tabs>
        <w:spacing w:lineRule="auto" w:line="240"/>
        <w:ind w:hanging="0" w:left="720"/>
        <w:rPr>
          <w:sz w:val="24"/>
          <w:szCs w:val="24"/>
        </w:rPr>
      </w:pPr>
      <w:r>
        <w:rPr>
          <w:sz w:val="24"/>
          <w:szCs w:val="24"/>
        </w:rPr>
        <w:t xml:space="preserve">      </w:t>
      </w:r>
      <w:r>
        <w:rPr>
          <w:sz w:val="24"/>
          <w:szCs w:val="24"/>
        </w:rPr>
        <w:t>CPR/AED</w:t>
        <w:tab/>
        <w:t>2020</w:t>
      </w:r>
    </w:p>
    <w:p>
      <w:pPr>
        <w:pStyle w:val="normal1"/>
        <w:tabs>
          <w:tab w:val="clear" w:pos="720"/>
          <w:tab w:val="right" w:pos="10800" w:leader="none"/>
        </w:tabs>
        <w:spacing w:lineRule="auto" w:line="240"/>
        <w:ind w:hanging="0" w:left="720"/>
        <w:rPr>
          <w:sz w:val="24"/>
          <w:szCs w:val="24"/>
        </w:rPr>
      </w:pPr>
      <w:r>
        <w:rPr>
          <w:sz w:val="24"/>
          <w:szCs w:val="24"/>
        </w:rPr>
        <w:t xml:space="preserve">      </w:t>
      </w:r>
      <w:r>
        <w:rPr>
          <w:sz w:val="24"/>
          <w:szCs w:val="24"/>
        </w:rPr>
        <w:t xml:space="preserve">Introduction to R programming (Weill Cornell Medical College) </w:t>
        <w:tab/>
        <w:t>2019</w:t>
      </w:r>
    </w:p>
    <w:p>
      <w:pPr>
        <w:pStyle w:val="normal1"/>
        <w:tabs>
          <w:tab w:val="clear" w:pos="720"/>
          <w:tab w:val="right" w:pos="10800" w:leader="none"/>
        </w:tabs>
        <w:spacing w:lineRule="auto" w:line="240"/>
        <w:ind w:hanging="0" w:left="720"/>
        <w:rPr>
          <w:sz w:val="24"/>
          <w:szCs w:val="24"/>
        </w:rPr>
      </w:pPr>
      <w:r>
        <w:rPr>
          <w:sz w:val="24"/>
          <w:szCs w:val="24"/>
        </w:rPr>
      </w:r>
    </w:p>
    <w:p>
      <w:pPr>
        <w:pStyle w:val="normal1"/>
        <w:tabs>
          <w:tab w:val="clear" w:pos="720"/>
          <w:tab w:val="right" w:pos="10800" w:leader="none"/>
        </w:tabs>
        <w:spacing w:lineRule="auto" w:line="240"/>
        <w:ind w:hanging="0" w:left="720"/>
        <w:rPr>
          <w:sz w:val="24"/>
          <w:szCs w:val="24"/>
        </w:rPr>
      </w:pPr>
      <w:r>
        <w:rPr>
          <w:sz w:val="24"/>
          <w:szCs w:val="24"/>
        </w:rPr>
        <w:t xml:space="preserve"> </w:t>
      </w:r>
    </w:p>
    <w:p>
      <w:pPr>
        <w:pStyle w:val="normal1"/>
        <w:pBdr>
          <w:bottom w:val="single" w:sz="4" w:space="1" w:color="000000"/>
        </w:pBdr>
        <w:spacing w:lineRule="auto" w:line="276"/>
        <w:rPr>
          <w:b/>
          <w:sz w:val="28"/>
          <w:szCs w:val="28"/>
        </w:rPr>
      </w:pPr>
      <w:r>
        <w:rPr>
          <w:b/>
          <w:sz w:val="28"/>
          <w:szCs w:val="28"/>
        </w:rPr>
        <w:t>TECHNICAL SKILLS</w:t>
      </w:r>
    </w:p>
    <w:p>
      <w:pPr>
        <w:pStyle w:val="normal1"/>
        <w:spacing w:lineRule="auto" w:line="276"/>
        <w:ind w:hanging="1440" w:left="2160"/>
        <w:rPr>
          <w:sz w:val="24"/>
          <w:szCs w:val="24"/>
        </w:rPr>
      </w:pPr>
      <w:r>
        <w:rPr>
          <w:sz w:val="24"/>
          <w:szCs w:val="24"/>
        </w:rPr>
      </w:r>
    </w:p>
    <w:p>
      <w:pPr>
        <w:pStyle w:val="normal1"/>
        <w:spacing w:lineRule="auto" w:line="240"/>
        <w:rPr>
          <w:b/>
          <w:sz w:val="24"/>
          <w:szCs w:val="24"/>
        </w:rPr>
      </w:pPr>
      <w:r>
        <w:rPr>
          <w:b/>
          <w:sz w:val="24"/>
          <w:szCs w:val="24"/>
        </w:rPr>
        <w:t>Analytical:</w:t>
      </w:r>
    </w:p>
    <w:p>
      <w:pPr>
        <w:pStyle w:val="normal1"/>
        <w:spacing w:lineRule="auto" w:line="240"/>
        <w:rPr>
          <w:sz w:val="24"/>
          <w:szCs w:val="24"/>
        </w:rPr>
      </w:pPr>
      <w:r>
        <w:rPr>
          <w:sz w:val="24"/>
          <w:szCs w:val="24"/>
        </w:rPr>
      </w:r>
    </w:p>
    <w:p>
      <w:pPr>
        <w:pStyle w:val="normal1"/>
        <w:numPr>
          <w:ilvl w:val="0"/>
          <w:numId w:val="14"/>
        </w:numPr>
        <w:spacing w:lineRule="auto" w:line="240"/>
        <w:ind w:hanging="360" w:left="1080"/>
        <w:rPr>
          <w:rFonts w:ascii="Arial" w:hAnsi="Arial" w:eastAsia="Arial" w:cs="Arial"/>
        </w:rPr>
      </w:pPr>
      <w:r>
        <w:rPr>
          <w:sz w:val="24"/>
          <w:szCs w:val="24"/>
        </w:rPr>
        <w:t>Multivariate statistical modeling</w:t>
      </w:r>
    </w:p>
    <w:p>
      <w:pPr>
        <w:pStyle w:val="normal1"/>
        <w:numPr>
          <w:ilvl w:val="0"/>
          <w:numId w:val="14"/>
        </w:numPr>
        <w:spacing w:lineRule="auto" w:line="240"/>
        <w:ind w:hanging="360" w:left="1080"/>
        <w:rPr>
          <w:rFonts w:ascii="Arial" w:hAnsi="Arial" w:eastAsia="Arial" w:cs="Arial"/>
        </w:rPr>
      </w:pPr>
      <w:r>
        <w:rPr>
          <w:sz w:val="24"/>
          <w:szCs w:val="24"/>
        </w:rPr>
        <w:t>Supervised, unsupervised, and semi-supervised machine learning</w:t>
      </w:r>
    </w:p>
    <w:p>
      <w:pPr>
        <w:pStyle w:val="normal1"/>
        <w:numPr>
          <w:ilvl w:val="0"/>
          <w:numId w:val="14"/>
        </w:numPr>
        <w:spacing w:lineRule="auto" w:line="240"/>
        <w:ind w:hanging="360" w:left="1080"/>
        <w:rPr>
          <w:rFonts w:ascii="Arial" w:hAnsi="Arial" w:eastAsia="Arial" w:cs="Arial"/>
        </w:rPr>
      </w:pPr>
      <w:r>
        <w:rPr>
          <w:sz w:val="24"/>
          <w:szCs w:val="24"/>
        </w:rPr>
        <w:t xml:space="preserve">Deep learning </w:t>
      </w:r>
    </w:p>
    <w:p>
      <w:pPr>
        <w:pStyle w:val="normal1"/>
        <w:numPr>
          <w:ilvl w:val="0"/>
          <w:numId w:val="14"/>
        </w:numPr>
        <w:spacing w:lineRule="auto" w:line="240"/>
        <w:ind w:hanging="360" w:left="1080"/>
        <w:rPr>
          <w:rFonts w:ascii="Arial" w:hAnsi="Arial" w:eastAsia="Arial" w:cs="Arial"/>
        </w:rPr>
      </w:pPr>
      <w:r>
        <w:rPr>
          <w:sz w:val="24"/>
          <w:szCs w:val="24"/>
        </w:rPr>
        <w:t>Network analysis</w:t>
      </w:r>
    </w:p>
    <w:p>
      <w:pPr>
        <w:pStyle w:val="normal1"/>
        <w:numPr>
          <w:ilvl w:val="0"/>
          <w:numId w:val="14"/>
        </w:numPr>
        <w:spacing w:lineRule="auto" w:line="240"/>
        <w:ind w:hanging="360" w:left="1080"/>
        <w:rPr>
          <w:rFonts w:ascii="Arial" w:hAnsi="Arial" w:eastAsia="Arial" w:cs="Arial"/>
        </w:rPr>
      </w:pPr>
      <w:r>
        <w:rPr>
          <w:sz w:val="24"/>
          <w:szCs w:val="24"/>
        </w:rPr>
        <w:t>Partially identified models</w:t>
      </w:r>
    </w:p>
    <w:p>
      <w:pPr>
        <w:pStyle w:val="normal1"/>
        <w:numPr>
          <w:ilvl w:val="0"/>
          <w:numId w:val="14"/>
        </w:numPr>
        <w:spacing w:lineRule="auto" w:line="240"/>
        <w:ind w:hanging="360" w:left="1080"/>
        <w:rPr>
          <w:rFonts w:ascii="Arial" w:hAnsi="Arial" w:eastAsia="Arial" w:cs="Arial"/>
        </w:rPr>
      </w:pPr>
      <w:r>
        <w:rPr>
          <w:sz w:val="24"/>
          <w:szCs w:val="24"/>
        </w:rPr>
        <w:t>Bayesian statistics</w:t>
      </w:r>
    </w:p>
    <w:p>
      <w:pPr>
        <w:pStyle w:val="normal1"/>
        <w:numPr>
          <w:ilvl w:val="0"/>
          <w:numId w:val="14"/>
        </w:numPr>
        <w:spacing w:lineRule="auto" w:line="240"/>
        <w:ind w:hanging="360" w:left="1080"/>
        <w:rPr>
          <w:rFonts w:ascii="Arial" w:hAnsi="Arial" w:eastAsia="Arial" w:cs="Arial"/>
        </w:rPr>
      </w:pPr>
      <w:r>
        <w:rPr>
          <w:rFonts w:eastAsia="Arial" w:cs="Arial"/>
          <w:sz w:val="24"/>
          <w:szCs w:val="24"/>
        </w:rPr>
        <w:t>Generative artificial intelligence</w:t>
      </w:r>
    </w:p>
    <w:p>
      <w:pPr>
        <w:pStyle w:val="normal1"/>
        <w:spacing w:lineRule="auto" w:line="240"/>
        <w:rPr>
          <w:b/>
          <w:sz w:val="24"/>
          <w:szCs w:val="24"/>
        </w:rPr>
      </w:pPr>
      <w:r>
        <w:rPr>
          <w:b/>
          <w:sz w:val="24"/>
          <w:szCs w:val="24"/>
        </w:rPr>
      </w:r>
    </w:p>
    <w:p>
      <w:pPr>
        <w:pStyle w:val="normal1"/>
        <w:spacing w:lineRule="auto" w:line="240"/>
        <w:rPr>
          <w:b/>
          <w:sz w:val="24"/>
          <w:szCs w:val="24"/>
        </w:rPr>
      </w:pPr>
      <w:r>
        <w:rPr>
          <w:b/>
          <w:sz w:val="24"/>
          <w:szCs w:val="24"/>
        </w:rPr>
        <w:t xml:space="preserve">Computational: </w:t>
        <w:tab/>
      </w:r>
    </w:p>
    <w:p>
      <w:pPr>
        <w:pStyle w:val="normal1"/>
        <w:spacing w:lineRule="auto" w:line="240"/>
        <w:rPr>
          <w:b/>
          <w:sz w:val="24"/>
          <w:szCs w:val="24"/>
        </w:rPr>
      </w:pPr>
      <w:r>
        <w:rPr>
          <w:b/>
          <w:sz w:val="24"/>
          <w:szCs w:val="24"/>
        </w:rPr>
      </w:r>
    </w:p>
    <w:p>
      <w:pPr>
        <w:pStyle w:val="normal1"/>
        <w:numPr>
          <w:ilvl w:val="0"/>
          <w:numId w:val="14"/>
        </w:numPr>
        <w:spacing w:lineRule="auto" w:line="240"/>
        <w:ind w:hanging="360" w:left="1080"/>
        <w:rPr>
          <w:rFonts w:ascii="Arial" w:hAnsi="Arial" w:eastAsia="Arial" w:cs="Arial"/>
        </w:rPr>
      </w:pPr>
      <w:r>
        <w:rPr>
          <w:sz w:val="24"/>
          <w:szCs w:val="24"/>
        </w:rPr>
        <w:t>Programming Languages: R, Python, SQL, C++, HTML5, CSS, Bash/Unix, Slurm</w:t>
      </w:r>
    </w:p>
    <w:p>
      <w:pPr>
        <w:pStyle w:val="normal1"/>
        <w:numPr>
          <w:ilvl w:val="0"/>
          <w:numId w:val="14"/>
        </w:numPr>
        <w:spacing w:lineRule="auto" w:line="240"/>
        <w:ind w:hanging="360" w:left="1080"/>
        <w:rPr>
          <w:rFonts w:ascii="Arial" w:hAnsi="Arial" w:eastAsia="Arial" w:cs="Arial"/>
        </w:rPr>
      </w:pPr>
      <w:r>
        <w:rPr>
          <w:sz w:val="24"/>
          <w:szCs w:val="24"/>
        </w:rPr>
        <w:t>Software and Tools: GitHub/Git, Nextflow, Snakemake, Prism, QuPath, FlowJo, JMP</w:t>
      </w:r>
      <w:r>
        <w:rPr>
          <w:rFonts w:eastAsia="Arial" w:cs="Arial"/>
          <w:sz w:val="24"/>
          <w:szCs w:val="24"/>
        </w:rPr>
        <w:t>, Adobe Photoshop, Adobe Illustrator, Microsoft Powerpoint, Microsoft Excel</w:t>
      </w:r>
    </w:p>
    <w:p>
      <w:pPr>
        <w:pStyle w:val="normal1"/>
        <w:numPr>
          <w:ilvl w:val="0"/>
          <w:numId w:val="14"/>
        </w:numPr>
        <w:spacing w:lineRule="auto" w:line="240"/>
        <w:ind w:hanging="360" w:left="1080"/>
        <w:rPr>
          <w:rFonts w:ascii="Arial" w:hAnsi="Arial" w:eastAsia="Arial" w:cs="Arial"/>
        </w:rPr>
      </w:pPr>
      <w:r>
        <w:rPr>
          <w:sz w:val="24"/>
          <w:szCs w:val="24"/>
        </w:rPr>
        <w:t>Healthcare IT: EPIC, eClinical Works, REDcap</w:t>
      </w:r>
    </w:p>
    <w:p>
      <w:pPr>
        <w:pStyle w:val="normal1"/>
        <w:numPr>
          <w:ilvl w:val="0"/>
          <w:numId w:val="14"/>
        </w:numPr>
        <w:spacing w:lineRule="auto" w:line="240"/>
        <w:ind w:hanging="360" w:left="1080"/>
        <w:rPr>
          <w:rFonts w:ascii="Arial" w:hAnsi="Arial" w:eastAsia="Arial" w:cs="Arial"/>
        </w:rPr>
      </w:pPr>
      <w:r>
        <w:rPr>
          <w:sz w:val="24"/>
          <w:szCs w:val="24"/>
        </w:rPr>
        <w:t>Use of high-performance computing clusters</w:t>
      </w:r>
    </w:p>
    <w:p>
      <w:pPr>
        <w:pStyle w:val="normal1"/>
        <w:spacing w:lineRule="auto" w:line="240"/>
        <w:rPr>
          <w:sz w:val="24"/>
          <w:szCs w:val="24"/>
        </w:rPr>
      </w:pPr>
      <w:r>
        <w:rPr>
          <w:sz w:val="24"/>
          <w:szCs w:val="24"/>
        </w:rPr>
      </w:r>
    </w:p>
    <w:p>
      <w:pPr>
        <w:pStyle w:val="normal1"/>
        <w:spacing w:lineRule="auto" w:line="240"/>
        <w:rPr>
          <w:b/>
          <w:sz w:val="24"/>
          <w:szCs w:val="24"/>
        </w:rPr>
      </w:pPr>
      <w:r>
        <w:rPr>
          <w:b/>
          <w:sz w:val="24"/>
          <w:szCs w:val="24"/>
        </w:rPr>
        <w:t xml:space="preserve">Biological: </w:t>
        <w:tab/>
      </w:r>
    </w:p>
    <w:p>
      <w:pPr>
        <w:pStyle w:val="normal1"/>
        <w:spacing w:lineRule="auto" w:line="240"/>
        <w:rPr>
          <w:b/>
          <w:sz w:val="24"/>
          <w:szCs w:val="24"/>
        </w:rPr>
      </w:pPr>
      <w:r>
        <w:rPr>
          <w:b/>
          <w:sz w:val="24"/>
          <w:szCs w:val="24"/>
        </w:rPr>
      </w:r>
    </w:p>
    <w:p>
      <w:pPr>
        <w:pStyle w:val="normal1"/>
        <w:numPr>
          <w:ilvl w:val="0"/>
          <w:numId w:val="14"/>
        </w:numPr>
        <w:spacing w:lineRule="auto" w:line="240"/>
        <w:ind w:hanging="360" w:left="1080"/>
        <w:rPr>
          <w:rFonts w:ascii="Arial" w:hAnsi="Arial" w:eastAsia="Arial" w:cs="Arial"/>
        </w:rPr>
      </w:pPr>
      <w:r>
        <w:rPr>
          <w:sz w:val="24"/>
          <w:szCs w:val="24"/>
        </w:rPr>
        <w:t>Specimen Handling: Human and mouse specimen collection, storage, handling, and processing</w:t>
      </w:r>
    </w:p>
    <w:p>
      <w:pPr>
        <w:pStyle w:val="normal1"/>
        <w:numPr>
          <w:ilvl w:val="0"/>
          <w:numId w:val="14"/>
        </w:numPr>
        <w:spacing w:lineRule="auto" w:line="240"/>
        <w:ind w:hanging="360" w:left="1080"/>
        <w:rPr>
          <w:rFonts w:ascii="Arial" w:hAnsi="Arial" w:eastAsia="Arial" w:cs="Arial"/>
        </w:rPr>
      </w:pPr>
      <w:r>
        <w:rPr>
          <w:sz w:val="24"/>
          <w:szCs w:val="24"/>
        </w:rPr>
        <w:t>Cell Culture: Primary cell culture techniques</w:t>
      </w:r>
    </w:p>
    <w:p>
      <w:pPr>
        <w:pStyle w:val="normal1"/>
        <w:numPr>
          <w:ilvl w:val="0"/>
          <w:numId w:val="14"/>
        </w:numPr>
        <w:spacing w:lineRule="auto" w:line="240"/>
        <w:ind w:hanging="360" w:left="1080"/>
        <w:rPr>
          <w:rFonts w:ascii="Arial" w:hAnsi="Arial" w:eastAsia="Arial" w:cs="Arial"/>
        </w:rPr>
      </w:pPr>
      <w:r>
        <w:rPr>
          <w:sz w:val="24"/>
          <w:szCs w:val="24"/>
        </w:rPr>
        <w:t>Microscopy and Imaging: Confocal imaging, Immunofluorescence, Histomorphometry</w:t>
      </w:r>
    </w:p>
    <w:p>
      <w:pPr>
        <w:pStyle w:val="normal1"/>
        <w:numPr>
          <w:ilvl w:val="0"/>
          <w:numId w:val="14"/>
        </w:numPr>
        <w:spacing w:lineRule="auto" w:line="240"/>
        <w:ind w:hanging="360" w:left="1080"/>
        <w:rPr>
          <w:rFonts w:ascii="Arial" w:hAnsi="Arial" w:eastAsia="Arial" w:cs="Arial"/>
        </w:rPr>
      </w:pPr>
      <w:r>
        <w:rPr>
          <w:sz w:val="24"/>
          <w:szCs w:val="24"/>
        </w:rPr>
        <w:t>Molecular Biology: PCR, DNA/RNA isolation and extraction, molecular sequencing techniques</w:t>
      </w:r>
    </w:p>
    <w:p>
      <w:pPr>
        <w:pStyle w:val="normal1"/>
        <w:numPr>
          <w:ilvl w:val="0"/>
          <w:numId w:val="14"/>
        </w:numPr>
        <w:spacing w:lineRule="auto" w:line="240"/>
        <w:ind w:hanging="360" w:left="1080"/>
        <w:rPr>
          <w:rFonts w:ascii="Arial" w:hAnsi="Arial" w:eastAsia="Arial" w:cs="Arial"/>
        </w:rPr>
      </w:pPr>
      <w:r>
        <w:rPr>
          <w:sz w:val="24"/>
          <w:szCs w:val="24"/>
        </w:rPr>
        <w:t>Analytical Methods: ELISA, Flow cytometry, FACS cell sorting, NanoString, Gram stain, Endotoxin testing, Histology</w:t>
      </w:r>
    </w:p>
    <w:p>
      <w:pPr>
        <w:pStyle w:val="normal1"/>
        <w:spacing w:lineRule="auto" w:line="240"/>
        <w:rPr>
          <w:sz w:val="24"/>
          <w:szCs w:val="24"/>
        </w:rPr>
      </w:pPr>
      <w:r>
        <w:rPr>
          <w:sz w:val="24"/>
          <w:szCs w:val="24"/>
        </w:rPr>
      </w:r>
    </w:p>
    <w:p>
      <w:pPr>
        <w:pStyle w:val="normal1"/>
        <w:spacing w:lineRule="auto" w:line="240"/>
        <w:rPr>
          <w:b/>
          <w:sz w:val="24"/>
          <w:szCs w:val="24"/>
        </w:rPr>
      </w:pPr>
      <w:r>
        <w:rPr>
          <w:b/>
          <w:sz w:val="24"/>
          <w:szCs w:val="24"/>
        </w:rPr>
        <w:t>Clinical:</w:t>
        <w:tab/>
        <w:tab/>
      </w:r>
    </w:p>
    <w:p>
      <w:pPr>
        <w:pStyle w:val="normal1"/>
        <w:spacing w:lineRule="auto" w:line="240"/>
        <w:rPr>
          <w:b/>
          <w:sz w:val="24"/>
          <w:szCs w:val="24"/>
        </w:rPr>
      </w:pPr>
      <w:r>
        <w:rPr>
          <w:b/>
          <w:sz w:val="24"/>
          <w:szCs w:val="24"/>
        </w:rPr>
      </w:r>
    </w:p>
    <w:p>
      <w:pPr>
        <w:pStyle w:val="normal1"/>
        <w:numPr>
          <w:ilvl w:val="0"/>
          <w:numId w:val="14"/>
        </w:numPr>
        <w:spacing w:lineRule="auto" w:line="240"/>
        <w:ind w:hanging="360" w:left="1080"/>
        <w:rPr>
          <w:rFonts w:ascii="Arial" w:hAnsi="Arial" w:eastAsia="Arial" w:cs="Arial"/>
        </w:rPr>
      </w:pPr>
      <w:r>
        <w:rPr>
          <w:sz w:val="24"/>
          <w:szCs w:val="24"/>
        </w:rPr>
        <w:t>Diagnostic and Testing Procedures: EKG/ECG, VO2 max testing, OBLA testing, EMG, Motion analysis, Phlebotomy, Clinical rapid and point of care testing</w:t>
      </w:r>
    </w:p>
    <w:p>
      <w:pPr>
        <w:pStyle w:val="normal1"/>
        <w:numPr>
          <w:ilvl w:val="0"/>
          <w:numId w:val="14"/>
        </w:numPr>
        <w:spacing w:lineRule="auto" w:line="240"/>
        <w:ind w:hanging="360" w:left="1080"/>
        <w:rPr>
          <w:rFonts w:ascii="Arial" w:hAnsi="Arial" w:eastAsia="Arial" w:cs="Arial"/>
        </w:rPr>
      </w:pPr>
      <w:r>
        <w:rPr>
          <w:sz w:val="24"/>
          <w:szCs w:val="24"/>
        </w:rPr>
        <w:t>Patient Care: Exercise prescription, Cardiac rehabilitation, Strength and movement testing, Wound care, Vitals, Phlebotomy certified, History of present Illness and patient review of systems</w:t>
      </w:r>
    </w:p>
    <w:p>
      <w:pPr>
        <w:pStyle w:val="normal1"/>
        <w:numPr>
          <w:ilvl w:val="0"/>
          <w:numId w:val="14"/>
        </w:numPr>
        <w:spacing w:lineRule="auto" w:line="240"/>
        <w:ind w:hanging="360" w:left="1080"/>
        <w:rPr>
          <w:rFonts w:ascii="Arial" w:hAnsi="Arial" w:eastAsia="Arial" w:cs="Arial"/>
        </w:rPr>
      </w:pPr>
      <w:r>
        <w:rPr>
          <w:sz w:val="24"/>
          <w:szCs w:val="24"/>
        </w:rPr>
        <w:t>Emergency Response: AED/CPR certified</w:t>
      </w:r>
    </w:p>
    <w:p>
      <w:pPr>
        <w:pStyle w:val="normal1"/>
        <w:numPr>
          <w:ilvl w:val="0"/>
          <w:numId w:val="14"/>
        </w:numPr>
        <w:spacing w:lineRule="auto" w:line="240"/>
        <w:ind w:hanging="360" w:left="1080"/>
        <w:rPr>
          <w:rFonts w:ascii="Arial" w:hAnsi="Arial" w:eastAsia="Arial" w:cs="Arial"/>
        </w:rPr>
      </w:pPr>
      <w:r>
        <w:rPr>
          <w:sz w:val="24"/>
          <w:szCs w:val="24"/>
        </w:rPr>
        <w:t>Regulatory Knowledge: Familiar with FDA regulatory standards, clinicaltrials.gov, Human subjects IRB processes</w:t>
      </w:r>
    </w:p>
    <w:p>
      <w:pPr>
        <w:pStyle w:val="normal1"/>
        <w:spacing w:lineRule="auto" w:line="240"/>
        <w:rPr>
          <w:sz w:val="24"/>
          <w:szCs w:val="24"/>
        </w:rPr>
      </w:pPr>
      <w:r>
        <w:rPr>
          <w:sz w:val="24"/>
          <w:szCs w:val="24"/>
        </w:rPr>
      </w:r>
    </w:p>
    <w:p>
      <w:pPr>
        <w:pStyle w:val="normal1"/>
        <w:spacing w:lineRule="auto" w:line="240"/>
        <w:rPr>
          <w:sz w:val="24"/>
          <w:szCs w:val="24"/>
        </w:rPr>
      </w:pPr>
      <w:r>
        <w:rPr>
          <w:sz w:val="24"/>
          <w:szCs w:val="24"/>
        </w:rPr>
      </w:r>
    </w:p>
    <w:p>
      <w:pPr>
        <w:pStyle w:val="normal1"/>
        <w:pBdr>
          <w:bottom w:val="single" w:sz="4" w:space="1" w:color="000000"/>
        </w:pBdr>
        <w:spacing w:lineRule="auto" w:line="240"/>
        <w:rPr>
          <w:b/>
          <w:sz w:val="28"/>
          <w:szCs w:val="28"/>
        </w:rPr>
      </w:pPr>
      <w:r>
        <w:rPr>
          <w:b/>
          <w:sz w:val="28"/>
          <w:szCs w:val="28"/>
        </w:rPr>
        <w:t>CLINICAL EXPERIENCE</w:t>
      </w:r>
    </w:p>
    <w:p>
      <w:pPr>
        <w:pStyle w:val="normal1"/>
        <w:spacing w:lineRule="auto" w:line="240"/>
        <w:rPr>
          <w:sz w:val="24"/>
          <w:szCs w:val="24"/>
        </w:rPr>
      </w:pPr>
      <w:r>
        <w:rPr>
          <w:sz w:val="24"/>
          <w:szCs w:val="24"/>
        </w:rPr>
      </w:r>
    </w:p>
    <w:p>
      <w:pPr>
        <w:pStyle w:val="normal1"/>
        <w:tabs>
          <w:tab w:val="clear" w:pos="720"/>
          <w:tab w:val="right" w:pos="10800" w:leader="none"/>
        </w:tabs>
        <w:spacing w:lineRule="auto" w:line="240"/>
        <w:rPr>
          <w:sz w:val="24"/>
          <w:szCs w:val="24"/>
        </w:rPr>
      </w:pPr>
      <w:r>
        <w:rPr>
          <w:b/>
          <w:sz w:val="24"/>
          <w:szCs w:val="24"/>
        </w:rPr>
        <w:t xml:space="preserve">Shift Supervisor and Medical Scribe - </w:t>
      </w:r>
      <w:r>
        <w:rPr>
          <w:sz w:val="24"/>
          <w:szCs w:val="24"/>
        </w:rPr>
        <w:t>CityMD Urgent Care</w:t>
      </w:r>
      <w:r>
        <w:rPr>
          <w:b/>
          <w:sz w:val="24"/>
          <w:szCs w:val="24"/>
        </w:rPr>
        <w:tab/>
        <w:t xml:space="preserve"> </w:t>
      </w:r>
      <w:r>
        <w:rPr>
          <w:sz w:val="24"/>
          <w:szCs w:val="24"/>
        </w:rPr>
        <w:t>Jun 2017 – Dec 2018</w:t>
      </w:r>
    </w:p>
    <w:p>
      <w:pPr>
        <w:pStyle w:val="normal1"/>
        <w:spacing w:lineRule="auto" w:line="240"/>
        <w:rPr>
          <w:sz w:val="24"/>
          <w:szCs w:val="24"/>
        </w:rPr>
      </w:pPr>
      <w:r>
        <w:rPr>
          <w:sz w:val="24"/>
          <w:szCs w:val="24"/>
        </w:rPr>
        <w:t>Manager: Benjamin Chaim</w:t>
      </w:r>
    </w:p>
    <w:p>
      <w:pPr>
        <w:pStyle w:val="normal1"/>
        <w:spacing w:lineRule="auto" w:line="240"/>
        <w:rPr>
          <w:i/>
          <w:i/>
          <w:sz w:val="24"/>
          <w:szCs w:val="24"/>
        </w:rPr>
      </w:pPr>
      <w:r>
        <w:rPr>
          <w:i/>
          <w:sz w:val="24"/>
          <w:szCs w:val="24"/>
        </w:rPr>
      </w:r>
    </w:p>
    <w:p>
      <w:pPr>
        <w:pStyle w:val="normal1"/>
        <w:numPr>
          <w:ilvl w:val="0"/>
          <w:numId w:val="14"/>
        </w:numPr>
        <w:spacing w:lineRule="auto" w:line="240"/>
        <w:ind w:hanging="360" w:left="1080"/>
        <w:rPr>
          <w:rFonts w:ascii="Arial" w:hAnsi="Arial" w:eastAsia="Arial" w:cs="Arial"/>
        </w:rPr>
      </w:pPr>
      <w:r>
        <w:rPr>
          <w:sz w:val="24"/>
          <w:szCs w:val="24"/>
        </w:rPr>
        <w:t>Supervised over 20 employees in the urgent care setting while overseeing operations of up to 140 patient interactions in a single shift</w:t>
      </w:r>
    </w:p>
    <w:p>
      <w:pPr>
        <w:pStyle w:val="normal1"/>
        <w:numPr>
          <w:ilvl w:val="0"/>
          <w:numId w:val="14"/>
        </w:numPr>
        <w:spacing w:lineRule="auto" w:line="240"/>
        <w:ind w:hanging="360" w:left="1080"/>
        <w:rPr>
          <w:rFonts w:ascii="Arial" w:hAnsi="Arial" w:eastAsia="Arial" w:cs="Arial"/>
        </w:rPr>
      </w:pPr>
      <w:r>
        <w:rPr>
          <w:sz w:val="24"/>
          <w:szCs w:val="24"/>
        </w:rPr>
        <w:t>Acted as a senior scribe and medical assistant documenting up to 5 patient visits simultaneously (up to 35 patients daily)</w:t>
      </w:r>
    </w:p>
    <w:p>
      <w:pPr>
        <w:pStyle w:val="normal1"/>
        <w:numPr>
          <w:ilvl w:val="0"/>
          <w:numId w:val="14"/>
        </w:numPr>
        <w:spacing w:lineRule="auto" w:line="240"/>
        <w:ind w:hanging="360" w:left="1080"/>
        <w:rPr>
          <w:rFonts w:ascii="Arial" w:hAnsi="Arial" w:eastAsia="Arial" w:cs="Arial"/>
        </w:rPr>
      </w:pPr>
      <w:r>
        <w:rPr>
          <w:sz w:val="24"/>
          <w:szCs w:val="24"/>
        </w:rPr>
        <w:t>Gained hands on clinical experience by asking past medical history, history of present illness, documenting physical examinations, assisted, ordered, and performed clinical testing under the supervision of a medical provider</w:t>
      </w:r>
    </w:p>
    <w:p>
      <w:pPr>
        <w:pStyle w:val="normal1"/>
        <w:spacing w:lineRule="auto" w:line="240"/>
        <w:ind w:hanging="0" w:left="360"/>
        <w:rPr>
          <w:sz w:val="24"/>
          <w:szCs w:val="24"/>
        </w:rPr>
      </w:pPr>
      <w:r>
        <w:rPr>
          <w:sz w:val="24"/>
          <w:szCs w:val="24"/>
        </w:rPr>
      </w:r>
    </w:p>
    <w:p>
      <w:pPr>
        <w:pStyle w:val="normal1"/>
        <w:tabs>
          <w:tab w:val="clear" w:pos="720"/>
          <w:tab w:val="right" w:pos="10800" w:leader="none"/>
        </w:tabs>
        <w:spacing w:lineRule="auto" w:line="240"/>
        <w:rPr>
          <w:b/>
          <w:sz w:val="24"/>
          <w:szCs w:val="24"/>
        </w:rPr>
      </w:pPr>
      <w:r>
        <w:rPr>
          <w:b/>
          <w:sz w:val="24"/>
          <w:szCs w:val="24"/>
        </w:rPr>
        <w:t xml:space="preserve">Medical Intern and Assistant </w:t>
      </w:r>
      <w:r>
        <w:rPr>
          <w:sz w:val="24"/>
          <w:szCs w:val="24"/>
        </w:rPr>
        <w:t xml:space="preserve">- Cayuga Medical Center and Island Health &amp; Fitness </w:t>
        <w:tab/>
        <w:t xml:space="preserve">Jan – May 2016 </w:t>
      </w:r>
    </w:p>
    <w:p>
      <w:pPr>
        <w:pStyle w:val="normal1"/>
        <w:spacing w:lineRule="auto" w:line="240"/>
        <w:rPr>
          <w:sz w:val="24"/>
          <w:szCs w:val="24"/>
        </w:rPr>
      </w:pPr>
      <w:r>
        <w:rPr>
          <w:sz w:val="24"/>
          <w:szCs w:val="24"/>
        </w:rPr>
        <w:t>Mentor: Andrew Getzin, MD</w:t>
      </w:r>
    </w:p>
    <w:p>
      <w:pPr>
        <w:pStyle w:val="normal1"/>
        <w:spacing w:lineRule="auto" w:line="240"/>
        <w:rPr>
          <w:sz w:val="24"/>
          <w:szCs w:val="24"/>
        </w:rPr>
      </w:pPr>
      <w:r>
        <w:rPr>
          <w:sz w:val="24"/>
          <w:szCs w:val="24"/>
        </w:rPr>
      </w:r>
    </w:p>
    <w:p>
      <w:pPr>
        <w:pStyle w:val="normal1"/>
        <w:numPr>
          <w:ilvl w:val="0"/>
          <w:numId w:val="9"/>
        </w:numPr>
        <w:spacing w:lineRule="auto" w:line="240"/>
        <w:ind w:hanging="360" w:left="1080"/>
        <w:rPr>
          <w:rFonts w:ascii="Arial" w:hAnsi="Arial" w:eastAsia="Arial" w:cs="Arial"/>
          <w:sz w:val="20"/>
          <w:szCs w:val="20"/>
        </w:rPr>
      </w:pPr>
      <w:r>
        <w:rPr>
          <w:sz w:val="24"/>
          <w:szCs w:val="24"/>
        </w:rPr>
        <w:t>Measured vitals in exercise setting of patients aged 20-80, monitored telemetry units, provided Exercise Rx, and assisted in ultrasound-guided injections and care of orthopedic injuries under supervision of an EP-C and medical provider</w:t>
      </w:r>
    </w:p>
    <w:p>
      <w:pPr>
        <w:pStyle w:val="normal1"/>
        <w:spacing w:lineRule="auto" w:line="240"/>
        <w:rPr>
          <w:sz w:val="24"/>
          <w:szCs w:val="24"/>
        </w:rPr>
      </w:pPr>
      <w:r>
        <w:rPr>
          <w:sz w:val="24"/>
          <w:szCs w:val="24"/>
        </w:rPr>
      </w:r>
    </w:p>
    <w:p>
      <w:pPr>
        <w:pStyle w:val="normal1"/>
        <w:tabs>
          <w:tab w:val="clear" w:pos="720"/>
          <w:tab w:val="right" w:pos="10800" w:leader="none"/>
        </w:tabs>
        <w:spacing w:lineRule="auto" w:line="240"/>
        <w:rPr>
          <w:sz w:val="24"/>
          <w:szCs w:val="24"/>
        </w:rPr>
      </w:pPr>
      <w:r>
        <w:rPr>
          <w:b/>
          <w:sz w:val="24"/>
          <w:szCs w:val="24"/>
        </w:rPr>
        <w:t xml:space="preserve">Varsity Crew Strength and Conditioning Intern </w:t>
      </w:r>
      <w:r>
        <w:rPr>
          <w:sz w:val="24"/>
          <w:szCs w:val="24"/>
        </w:rPr>
        <w:t>- Ithaca College</w:t>
      </w:r>
      <w:r>
        <w:rPr>
          <w:b/>
          <w:sz w:val="24"/>
          <w:szCs w:val="24"/>
        </w:rPr>
        <w:tab/>
      </w:r>
      <w:r>
        <w:rPr>
          <w:sz w:val="24"/>
          <w:szCs w:val="24"/>
        </w:rPr>
        <w:t>Aug 2015 – May 2016</w:t>
      </w:r>
    </w:p>
    <w:p>
      <w:pPr>
        <w:pStyle w:val="normal1"/>
        <w:tabs>
          <w:tab w:val="clear" w:pos="720"/>
          <w:tab w:val="right" w:pos="10800" w:leader="none"/>
        </w:tabs>
        <w:spacing w:lineRule="auto" w:line="240"/>
        <w:rPr>
          <w:sz w:val="24"/>
          <w:szCs w:val="24"/>
        </w:rPr>
      </w:pPr>
      <w:r>
        <w:rPr>
          <w:sz w:val="24"/>
          <w:szCs w:val="24"/>
        </w:rPr>
        <w:t>Mentor: Becky Robinson, PhD</w:t>
      </w:r>
    </w:p>
    <w:p>
      <w:pPr>
        <w:pStyle w:val="normal1"/>
        <w:spacing w:lineRule="auto" w:line="240"/>
        <w:rPr>
          <w:sz w:val="24"/>
          <w:szCs w:val="24"/>
        </w:rPr>
      </w:pPr>
      <w:r>
        <w:rPr>
          <w:sz w:val="24"/>
          <w:szCs w:val="24"/>
        </w:rPr>
      </w:r>
    </w:p>
    <w:p>
      <w:pPr>
        <w:pStyle w:val="normal1"/>
        <w:spacing w:lineRule="auto" w:line="240"/>
        <w:rPr>
          <w:sz w:val="24"/>
          <w:szCs w:val="24"/>
        </w:rPr>
      </w:pPr>
      <w:r>
        <w:rPr>
          <w:sz w:val="24"/>
          <w:szCs w:val="24"/>
        </w:rPr>
      </w:r>
    </w:p>
    <w:p>
      <w:pPr>
        <w:pStyle w:val="normal1"/>
        <w:pBdr>
          <w:bottom w:val="single" w:sz="4" w:space="1" w:color="000000"/>
        </w:pBdr>
        <w:spacing w:lineRule="auto" w:line="240"/>
        <w:rPr>
          <w:b/>
          <w:sz w:val="24"/>
          <w:szCs w:val="24"/>
        </w:rPr>
      </w:pPr>
      <w:r>
        <w:rPr>
          <w:b/>
          <w:sz w:val="28"/>
          <w:szCs w:val="28"/>
        </w:rPr>
        <w:t>TEACHING EXPERIENCE</w:t>
      </w:r>
    </w:p>
    <w:p>
      <w:pPr>
        <w:pStyle w:val="normal1"/>
        <w:spacing w:lineRule="auto" w:line="240"/>
        <w:rPr>
          <w:b/>
          <w:sz w:val="24"/>
          <w:szCs w:val="24"/>
        </w:rPr>
      </w:pPr>
      <w:r>
        <w:rPr>
          <w:b/>
          <w:sz w:val="24"/>
          <w:szCs w:val="24"/>
        </w:rPr>
      </w:r>
    </w:p>
    <w:p>
      <w:pPr>
        <w:pStyle w:val="normal1"/>
        <w:tabs>
          <w:tab w:val="clear" w:pos="720"/>
          <w:tab w:val="right" w:pos="10800" w:leader="none"/>
        </w:tabs>
        <w:spacing w:lineRule="auto" w:line="240"/>
        <w:rPr>
          <w:sz w:val="24"/>
          <w:szCs w:val="24"/>
        </w:rPr>
      </w:pPr>
      <w:r>
        <w:rPr>
          <w:b/>
          <w:sz w:val="24"/>
          <w:szCs w:val="24"/>
        </w:rPr>
        <w:t xml:space="preserve">Genomics Teaching Assistant </w:t>
      </w:r>
      <w:r>
        <w:rPr>
          <w:sz w:val="24"/>
          <w:szCs w:val="24"/>
        </w:rPr>
        <w:t>- Penn State University</w:t>
      </w:r>
      <w:r>
        <w:rPr>
          <w:b/>
          <w:sz w:val="24"/>
          <w:szCs w:val="24"/>
        </w:rPr>
        <w:tab/>
        <w:t xml:space="preserve"> </w:t>
      </w:r>
      <w:r>
        <w:rPr>
          <w:sz w:val="24"/>
          <w:szCs w:val="24"/>
        </w:rPr>
        <w:t>Aug - Dec 2023</w:t>
      </w:r>
    </w:p>
    <w:p>
      <w:pPr>
        <w:pStyle w:val="normal1"/>
        <w:spacing w:lineRule="auto" w:line="240"/>
        <w:rPr>
          <w:sz w:val="24"/>
          <w:szCs w:val="24"/>
        </w:rPr>
      </w:pPr>
      <w:r>
        <w:rPr>
          <w:sz w:val="24"/>
          <w:szCs w:val="24"/>
        </w:rPr>
        <w:t>Professors: Santhosh Girarijan, MBBS PhD and Christian Huber, PhD</w:t>
      </w:r>
    </w:p>
    <w:p>
      <w:pPr>
        <w:pStyle w:val="normal1"/>
        <w:spacing w:lineRule="auto" w:line="240"/>
        <w:rPr>
          <w:sz w:val="24"/>
          <w:szCs w:val="24"/>
        </w:rPr>
      </w:pPr>
      <w:r>
        <w:rPr>
          <w:sz w:val="24"/>
          <w:szCs w:val="24"/>
        </w:rPr>
      </w:r>
    </w:p>
    <w:p>
      <w:pPr>
        <w:pStyle w:val="normal1"/>
        <w:numPr>
          <w:ilvl w:val="0"/>
          <w:numId w:val="11"/>
        </w:numPr>
        <w:spacing w:lineRule="auto" w:line="240"/>
        <w:ind w:hanging="360" w:left="1080"/>
        <w:rPr>
          <w:rFonts w:ascii="Arial" w:hAnsi="Arial" w:eastAsia="Arial" w:cs="Arial"/>
          <w:sz w:val="20"/>
          <w:szCs w:val="20"/>
        </w:rPr>
      </w:pPr>
      <w:r>
        <w:rPr>
          <w:sz w:val="24"/>
          <w:szCs w:val="24"/>
        </w:rPr>
        <w:t>Developed graduate level curriculum, taught lectures, graded assignments covering all aspects of genomics</w:t>
      </w:r>
    </w:p>
    <w:p>
      <w:pPr>
        <w:pStyle w:val="normal1"/>
        <w:spacing w:lineRule="auto" w:line="240"/>
        <w:rPr>
          <w:sz w:val="24"/>
          <w:szCs w:val="24"/>
        </w:rPr>
      </w:pPr>
      <w:r>
        <w:rPr>
          <w:sz w:val="24"/>
          <w:szCs w:val="24"/>
        </w:rPr>
      </w:r>
    </w:p>
    <w:p>
      <w:pPr>
        <w:pStyle w:val="normal1"/>
        <w:tabs>
          <w:tab w:val="clear" w:pos="720"/>
          <w:tab w:val="right" w:pos="10800" w:leader="none"/>
        </w:tabs>
        <w:spacing w:lineRule="auto" w:line="240"/>
        <w:rPr>
          <w:sz w:val="24"/>
          <w:szCs w:val="24"/>
        </w:rPr>
      </w:pPr>
      <w:r>
        <w:rPr>
          <w:b/>
          <w:sz w:val="24"/>
          <w:szCs w:val="24"/>
        </w:rPr>
        <w:t xml:space="preserve">Data Reproducibility Bootcamp Teaching Assistant </w:t>
      </w:r>
      <w:r>
        <w:rPr>
          <w:sz w:val="24"/>
          <w:szCs w:val="24"/>
        </w:rPr>
        <w:t>- Penn State University</w:t>
      </w:r>
      <w:r>
        <w:rPr>
          <w:b/>
          <w:sz w:val="24"/>
          <w:szCs w:val="24"/>
        </w:rPr>
        <w:tab/>
      </w:r>
      <w:r>
        <w:rPr>
          <w:sz w:val="24"/>
          <w:szCs w:val="24"/>
        </w:rPr>
        <w:t>Aug 2023</w:t>
      </w:r>
    </w:p>
    <w:p>
      <w:pPr>
        <w:pStyle w:val="normal1"/>
        <w:spacing w:lineRule="auto" w:line="240"/>
        <w:rPr>
          <w:sz w:val="24"/>
          <w:szCs w:val="24"/>
        </w:rPr>
      </w:pPr>
      <w:r>
        <w:rPr>
          <w:sz w:val="24"/>
          <w:szCs w:val="24"/>
        </w:rPr>
        <w:t>Professors: George Perry, PhD and David Koslicki, PhD</w:t>
      </w:r>
    </w:p>
    <w:p>
      <w:pPr>
        <w:pStyle w:val="normal1"/>
        <w:spacing w:lineRule="auto" w:line="240"/>
        <w:rPr>
          <w:sz w:val="24"/>
          <w:szCs w:val="24"/>
        </w:rPr>
      </w:pPr>
      <w:r>
        <w:rPr>
          <w:sz w:val="24"/>
          <w:szCs w:val="24"/>
        </w:rPr>
      </w:r>
    </w:p>
    <w:p>
      <w:pPr>
        <w:pStyle w:val="normal1"/>
        <w:numPr>
          <w:ilvl w:val="0"/>
          <w:numId w:val="11"/>
        </w:numPr>
        <w:spacing w:lineRule="auto" w:line="240"/>
        <w:ind w:hanging="360" w:left="1080"/>
        <w:rPr>
          <w:rFonts w:ascii="Arial" w:hAnsi="Arial" w:eastAsia="Arial" w:cs="Arial"/>
          <w:sz w:val="20"/>
          <w:szCs w:val="20"/>
        </w:rPr>
      </w:pPr>
      <w:r>
        <w:rPr>
          <w:sz w:val="24"/>
          <w:szCs w:val="24"/>
        </w:rPr>
        <w:t xml:space="preserve">Developed curriculum and taught lectures on the rigor and reproducibility principles of biomedical data analysis with a focus on genomic analytic software tools, high performance computing clusters, python, snakemake, and other useful packages such as PyTest </w:t>
      </w:r>
      <w:hyperlink r:id="rId4">
        <w:r>
          <w:rPr>
            <w:rStyle w:val="Style3"/>
            <w:color w:val="1155CC"/>
            <w:sz w:val="24"/>
            <w:szCs w:val="24"/>
            <w:u w:val="single"/>
          </w:rPr>
          <w:t>https://bootcamp.biostars.io/</w:t>
        </w:r>
      </w:hyperlink>
      <w:r>
        <w:rPr>
          <w:sz w:val="24"/>
          <w:szCs w:val="24"/>
        </w:rPr>
        <w:t xml:space="preserve"> </w:t>
      </w:r>
    </w:p>
    <w:p>
      <w:pPr>
        <w:pStyle w:val="normal1"/>
        <w:spacing w:lineRule="auto" w:line="240"/>
        <w:rPr>
          <w:b/>
          <w:sz w:val="24"/>
          <w:szCs w:val="24"/>
        </w:rPr>
      </w:pPr>
      <w:r>
        <w:rPr>
          <w:b/>
          <w:sz w:val="24"/>
          <w:szCs w:val="24"/>
        </w:rPr>
      </w:r>
    </w:p>
    <w:p>
      <w:pPr>
        <w:pStyle w:val="normal1"/>
        <w:tabs>
          <w:tab w:val="clear" w:pos="720"/>
          <w:tab w:val="right" w:pos="10800" w:leader="none"/>
        </w:tabs>
        <w:spacing w:lineRule="auto" w:line="240"/>
        <w:rPr>
          <w:sz w:val="24"/>
          <w:szCs w:val="24"/>
        </w:rPr>
      </w:pPr>
      <w:r>
        <w:rPr>
          <w:b/>
          <w:sz w:val="24"/>
          <w:szCs w:val="24"/>
        </w:rPr>
        <w:t xml:space="preserve">Programming Teaching Assistant </w:t>
      </w:r>
      <w:r>
        <w:rPr>
          <w:sz w:val="24"/>
          <w:szCs w:val="24"/>
        </w:rPr>
        <w:t>- Global Code at Cape Coast University</w:t>
      </w:r>
      <w:r>
        <w:rPr>
          <w:b/>
          <w:sz w:val="24"/>
          <w:szCs w:val="24"/>
        </w:rPr>
        <w:tab/>
        <w:t xml:space="preserve"> </w:t>
      </w:r>
      <w:r>
        <w:rPr>
          <w:sz w:val="24"/>
          <w:szCs w:val="24"/>
        </w:rPr>
        <w:t>Jun - Jul 2018</w:t>
      </w:r>
    </w:p>
    <w:p>
      <w:pPr>
        <w:pStyle w:val="normal1"/>
        <w:spacing w:lineRule="auto" w:line="240"/>
        <w:rPr>
          <w:sz w:val="24"/>
          <w:szCs w:val="24"/>
        </w:rPr>
      </w:pPr>
      <w:r>
        <w:rPr>
          <w:sz w:val="24"/>
          <w:szCs w:val="24"/>
        </w:rPr>
        <w:t>Managers: Sam Moorhouse and Mark Walsh</w:t>
      </w:r>
    </w:p>
    <w:p>
      <w:pPr>
        <w:pStyle w:val="normal1"/>
        <w:spacing w:lineRule="auto" w:line="240"/>
        <w:rPr>
          <w:sz w:val="24"/>
          <w:szCs w:val="24"/>
        </w:rPr>
      </w:pPr>
      <w:r>
        <w:rPr>
          <w:sz w:val="24"/>
          <w:szCs w:val="24"/>
        </w:rPr>
      </w:r>
    </w:p>
    <w:p>
      <w:pPr>
        <w:pStyle w:val="normal1"/>
        <w:numPr>
          <w:ilvl w:val="0"/>
          <w:numId w:val="11"/>
        </w:numPr>
        <w:spacing w:lineRule="auto" w:line="240"/>
        <w:ind w:hanging="360" w:left="1080"/>
        <w:rPr>
          <w:rFonts w:ascii="Arial" w:hAnsi="Arial" w:eastAsia="Arial" w:cs="Arial"/>
          <w:sz w:val="20"/>
          <w:szCs w:val="20"/>
        </w:rPr>
      </w:pPr>
      <w:r>
        <w:rPr>
          <w:sz w:val="24"/>
          <w:szCs w:val="24"/>
        </w:rPr>
        <w:t>Developed high school curriculum and taught software engineering focused lectures through arduino and raspberry pi platforms</w:t>
      </w:r>
    </w:p>
    <w:p>
      <w:pPr>
        <w:pStyle w:val="normal1"/>
        <w:spacing w:lineRule="auto" w:line="240"/>
        <w:rPr>
          <w:b/>
          <w:sz w:val="24"/>
          <w:szCs w:val="24"/>
        </w:rPr>
      </w:pPr>
      <w:r>
        <w:rPr>
          <w:b/>
          <w:sz w:val="24"/>
          <w:szCs w:val="24"/>
        </w:rPr>
      </w:r>
    </w:p>
    <w:p>
      <w:pPr>
        <w:pStyle w:val="normal1"/>
        <w:tabs>
          <w:tab w:val="clear" w:pos="720"/>
          <w:tab w:val="right" w:pos="10800" w:leader="none"/>
        </w:tabs>
        <w:spacing w:lineRule="auto" w:line="240"/>
        <w:rPr>
          <w:sz w:val="24"/>
          <w:szCs w:val="24"/>
        </w:rPr>
      </w:pPr>
      <w:r>
        <w:rPr>
          <w:b/>
          <w:sz w:val="24"/>
          <w:szCs w:val="24"/>
        </w:rPr>
        <w:t>STEM Education Fellow and Teaching Assistant</w:t>
      </w:r>
      <w:r>
        <w:rPr>
          <w:sz w:val="24"/>
          <w:szCs w:val="24"/>
        </w:rPr>
        <w:t xml:space="preserve"> - E.L.I.T.E. Education at Urban Assembly Academy for Future Leaders</w:t>
      </w:r>
      <w:r>
        <w:rPr>
          <w:b/>
          <w:sz w:val="24"/>
          <w:szCs w:val="24"/>
        </w:rPr>
        <w:tab/>
        <w:t xml:space="preserve"> </w:t>
      </w:r>
      <w:r>
        <w:rPr>
          <w:sz w:val="24"/>
          <w:szCs w:val="24"/>
        </w:rPr>
        <w:t>Jan - May 2017</w:t>
      </w:r>
    </w:p>
    <w:p>
      <w:pPr>
        <w:pStyle w:val="normal1"/>
        <w:spacing w:lineRule="auto" w:line="240"/>
        <w:rPr>
          <w:sz w:val="24"/>
          <w:szCs w:val="24"/>
        </w:rPr>
      </w:pPr>
      <w:r>
        <w:rPr>
          <w:sz w:val="24"/>
          <w:szCs w:val="24"/>
        </w:rPr>
        <w:t>Managers: Chelsey Roebuck and Philip Gonzalez</w:t>
      </w:r>
    </w:p>
    <w:p>
      <w:pPr>
        <w:pStyle w:val="normal1"/>
        <w:spacing w:lineRule="auto" w:line="240"/>
        <w:rPr>
          <w:sz w:val="24"/>
          <w:szCs w:val="24"/>
        </w:rPr>
      </w:pPr>
      <w:r>
        <w:rPr>
          <w:sz w:val="24"/>
          <w:szCs w:val="24"/>
        </w:rPr>
      </w:r>
    </w:p>
    <w:p>
      <w:pPr>
        <w:pStyle w:val="normal1"/>
        <w:numPr>
          <w:ilvl w:val="0"/>
          <w:numId w:val="11"/>
        </w:numPr>
        <w:spacing w:lineRule="auto" w:line="240"/>
        <w:ind w:hanging="360" w:left="1080"/>
        <w:rPr>
          <w:rFonts w:ascii="Arial" w:hAnsi="Arial" w:eastAsia="Arial" w:cs="Arial"/>
          <w:sz w:val="20"/>
          <w:szCs w:val="20"/>
        </w:rPr>
      </w:pPr>
      <w:r>
        <w:rPr>
          <w:sz w:val="24"/>
          <w:szCs w:val="24"/>
        </w:rPr>
        <w:t>Developed middle school curriculum and taught engineering focused lectures through arduino and raspberry pi platforms</w:t>
      </w:r>
    </w:p>
    <w:p>
      <w:pPr>
        <w:pStyle w:val="normal1"/>
        <w:pBdr>
          <w:bottom w:val="single" w:sz="4" w:space="1" w:color="000000"/>
        </w:pBdr>
        <w:spacing w:lineRule="auto" w:line="276" w:before="280" w:after="280"/>
        <w:rPr>
          <w:sz w:val="28"/>
          <w:szCs w:val="28"/>
        </w:rPr>
      </w:pPr>
      <w:r>
        <w:rPr>
          <w:b/>
          <w:sz w:val="28"/>
          <w:szCs w:val="28"/>
        </w:rPr>
        <w:t>STUDENTS MENTORED</w:t>
      </w:r>
    </w:p>
    <w:p>
      <w:pPr>
        <w:pStyle w:val="normal1"/>
        <w:numPr>
          <w:ilvl w:val="0"/>
          <w:numId w:val="7"/>
        </w:numPr>
        <w:tabs>
          <w:tab w:val="clear" w:pos="720"/>
          <w:tab w:val="right" w:pos="10800" w:leader="none"/>
        </w:tabs>
        <w:spacing w:lineRule="auto" w:line="240"/>
        <w:rPr>
          <w:rFonts w:ascii="Arial" w:hAnsi="Arial" w:eastAsia="Arial" w:cs="Arial"/>
          <w:sz w:val="24"/>
          <w:szCs w:val="24"/>
        </w:rPr>
      </w:pPr>
      <w:r>
        <w:rPr>
          <w:sz w:val="24"/>
          <w:szCs w:val="24"/>
        </w:rPr>
        <w:t>Darlene Cruz - Wesleyan University (Harlem RBI/DREAM Mentorship Program)</w:t>
        <w:tab/>
        <w:t>Fall 2020 - Spring 2022</w:t>
      </w:r>
    </w:p>
    <w:p>
      <w:pPr>
        <w:pStyle w:val="normal1"/>
        <w:tabs>
          <w:tab w:val="clear" w:pos="720"/>
          <w:tab w:val="right" w:pos="10800" w:leader="none"/>
        </w:tabs>
        <w:spacing w:lineRule="auto" w:line="240"/>
        <w:rPr>
          <w:sz w:val="24"/>
          <w:szCs w:val="24"/>
        </w:rPr>
      </w:pPr>
      <w:r>
        <w:rPr>
          <w:sz w:val="24"/>
          <w:szCs w:val="24"/>
        </w:rPr>
      </w:r>
    </w:p>
    <w:p>
      <w:pPr>
        <w:pStyle w:val="normal1"/>
        <w:numPr>
          <w:ilvl w:val="0"/>
          <w:numId w:val="7"/>
        </w:numPr>
        <w:tabs>
          <w:tab w:val="clear" w:pos="720"/>
          <w:tab w:val="right" w:pos="10800" w:leader="none"/>
        </w:tabs>
        <w:spacing w:lineRule="auto" w:line="240"/>
        <w:rPr>
          <w:rFonts w:ascii="Arial" w:hAnsi="Arial" w:eastAsia="Arial" w:cs="Arial"/>
          <w:sz w:val="24"/>
          <w:szCs w:val="24"/>
        </w:rPr>
      </w:pPr>
      <w:r>
        <w:rPr>
          <w:sz w:val="24"/>
          <w:szCs w:val="24"/>
        </w:rPr>
        <w:t xml:space="preserve">Daniela Salguero - CUNY Hunter College (CUNY Mentorship Program) </w:t>
        <w:tab/>
        <w:t>Fall 2018 - Spring 2021</w:t>
      </w:r>
    </w:p>
    <w:p>
      <w:pPr>
        <w:pStyle w:val="normal1"/>
        <w:spacing w:lineRule="auto" w:line="240"/>
        <w:rPr>
          <w:i/>
          <w:i/>
          <w:sz w:val="24"/>
          <w:szCs w:val="24"/>
        </w:rPr>
      </w:pPr>
      <w:r>
        <w:rPr>
          <w:i/>
          <w:sz w:val="24"/>
          <w:szCs w:val="24"/>
        </w:rPr>
      </w:r>
    </w:p>
    <w:p>
      <w:pPr>
        <w:pStyle w:val="normal1"/>
        <w:spacing w:lineRule="auto" w:line="240"/>
        <w:rPr>
          <w:i/>
          <w:i/>
          <w:sz w:val="24"/>
          <w:szCs w:val="24"/>
        </w:rPr>
      </w:pPr>
      <w:r>
        <w:rPr>
          <w:i/>
          <w:sz w:val="24"/>
          <w:szCs w:val="24"/>
        </w:rPr>
      </w:r>
    </w:p>
    <w:p>
      <w:pPr>
        <w:pStyle w:val="normal1"/>
        <w:pBdr>
          <w:bottom w:val="single" w:sz="4" w:space="1" w:color="000000"/>
        </w:pBdr>
        <w:spacing w:lineRule="auto" w:line="276"/>
        <w:rPr>
          <w:b/>
          <w:sz w:val="28"/>
          <w:szCs w:val="28"/>
        </w:rPr>
      </w:pPr>
      <w:r>
        <w:rPr>
          <w:b/>
          <w:sz w:val="28"/>
          <w:szCs w:val="28"/>
        </w:rPr>
        <w:t>RESEARCH EXPERIENCE</w:t>
      </w:r>
    </w:p>
    <w:p>
      <w:pPr>
        <w:pStyle w:val="normal1"/>
        <w:spacing w:lineRule="auto" w:line="240"/>
        <w:rPr>
          <w:b/>
          <w:sz w:val="24"/>
          <w:szCs w:val="24"/>
        </w:rPr>
      </w:pPr>
      <w:r>
        <w:rPr>
          <w:b/>
          <w:sz w:val="24"/>
          <w:szCs w:val="24"/>
        </w:rPr>
      </w:r>
    </w:p>
    <w:p>
      <w:pPr>
        <w:pStyle w:val="normal1"/>
        <w:tabs>
          <w:tab w:val="clear" w:pos="720"/>
          <w:tab w:val="right" w:pos="10800" w:leader="none"/>
        </w:tabs>
        <w:spacing w:lineRule="auto" w:line="240"/>
        <w:rPr>
          <w:sz w:val="24"/>
          <w:szCs w:val="24"/>
        </w:rPr>
      </w:pPr>
      <w:r>
        <w:rPr>
          <w:b/>
          <w:sz w:val="24"/>
          <w:szCs w:val="24"/>
        </w:rPr>
        <w:t>PhD Dissertation/Thesis</w:t>
      </w:r>
      <w:r>
        <w:rPr>
          <w:sz w:val="24"/>
          <w:szCs w:val="24"/>
        </w:rPr>
        <w:t xml:space="preserve"> </w:t>
      </w:r>
      <w:r>
        <w:rPr>
          <w:b/>
          <w:sz w:val="24"/>
          <w:szCs w:val="24"/>
        </w:rPr>
        <w:t xml:space="preserve">Research - </w:t>
      </w:r>
      <w:r>
        <w:rPr>
          <w:sz w:val="24"/>
          <w:szCs w:val="24"/>
        </w:rPr>
        <w:t>Pennsylvania State University</w:t>
      </w:r>
      <w:r>
        <w:rPr>
          <w:b/>
          <w:sz w:val="24"/>
          <w:szCs w:val="24"/>
        </w:rPr>
        <w:tab/>
      </w:r>
      <w:r>
        <w:rPr>
          <w:sz w:val="24"/>
          <w:szCs w:val="24"/>
        </w:rPr>
        <w:t>May 2024 – Present</w:t>
      </w:r>
    </w:p>
    <w:p>
      <w:pPr>
        <w:pStyle w:val="normal1"/>
        <w:spacing w:lineRule="auto" w:line="240"/>
        <w:rPr>
          <w:sz w:val="24"/>
          <w:szCs w:val="24"/>
        </w:rPr>
      </w:pPr>
      <w:r>
        <w:rPr>
          <w:sz w:val="24"/>
          <w:szCs w:val="24"/>
        </w:rPr>
        <w:t>Advisors: Justin Silverman, MD PhD and Nicole Lazar, PhD</w:t>
      </w:r>
    </w:p>
    <w:p>
      <w:pPr>
        <w:pStyle w:val="normal1"/>
        <w:spacing w:lineRule="auto" w:line="240"/>
        <w:rPr>
          <w:b/>
          <w:sz w:val="24"/>
          <w:szCs w:val="24"/>
        </w:rPr>
      </w:pPr>
      <w:r>
        <w:rPr>
          <w:b/>
          <w:sz w:val="24"/>
          <w:szCs w:val="24"/>
        </w:rPr>
      </w:r>
    </w:p>
    <w:p>
      <w:pPr>
        <w:pStyle w:val="normal1"/>
        <w:spacing w:lineRule="auto" w:line="240"/>
        <w:rPr>
          <w:i/>
          <w:i/>
          <w:sz w:val="24"/>
          <w:szCs w:val="24"/>
        </w:rPr>
      </w:pPr>
      <w:r>
        <w:rPr>
          <w:i/>
          <w:sz w:val="24"/>
          <w:szCs w:val="24"/>
        </w:rPr>
        <w:t xml:space="preserve">Focus on rigor and reproducibility of biological sequencing analytics through the development of statistical methods/models </w:t>
      </w:r>
    </w:p>
    <w:p>
      <w:pPr>
        <w:pStyle w:val="normal1"/>
        <w:spacing w:lineRule="auto" w:line="240"/>
        <w:rPr>
          <w:i/>
          <w:i/>
          <w:sz w:val="24"/>
          <w:szCs w:val="24"/>
        </w:rPr>
      </w:pPr>
      <w:r>
        <w:rPr>
          <w:i/>
          <w:sz w:val="24"/>
          <w:szCs w:val="24"/>
        </w:rPr>
      </w:r>
    </w:p>
    <w:p>
      <w:pPr>
        <w:pStyle w:val="normal1"/>
        <w:numPr>
          <w:ilvl w:val="0"/>
          <w:numId w:val="12"/>
        </w:numPr>
        <w:spacing w:lineRule="auto" w:line="240"/>
        <w:ind w:hanging="360" w:left="1080"/>
        <w:rPr>
          <w:rFonts w:ascii="Arial" w:hAnsi="Arial" w:eastAsia="Arial" w:cs="Arial"/>
          <w:sz w:val="16"/>
          <w:szCs w:val="16"/>
        </w:rPr>
      </w:pPr>
      <w:r>
        <w:rPr>
          <w:sz w:val="24"/>
          <w:szCs w:val="24"/>
        </w:rPr>
        <w:t>Modeling covariance and correlation networks of high dimensional survey data accounting for scale bias in partially identified system</w:t>
      </w:r>
    </w:p>
    <w:p>
      <w:pPr>
        <w:pStyle w:val="normal1"/>
        <w:numPr>
          <w:ilvl w:val="0"/>
          <w:numId w:val="12"/>
        </w:numPr>
        <w:spacing w:lineRule="auto" w:line="240"/>
        <w:ind w:hanging="360" w:left="1080"/>
        <w:rPr>
          <w:rFonts w:ascii="Arial" w:hAnsi="Arial" w:eastAsia="Arial" w:cs="Arial"/>
          <w:sz w:val="16"/>
          <w:szCs w:val="16"/>
        </w:rPr>
      </w:pPr>
      <w:r>
        <w:rPr>
          <w:sz w:val="24"/>
          <w:szCs w:val="24"/>
        </w:rPr>
        <w:t>Collaborated and consulted on analysis and study design of genomic/transcriptomic data collection with Dr. Spencer Szczesny’s research group</w:t>
      </w:r>
    </w:p>
    <w:p>
      <w:pPr>
        <w:pStyle w:val="normal1"/>
        <w:spacing w:lineRule="auto" w:line="240"/>
        <w:rPr>
          <w:b/>
          <w:sz w:val="24"/>
          <w:szCs w:val="24"/>
        </w:rPr>
      </w:pPr>
      <w:r>
        <w:rPr>
          <w:b/>
          <w:sz w:val="24"/>
          <w:szCs w:val="24"/>
        </w:rPr>
      </w:r>
    </w:p>
    <w:p>
      <w:pPr>
        <w:pStyle w:val="normal1"/>
        <w:tabs>
          <w:tab w:val="clear" w:pos="720"/>
          <w:tab w:val="right" w:pos="10800" w:leader="none"/>
        </w:tabs>
        <w:spacing w:lineRule="auto" w:line="240"/>
        <w:rPr>
          <w:sz w:val="24"/>
          <w:szCs w:val="24"/>
        </w:rPr>
      </w:pPr>
      <w:r>
        <w:rPr>
          <w:b/>
          <w:sz w:val="24"/>
          <w:szCs w:val="24"/>
        </w:rPr>
        <w:t>PhD Research Rotation Student</w:t>
      </w:r>
      <w:r>
        <w:rPr>
          <w:sz w:val="24"/>
          <w:szCs w:val="24"/>
        </w:rPr>
        <w:t xml:space="preserve"> - Pennsylvania State University</w:t>
        <w:tab/>
        <w:t>Jun 2023  – May 2024</w:t>
      </w:r>
    </w:p>
    <w:p>
      <w:pPr>
        <w:pStyle w:val="normal1"/>
        <w:spacing w:lineRule="auto" w:line="240"/>
        <w:rPr>
          <w:sz w:val="24"/>
          <w:szCs w:val="24"/>
        </w:rPr>
      </w:pPr>
      <w:r>
        <w:rPr>
          <w:sz w:val="24"/>
          <w:szCs w:val="24"/>
        </w:rPr>
        <w:t>Rotation advisor: Ilias Georgakopoulos-Soares, PhD</w:t>
      </w:r>
    </w:p>
    <w:p>
      <w:pPr>
        <w:pStyle w:val="normal1"/>
        <w:spacing w:lineRule="auto" w:line="240"/>
        <w:rPr>
          <w:sz w:val="24"/>
          <w:szCs w:val="24"/>
        </w:rPr>
      </w:pPr>
      <w:r>
        <w:rPr>
          <w:sz w:val="24"/>
          <w:szCs w:val="24"/>
        </w:rPr>
      </w:r>
    </w:p>
    <w:p>
      <w:pPr>
        <w:pStyle w:val="normal1"/>
        <w:numPr>
          <w:ilvl w:val="0"/>
          <w:numId w:val="12"/>
        </w:numPr>
        <w:spacing w:lineRule="auto" w:line="240"/>
        <w:ind w:hanging="360" w:left="1080"/>
        <w:rPr>
          <w:rFonts w:ascii="Arial" w:hAnsi="Arial" w:eastAsia="Arial" w:cs="Arial"/>
          <w:sz w:val="16"/>
          <w:szCs w:val="16"/>
        </w:rPr>
      </w:pPr>
      <w:r>
        <w:rPr>
          <w:sz w:val="24"/>
          <w:szCs w:val="24"/>
        </w:rPr>
        <w:t xml:space="preserve">Worked on several studies utilizing variations of k-mers to discover biomarkers and predict biological mechanisms, classify taxa or patient disease, and establish markers of evolution </w:t>
      </w:r>
    </w:p>
    <w:p>
      <w:pPr>
        <w:pStyle w:val="normal1"/>
        <w:numPr>
          <w:ilvl w:val="0"/>
          <w:numId w:val="12"/>
        </w:numPr>
        <w:spacing w:lineRule="auto" w:line="240"/>
        <w:ind w:hanging="360" w:left="1080"/>
        <w:rPr>
          <w:rFonts w:ascii="Arial" w:hAnsi="Arial" w:eastAsia="Arial" w:cs="Arial"/>
          <w:sz w:val="16"/>
          <w:szCs w:val="16"/>
        </w:rPr>
      </w:pPr>
      <w:r>
        <w:rPr>
          <w:sz w:val="24"/>
          <w:szCs w:val="24"/>
        </w:rPr>
        <w:t>Developed machine learning applications and data mining methods from several sequencing modalities such as PhIP-seq, shotgun metagenomics, and whole genome sequencing.</w:t>
      </w:r>
    </w:p>
    <w:p>
      <w:pPr>
        <w:pStyle w:val="normal1"/>
        <w:numPr>
          <w:ilvl w:val="0"/>
          <w:numId w:val="12"/>
        </w:numPr>
        <w:spacing w:lineRule="auto" w:line="240"/>
        <w:ind w:hanging="360" w:left="1080"/>
        <w:rPr>
          <w:rFonts w:ascii="Arial" w:hAnsi="Arial" w:eastAsia="Arial" w:cs="Arial"/>
          <w:sz w:val="16"/>
          <w:szCs w:val="16"/>
        </w:rPr>
      </w:pPr>
      <w:r>
        <w:rPr>
          <w:sz w:val="24"/>
          <w:szCs w:val="24"/>
        </w:rPr>
        <w:t>Conceptualized “Kmer-set enrichment analysis”</w:t>
      </w:r>
    </w:p>
    <w:p>
      <w:pPr>
        <w:pStyle w:val="normal1"/>
        <w:numPr>
          <w:ilvl w:val="0"/>
          <w:numId w:val="12"/>
        </w:numPr>
        <w:spacing w:lineRule="auto" w:line="240"/>
        <w:ind w:hanging="360" w:left="1080"/>
        <w:rPr>
          <w:rFonts w:ascii="Arial" w:hAnsi="Arial" w:eastAsia="Arial" w:cs="Arial"/>
          <w:sz w:val="16"/>
          <w:szCs w:val="16"/>
        </w:rPr>
      </w:pPr>
      <w:r>
        <w:rPr>
          <w:sz w:val="24"/>
          <w:szCs w:val="24"/>
        </w:rPr>
        <w:t>6 publications and 2 provisional patents to date, several in preparation, focused on biomarker derivation using k-mers</w:t>
      </w:r>
    </w:p>
    <w:p>
      <w:pPr>
        <w:pStyle w:val="normal1"/>
        <w:numPr>
          <w:ilvl w:val="0"/>
          <w:numId w:val="12"/>
        </w:numPr>
        <w:spacing w:lineRule="auto" w:line="240"/>
        <w:ind w:hanging="360" w:left="1080"/>
        <w:rPr>
          <w:rFonts w:ascii="Arial" w:hAnsi="Arial" w:eastAsia="Arial" w:cs="Arial"/>
          <w:sz w:val="16"/>
          <w:szCs w:val="16"/>
        </w:rPr>
      </w:pPr>
      <w:r>
        <w:rPr>
          <w:sz w:val="24"/>
          <w:szCs w:val="24"/>
        </w:rPr>
        <w:t>Independently collaborated and completed projects with Dr. Spencer Szczesny conducting two separate exploratory RNA-seq analysis and contribute to R01 grant focused on:</w:t>
      </w:r>
    </w:p>
    <w:p>
      <w:pPr>
        <w:pStyle w:val="normal1"/>
        <w:numPr>
          <w:ilvl w:val="1"/>
          <w:numId w:val="12"/>
        </w:numPr>
        <w:spacing w:lineRule="auto" w:line="240"/>
        <w:ind w:hanging="360" w:left="1800"/>
        <w:rPr>
          <w:rFonts w:ascii="Arial" w:hAnsi="Arial" w:eastAsia="Arial" w:cs="Arial"/>
          <w:sz w:val="16"/>
          <w:szCs w:val="16"/>
        </w:rPr>
      </w:pPr>
      <w:r>
        <w:rPr>
          <w:sz w:val="24"/>
          <w:szCs w:val="24"/>
        </w:rPr>
        <w:t>Discovering biological differences of ACL samples due to sex and mechanical load utilizing a rabbit knee model</w:t>
      </w:r>
    </w:p>
    <w:p>
      <w:pPr>
        <w:pStyle w:val="normal1"/>
        <w:numPr>
          <w:ilvl w:val="1"/>
          <w:numId w:val="12"/>
        </w:numPr>
        <w:spacing w:lineRule="auto" w:line="240"/>
        <w:ind w:hanging="360" w:left="1800"/>
        <w:rPr>
          <w:rFonts w:ascii="Arial" w:hAnsi="Arial" w:eastAsia="Arial" w:cs="Arial"/>
          <w:sz w:val="16"/>
          <w:szCs w:val="16"/>
        </w:rPr>
      </w:pPr>
      <w:r>
        <w:rPr>
          <w:sz w:val="24"/>
          <w:szCs w:val="24"/>
        </w:rPr>
        <w:t>Discovering biological differences of tendon samples due to fetal development utilizing a chicken embryo model</w:t>
      </w:r>
    </w:p>
    <w:p>
      <w:pPr>
        <w:pStyle w:val="normal1"/>
        <w:spacing w:lineRule="auto" w:line="240"/>
        <w:ind w:hanging="0" w:left="1800"/>
        <w:rPr>
          <w:sz w:val="24"/>
          <w:szCs w:val="24"/>
        </w:rPr>
      </w:pPr>
      <w:r>
        <w:rPr>
          <w:sz w:val="24"/>
          <w:szCs w:val="24"/>
        </w:rPr>
      </w:r>
    </w:p>
    <w:p>
      <w:pPr>
        <w:pStyle w:val="normal1"/>
        <w:tabs>
          <w:tab w:val="clear" w:pos="720"/>
          <w:tab w:val="right" w:pos="10800" w:leader="none"/>
        </w:tabs>
        <w:spacing w:lineRule="auto" w:line="240"/>
        <w:rPr>
          <w:sz w:val="24"/>
          <w:szCs w:val="24"/>
        </w:rPr>
      </w:pPr>
      <w:r>
        <w:rPr>
          <w:b/>
          <w:sz w:val="24"/>
          <w:szCs w:val="24"/>
        </w:rPr>
        <w:t>PhD Research Rotation Student</w:t>
      </w:r>
      <w:r>
        <w:rPr>
          <w:sz w:val="24"/>
          <w:szCs w:val="24"/>
        </w:rPr>
        <w:t xml:space="preserve"> - Pennsylvania State University</w:t>
        <w:tab/>
        <w:t>Apr - May 2023</w:t>
      </w:r>
    </w:p>
    <w:p>
      <w:pPr>
        <w:pStyle w:val="normal1"/>
        <w:spacing w:lineRule="auto" w:line="240"/>
        <w:rPr>
          <w:sz w:val="24"/>
          <w:szCs w:val="24"/>
        </w:rPr>
      </w:pPr>
      <w:r>
        <w:rPr>
          <w:sz w:val="24"/>
          <w:szCs w:val="24"/>
        </w:rPr>
        <w:t>Rotation advisor: Yogasudha Veturi, PhD</w:t>
      </w:r>
    </w:p>
    <w:p>
      <w:pPr>
        <w:pStyle w:val="normal1"/>
        <w:spacing w:lineRule="auto" w:line="240"/>
        <w:rPr>
          <w:b/>
          <w:sz w:val="24"/>
          <w:szCs w:val="24"/>
        </w:rPr>
      </w:pPr>
      <w:r>
        <w:rPr>
          <w:b/>
          <w:sz w:val="24"/>
          <w:szCs w:val="24"/>
        </w:rPr>
      </w:r>
    </w:p>
    <w:p>
      <w:pPr>
        <w:pStyle w:val="normal1"/>
        <w:numPr>
          <w:ilvl w:val="0"/>
          <w:numId w:val="12"/>
        </w:numPr>
        <w:spacing w:lineRule="auto" w:line="240"/>
        <w:ind w:hanging="360" w:left="1080"/>
        <w:rPr>
          <w:rFonts w:ascii="Arial" w:hAnsi="Arial" w:eastAsia="Arial" w:cs="Arial"/>
          <w:sz w:val="16"/>
          <w:szCs w:val="16"/>
        </w:rPr>
      </w:pPr>
      <w:r>
        <w:rPr>
          <w:sz w:val="24"/>
          <w:szCs w:val="24"/>
        </w:rPr>
        <w:t>Utilized TrinetX EHR relational datasets of disease trajectories to discover human phenotypes between rural and urban patients with Alzheimer’s disease</w:t>
      </w:r>
    </w:p>
    <w:p>
      <w:pPr>
        <w:pStyle w:val="normal1"/>
        <w:spacing w:lineRule="auto" w:line="240"/>
        <w:rPr>
          <w:sz w:val="24"/>
          <w:szCs w:val="24"/>
        </w:rPr>
      </w:pPr>
      <w:r>
        <w:rPr>
          <w:sz w:val="24"/>
          <w:szCs w:val="24"/>
        </w:rPr>
      </w:r>
    </w:p>
    <w:p>
      <w:pPr>
        <w:pStyle w:val="normal1"/>
        <w:tabs>
          <w:tab w:val="clear" w:pos="720"/>
          <w:tab w:val="right" w:pos="10800" w:leader="none"/>
        </w:tabs>
        <w:spacing w:lineRule="auto" w:line="240"/>
        <w:rPr>
          <w:sz w:val="24"/>
          <w:szCs w:val="24"/>
        </w:rPr>
      </w:pPr>
      <w:r>
        <w:rPr>
          <w:b/>
          <w:sz w:val="24"/>
          <w:szCs w:val="24"/>
        </w:rPr>
        <w:t>PhD Research Rotation Student</w:t>
      </w:r>
      <w:r>
        <w:rPr>
          <w:sz w:val="24"/>
          <w:szCs w:val="24"/>
        </w:rPr>
        <w:t xml:space="preserve"> - Pennsylvania State University</w:t>
        <w:tab/>
        <w:t>Jan - Apr 2023</w:t>
      </w:r>
    </w:p>
    <w:p>
      <w:pPr>
        <w:pStyle w:val="normal1"/>
        <w:spacing w:lineRule="auto" w:line="240"/>
        <w:rPr>
          <w:sz w:val="24"/>
          <w:szCs w:val="24"/>
        </w:rPr>
      </w:pPr>
      <w:r>
        <w:rPr>
          <w:sz w:val="24"/>
          <w:szCs w:val="24"/>
        </w:rPr>
        <w:t>Rotation advisor: Stefan Canzar, PhD</w:t>
      </w:r>
    </w:p>
    <w:p>
      <w:pPr>
        <w:pStyle w:val="normal1"/>
        <w:spacing w:lineRule="auto" w:line="240"/>
        <w:rPr>
          <w:b/>
          <w:sz w:val="24"/>
          <w:szCs w:val="24"/>
        </w:rPr>
      </w:pPr>
      <w:r>
        <w:rPr>
          <w:b/>
          <w:sz w:val="24"/>
          <w:szCs w:val="24"/>
        </w:rPr>
      </w:r>
    </w:p>
    <w:p>
      <w:pPr>
        <w:pStyle w:val="normal1"/>
        <w:numPr>
          <w:ilvl w:val="0"/>
          <w:numId w:val="12"/>
        </w:numPr>
        <w:spacing w:lineRule="auto" w:line="240"/>
        <w:ind w:hanging="360" w:left="1080"/>
        <w:rPr>
          <w:rFonts w:ascii="Arial" w:hAnsi="Arial" w:eastAsia="Arial" w:cs="Arial"/>
          <w:sz w:val="16"/>
          <w:szCs w:val="16"/>
        </w:rPr>
      </w:pPr>
      <w:r>
        <w:rPr>
          <w:sz w:val="24"/>
          <w:szCs w:val="24"/>
        </w:rPr>
        <w:t>Researched algorithms to integrate single cell multi-omics data for more accurate representations of sketching methods</w:t>
      </w:r>
    </w:p>
    <w:p>
      <w:pPr>
        <w:pStyle w:val="normal1"/>
        <w:spacing w:lineRule="auto" w:line="240"/>
        <w:ind w:hanging="0" w:left="1080"/>
        <w:rPr>
          <w:sz w:val="24"/>
          <w:szCs w:val="24"/>
        </w:rPr>
      </w:pPr>
      <w:r>
        <w:rPr>
          <w:sz w:val="24"/>
          <w:szCs w:val="24"/>
        </w:rPr>
      </w:r>
    </w:p>
    <w:p>
      <w:pPr>
        <w:pStyle w:val="normal1"/>
        <w:tabs>
          <w:tab w:val="clear" w:pos="720"/>
          <w:tab w:val="right" w:pos="10800" w:leader="none"/>
        </w:tabs>
        <w:spacing w:lineRule="auto" w:line="240"/>
        <w:rPr>
          <w:sz w:val="24"/>
          <w:szCs w:val="24"/>
        </w:rPr>
      </w:pPr>
      <w:r>
        <w:rPr>
          <w:b/>
          <w:sz w:val="24"/>
          <w:szCs w:val="24"/>
        </w:rPr>
        <w:t>PhD Research Rotation Student</w:t>
      </w:r>
      <w:r>
        <w:rPr>
          <w:sz w:val="24"/>
          <w:szCs w:val="24"/>
        </w:rPr>
        <w:t xml:space="preserve"> - Pennsylvania State University</w:t>
        <w:tab/>
        <w:t>Oct - Dec 2022</w:t>
      </w:r>
    </w:p>
    <w:p>
      <w:pPr>
        <w:pStyle w:val="normal1"/>
        <w:spacing w:lineRule="auto" w:line="240"/>
        <w:rPr>
          <w:sz w:val="24"/>
          <w:szCs w:val="24"/>
        </w:rPr>
      </w:pPr>
      <w:r>
        <w:rPr>
          <w:sz w:val="24"/>
          <w:szCs w:val="24"/>
        </w:rPr>
        <w:t>Rotation advisor: Daijiang Liu, PhD</w:t>
      </w:r>
    </w:p>
    <w:p>
      <w:pPr>
        <w:pStyle w:val="normal1"/>
        <w:spacing w:lineRule="auto" w:line="240"/>
        <w:rPr>
          <w:b/>
          <w:sz w:val="24"/>
          <w:szCs w:val="24"/>
        </w:rPr>
      </w:pPr>
      <w:r>
        <w:rPr>
          <w:b/>
          <w:sz w:val="24"/>
          <w:szCs w:val="24"/>
        </w:rPr>
      </w:r>
    </w:p>
    <w:p>
      <w:pPr>
        <w:pStyle w:val="normal1"/>
        <w:numPr>
          <w:ilvl w:val="0"/>
          <w:numId w:val="12"/>
        </w:numPr>
        <w:spacing w:lineRule="auto" w:line="240"/>
        <w:ind w:hanging="360" w:left="1080"/>
        <w:rPr>
          <w:rFonts w:ascii="Arial" w:hAnsi="Arial" w:eastAsia="Arial" w:cs="Arial"/>
          <w:sz w:val="16"/>
          <w:szCs w:val="16"/>
        </w:rPr>
      </w:pPr>
      <w:r>
        <w:rPr>
          <w:sz w:val="24"/>
          <w:szCs w:val="24"/>
        </w:rPr>
        <w:t>Developed a python function to subset and estimate genetic heritability of monozygotic, same sex dizygotic, and opposite sex dizygotic twins</w:t>
      </w:r>
      <w:r>
        <w:rPr>
          <w:b/>
          <w:sz w:val="24"/>
          <w:szCs w:val="24"/>
        </w:rPr>
        <w:t xml:space="preserve"> </w:t>
      </w:r>
      <w:r>
        <w:rPr>
          <w:sz w:val="24"/>
          <w:szCs w:val="24"/>
        </w:rPr>
        <w:t xml:space="preserve">across multiple functional and relational databases in MarketScan EHR Dataset </w:t>
      </w:r>
    </w:p>
    <w:p>
      <w:pPr>
        <w:pStyle w:val="normal1"/>
        <w:spacing w:lineRule="auto" w:line="240"/>
        <w:rPr>
          <w:b/>
          <w:sz w:val="24"/>
          <w:szCs w:val="24"/>
        </w:rPr>
      </w:pPr>
      <w:r>
        <w:rPr>
          <w:b/>
          <w:sz w:val="24"/>
          <w:szCs w:val="24"/>
        </w:rPr>
      </w:r>
    </w:p>
    <w:p>
      <w:pPr>
        <w:pStyle w:val="normal1"/>
        <w:tabs>
          <w:tab w:val="clear" w:pos="720"/>
          <w:tab w:val="right" w:pos="10800" w:leader="none"/>
        </w:tabs>
        <w:spacing w:lineRule="auto" w:line="240"/>
        <w:rPr>
          <w:sz w:val="24"/>
          <w:szCs w:val="24"/>
        </w:rPr>
      </w:pPr>
      <w:r>
        <w:rPr>
          <w:b/>
          <w:sz w:val="24"/>
          <w:szCs w:val="24"/>
        </w:rPr>
        <w:t xml:space="preserve">Volunteer Biostatistics Research Assistant - </w:t>
      </w:r>
      <w:r>
        <w:rPr>
          <w:sz w:val="24"/>
          <w:szCs w:val="24"/>
        </w:rPr>
        <w:t>Weill Cornell Medical College</w:t>
        <w:tab/>
        <w:t>Oct 2021 – Jun 2022</w:t>
      </w:r>
    </w:p>
    <w:p>
      <w:pPr>
        <w:pStyle w:val="normal1"/>
        <w:spacing w:lineRule="auto" w:line="240"/>
        <w:rPr>
          <w:sz w:val="24"/>
          <w:szCs w:val="24"/>
        </w:rPr>
      </w:pPr>
      <w:r>
        <w:rPr>
          <w:sz w:val="24"/>
          <w:szCs w:val="24"/>
        </w:rPr>
        <w:t>Advisor: Samprit Banerjee, PhD</w:t>
      </w:r>
    </w:p>
    <w:p>
      <w:pPr>
        <w:pStyle w:val="normal1"/>
        <w:spacing w:lineRule="auto" w:line="240"/>
        <w:rPr>
          <w:b/>
          <w:sz w:val="24"/>
          <w:szCs w:val="24"/>
        </w:rPr>
      </w:pPr>
      <w:r>
        <w:rPr>
          <w:b/>
          <w:sz w:val="24"/>
          <w:szCs w:val="24"/>
        </w:rPr>
      </w:r>
    </w:p>
    <w:p>
      <w:pPr>
        <w:pStyle w:val="normal1"/>
        <w:numPr>
          <w:ilvl w:val="0"/>
          <w:numId w:val="12"/>
        </w:numPr>
        <w:spacing w:lineRule="auto" w:line="240"/>
        <w:ind w:hanging="360" w:left="1080"/>
        <w:rPr>
          <w:rFonts w:ascii="Arial" w:hAnsi="Arial" w:eastAsia="Arial" w:cs="Arial"/>
          <w:sz w:val="16"/>
          <w:szCs w:val="16"/>
        </w:rPr>
      </w:pPr>
      <w:r>
        <w:rPr>
          <w:sz w:val="24"/>
          <w:szCs w:val="24"/>
        </w:rPr>
        <w:t>Applied machine learning models to integrate mHealth, electronic health record, and medical claims databases to predict partially labeled adherence outcomes</w:t>
      </w:r>
    </w:p>
    <w:p>
      <w:pPr>
        <w:pStyle w:val="normal1"/>
        <w:numPr>
          <w:ilvl w:val="0"/>
          <w:numId w:val="12"/>
        </w:numPr>
        <w:spacing w:lineRule="auto" w:line="240"/>
        <w:ind w:hanging="360" w:left="1080"/>
        <w:rPr>
          <w:rFonts w:ascii="Arial" w:hAnsi="Arial" w:eastAsia="Arial" w:cs="Arial"/>
          <w:sz w:val="16"/>
          <w:szCs w:val="16"/>
        </w:rPr>
      </w:pPr>
      <w:r>
        <w:rPr>
          <w:sz w:val="24"/>
          <w:szCs w:val="24"/>
        </w:rPr>
        <w:t>Generated a stress marker as a convex combination of multiple features through longitudinal spline functions</w:t>
      </w:r>
    </w:p>
    <w:p>
      <w:pPr>
        <w:pStyle w:val="normal1"/>
        <w:spacing w:lineRule="auto" w:line="240"/>
        <w:rPr>
          <w:b/>
          <w:sz w:val="24"/>
          <w:szCs w:val="24"/>
        </w:rPr>
      </w:pPr>
      <w:r>
        <w:rPr>
          <w:b/>
          <w:sz w:val="24"/>
          <w:szCs w:val="24"/>
        </w:rPr>
      </w:r>
    </w:p>
    <w:p>
      <w:pPr>
        <w:pStyle w:val="normal1"/>
        <w:tabs>
          <w:tab w:val="clear" w:pos="720"/>
          <w:tab w:val="right" w:pos="10800" w:leader="none"/>
        </w:tabs>
        <w:spacing w:lineRule="auto" w:line="240"/>
        <w:rPr>
          <w:sz w:val="24"/>
          <w:szCs w:val="24"/>
        </w:rPr>
      </w:pPr>
      <w:r>
        <w:rPr>
          <w:b/>
          <w:sz w:val="24"/>
          <w:szCs w:val="24"/>
        </w:rPr>
        <w:t xml:space="preserve">Postbaccalaureate Research Fellow - </w:t>
      </w:r>
      <w:r>
        <w:rPr>
          <w:sz w:val="24"/>
          <w:szCs w:val="24"/>
        </w:rPr>
        <w:t>Hospital for Special Surgery</w:t>
        <w:tab/>
        <w:t>Dec 2018 – Jun 2022</w:t>
      </w:r>
    </w:p>
    <w:p>
      <w:pPr>
        <w:pStyle w:val="normal1"/>
        <w:spacing w:lineRule="auto" w:line="240"/>
        <w:rPr>
          <w:sz w:val="24"/>
          <w:szCs w:val="24"/>
        </w:rPr>
      </w:pPr>
      <w:r>
        <w:rPr>
          <w:sz w:val="24"/>
          <w:szCs w:val="24"/>
        </w:rPr>
        <w:t xml:space="preserve">Advisors: Miguel Otero, PhD and Scott Rodeo, MD </w:t>
      </w:r>
    </w:p>
    <w:p>
      <w:pPr>
        <w:pStyle w:val="normal1"/>
        <w:spacing w:lineRule="auto" w:line="240"/>
        <w:rPr>
          <w:sz w:val="24"/>
          <w:szCs w:val="24"/>
        </w:rPr>
      </w:pPr>
      <w:r>
        <w:rPr>
          <w:sz w:val="24"/>
          <w:szCs w:val="24"/>
        </w:rPr>
        <w:t>Core project areas:</w:t>
      </w:r>
    </w:p>
    <w:p>
      <w:pPr>
        <w:pStyle w:val="normal1"/>
        <w:spacing w:lineRule="auto" w:line="240"/>
        <w:rPr>
          <w:sz w:val="24"/>
          <w:szCs w:val="24"/>
        </w:rPr>
      </w:pPr>
      <w:r>
        <w:rPr>
          <w:sz w:val="24"/>
          <w:szCs w:val="24"/>
        </w:rPr>
      </w:r>
    </w:p>
    <w:p>
      <w:pPr>
        <w:pStyle w:val="normal1"/>
        <w:numPr>
          <w:ilvl w:val="0"/>
          <w:numId w:val="8"/>
        </w:numPr>
        <w:spacing w:lineRule="auto" w:line="240"/>
        <w:ind w:hanging="360" w:left="360"/>
        <w:rPr>
          <w:sz w:val="24"/>
          <w:szCs w:val="24"/>
        </w:rPr>
      </w:pPr>
      <w:r>
        <w:rPr>
          <w:sz w:val="24"/>
          <w:szCs w:val="24"/>
        </w:rPr>
        <w:t>Machine learning applications for orthopedic and rheumatic biomedical discovery</w:t>
      </w:r>
    </w:p>
    <w:p>
      <w:pPr>
        <w:pStyle w:val="normal1"/>
        <w:spacing w:lineRule="auto" w:line="240"/>
        <w:ind w:hanging="0" w:left="1080"/>
        <w:rPr>
          <w:sz w:val="24"/>
          <w:szCs w:val="24"/>
        </w:rPr>
      </w:pPr>
      <w:r>
        <w:rPr>
          <w:sz w:val="24"/>
          <w:szCs w:val="24"/>
        </w:rPr>
      </w:r>
    </w:p>
    <w:p>
      <w:pPr>
        <w:pStyle w:val="normal1"/>
        <w:numPr>
          <w:ilvl w:val="0"/>
          <w:numId w:val="12"/>
        </w:numPr>
        <w:spacing w:lineRule="auto" w:line="240"/>
        <w:ind w:hanging="360" w:left="1080"/>
        <w:rPr>
          <w:rFonts w:ascii="Arial" w:hAnsi="Arial" w:eastAsia="Arial" w:cs="Arial"/>
          <w:sz w:val="20"/>
          <w:szCs w:val="20"/>
        </w:rPr>
      </w:pPr>
      <w:r>
        <w:rPr>
          <w:sz w:val="24"/>
          <w:szCs w:val="24"/>
        </w:rPr>
        <w:t>Developed machine learning models using clinical, imaging, and biological features for both supervised and unsupervised analysis.</w:t>
      </w:r>
    </w:p>
    <w:p>
      <w:pPr>
        <w:pStyle w:val="normal1"/>
        <w:numPr>
          <w:ilvl w:val="0"/>
          <w:numId w:val="12"/>
        </w:numPr>
        <w:spacing w:lineRule="auto" w:line="240"/>
        <w:ind w:hanging="360" w:left="1080"/>
        <w:rPr>
          <w:rFonts w:ascii="Arial" w:hAnsi="Arial" w:eastAsia="Arial" w:cs="Arial"/>
          <w:sz w:val="20"/>
          <w:szCs w:val="20"/>
        </w:rPr>
      </w:pPr>
      <w:r>
        <w:rPr>
          <w:sz w:val="24"/>
          <w:szCs w:val="24"/>
        </w:rPr>
        <w:t>Applied advanced clustering techniques (Agglomerative Hierarchical Clustering, K-Means, Gaussian Mixture Models) to clinical and imaging data to differentiate patient subsets within Osteoarthritis and Rheumatoid Arthritis populations.</w:t>
      </w:r>
    </w:p>
    <w:p>
      <w:pPr>
        <w:pStyle w:val="normal1"/>
        <w:numPr>
          <w:ilvl w:val="0"/>
          <w:numId w:val="12"/>
        </w:numPr>
        <w:spacing w:lineRule="auto" w:line="240"/>
        <w:ind w:hanging="360" w:left="1080"/>
        <w:rPr>
          <w:rFonts w:ascii="Arial" w:hAnsi="Arial" w:eastAsia="Arial" w:cs="Arial"/>
          <w:sz w:val="20"/>
          <w:szCs w:val="20"/>
        </w:rPr>
      </w:pPr>
      <w:r>
        <w:rPr>
          <w:sz w:val="24"/>
          <w:szCs w:val="24"/>
        </w:rPr>
        <w:t>Implemented robust statistical methods including bootstrapping, heuristic model evaluation, and generalized linear models. Enhanced model accuracy using modified distance metrics and regularization techniques (L1 and L2 penalization).</w:t>
      </w:r>
    </w:p>
    <w:p>
      <w:pPr>
        <w:pStyle w:val="normal1"/>
        <w:numPr>
          <w:ilvl w:val="0"/>
          <w:numId w:val="12"/>
        </w:numPr>
        <w:spacing w:lineRule="auto" w:line="240"/>
        <w:ind w:hanging="360" w:left="1080"/>
        <w:rPr>
          <w:rFonts w:ascii="Arial" w:hAnsi="Arial" w:eastAsia="Arial" w:cs="Arial"/>
          <w:sz w:val="20"/>
          <w:szCs w:val="20"/>
        </w:rPr>
      </w:pPr>
      <w:r>
        <w:rPr>
          <w:sz w:val="24"/>
          <w:szCs w:val="24"/>
        </w:rPr>
        <w:t>Developed an immunocytochemistry image analysis pipeline employing supervised machine learning to analyze human synovial fibroblasts' responses to TGFβ.</w:t>
      </w:r>
    </w:p>
    <w:p>
      <w:pPr>
        <w:pStyle w:val="normal1"/>
        <w:numPr>
          <w:ilvl w:val="0"/>
          <w:numId w:val="12"/>
        </w:numPr>
        <w:spacing w:lineRule="auto" w:line="240"/>
        <w:ind w:hanging="360" w:left="1080"/>
        <w:rPr>
          <w:rFonts w:ascii="Arial" w:hAnsi="Arial" w:eastAsia="Arial" w:cs="Arial"/>
          <w:sz w:val="20"/>
          <w:szCs w:val="20"/>
        </w:rPr>
      </w:pPr>
      <w:r>
        <w:rPr>
          <w:sz w:val="24"/>
          <w:szCs w:val="24"/>
        </w:rPr>
        <w:t>Contributed to the development of a multi-label deep learning convolutional neural network for classifying and segmenting histological images of rheumatic murine knees, leveraging QuPath software.</w:t>
      </w:r>
    </w:p>
    <w:p>
      <w:pPr>
        <w:pStyle w:val="normal1"/>
        <w:numPr>
          <w:ilvl w:val="0"/>
          <w:numId w:val="12"/>
        </w:numPr>
        <w:spacing w:lineRule="auto" w:line="240"/>
        <w:ind w:hanging="360" w:left="1080"/>
        <w:rPr>
          <w:rFonts w:ascii="Arial" w:hAnsi="Arial" w:eastAsia="Arial" w:cs="Arial"/>
          <w:sz w:val="20"/>
          <w:szCs w:val="20"/>
        </w:rPr>
      </w:pPr>
      <w:r>
        <w:rPr>
          <w:sz w:val="24"/>
          <w:szCs w:val="24"/>
        </w:rPr>
        <w:t>Authored a comprehensive review paper discussing the integration of computational and machine learning techniques in histomorphometry.</w:t>
      </w:r>
    </w:p>
    <w:p>
      <w:pPr>
        <w:pStyle w:val="normal1"/>
        <w:spacing w:lineRule="auto" w:line="240"/>
        <w:ind w:hanging="0" w:left="1080"/>
        <w:rPr>
          <w:sz w:val="24"/>
          <w:szCs w:val="24"/>
        </w:rPr>
      </w:pPr>
      <w:r>
        <w:rPr>
          <w:sz w:val="24"/>
          <w:szCs w:val="24"/>
        </w:rPr>
      </w:r>
    </w:p>
    <w:p>
      <w:pPr>
        <w:pStyle w:val="normal1"/>
        <w:numPr>
          <w:ilvl w:val="0"/>
          <w:numId w:val="8"/>
        </w:numPr>
        <w:spacing w:lineRule="auto" w:line="240"/>
        <w:ind w:hanging="360" w:left="360"/>
        <w:rPr>
          <w:sz w:val="24"/>
          <w:szCs w:val="24"/>
        </w:rPr>
      </w:pPr>
      <w:r>
        <w:rPr>
          <w:sz w:val="24"/>
          <w:szCs w:val="24"/>
        </w:rPr>
        <w:t>Management of clinical trials for therapeutics</w:t>
      </w:r>
    </w:p>
    <w:p>
      <w:pPr>
        <w:pStyle w:val="normal1"/>
        <w:spacing w:lineRule="auto" w:line="240"/>
        <w:ind w:hanging="0" w:left="720"/>
        <w:rPr>
          <w:sz w:val="24"/>
          <w:szCs w:val="24"/>
        </w:rPr>
      </w:pPr>
      <w:r>
        <w:rPr>
          <w:sz w:val="24"/>
          <w:szCs w:val="24"/>
        </w:rPr>
      </w:r>
    </w:p>
    <w:p>
      <w:pPr>
        <w:pStyle w:val="normal1"/>
        <w:numPr>
          <w:ilvl w:val="0"/>
          <w:numId w:val="12"/>
        </w:numPr>
        <w:spacing w:lineRule="auto" w:line="240"/>
        <w:ind w:hanging="360" w:left="1080"/>
        <w:rPr>
          <w:rFonts w:ascii="Arial" w:hAnsi="Arial" w:eastAsia="Arial" w:cs="Arial"/>
          <w:sz w:val="20"/>
          <w:szCs w:val="20"/>
        </w:rPr>
      </w:pPr>
      <w:r>
        <w:rPr>
          <w:sz w:val="24"/>
          <w:szCs w:val="24"/>
        </w:rPr>
        <w:t>Managed a Phase III clinical trial for Stromal Vascular Fraction Cell (SVFCs) as a potential autologous stem-cell therapeutic for improved repair and recovery from rotator cuff tears</w:t>
      </w:r>
    </w:p>
    <w:p>
      <w:pPr>
        <w:pStyle w:val="normal1"/>
        <w:numPr>
          <w:ilvl w:val="1"/>
          <w:numId w:val="12"/>
        </w:numPr>
        <w:spacing w:lineRule="auto" w:line="240"/>
        <w:ind w:hanging="360" w:left="1800"/>
        <w:rPr>
          <w:rFonts w:ascii="Arial" w:hAnsi="Arial" w:eastAsia="Arial" w:cs="Arial"/>
          <w:sz w:val="20"/>
          <w:szCs w:val="20"/>
        </w:rPr>
      </w:pPr>
      <w:r>
        <w:rPr>
          <w:sz w:val="24"/>
          <w:szCs w:val="24"/>
        </w:rPr>
        <w:t>Wrote standard operating regulatory protocols for FDA compliance</w:t>
      </w:r>
    </w:p>
    <w:p>
      <w:pPr>
        <w:pStyle w:val="normal1"/>
        <w:numPr>
          <w:ilvl w:val="1"/>
          <w:numId w:val="12"/>
        </w:numPr>
        <w:spacing w:lineRule="auto" w:line="240"/>
        <w:ind w:hanging="360" w:left="1800"/>
        <w:rPr>
          <w:rFonts w:ascii="Arial" w:hAnsi="Arial" w:eastAsia="Arial" w:cs="Arial"/>
          <w:sz w:val="20"/>
          <w:szCs w:val="20"/>
        </w:rPr>
      </w:pPr>
      <w:r>
        <w:rPr>
          <w:sz w:val="24"/>
          <w:szCs w:val="24"/>
        </w:rPr>
        <w:t>Handled medical device equipment and testing intraoperatively</w:t>
      </w:r>
    </w:p>
    <w:p>
      <w:pPr>
        <w:pStyle w:val="normal1"/>
        <w:numPr>
          <w:ilvl w:val="1"/>
          <w:numId w:val="12"/>
        </w:numPr>
        <w:spacing w:lineRule="auto" w:line="240"/>
        <w:ind w:hanging="360" w:left="1800"/>
        <w:rPr>
          <w:rFonts w:ascii="Arial" w:hAnsi="Arial" w:eastAsia="Arial" w:cs="Arial"/>
          <w:sz w:val="20"/>
          <w:szCs w:val="20"/>
        </w:rPr>
      </w:pPr>
      <w:r>
        <w:rPr>
          <w:sz w:val="24"/>
          <w:szCs w:val="24"/>
        </w:rPr>
        <w:t>Collaborated in patient enrollment, data collection, and data analysis</w:t>
      </w:r>
    </w:p>
    <w:p>
      <w:pPr>
        <w:pStyle w:val="normal1"/>
        <w:numPr>
          <w:ilvl w:val="1"/>
          <w:numId w:val="12"/>
        </w:numPr>
        <w:spacing w:lineRule="auto" w:line="240"/>
        <w:ind w:hanging="360" w:left="1800"/>
        <w:rPr>
          <w:rFonts w:ascii="Arial" w:hAnsi="Arial" w:eastAsia="Arial" w:cs="Arial"/>
          <w:sz w:val="20"/>
          <w:szCs w:val="20"/>
        </w:rPr>
      </w:pPr>
      <w:r>
        <w:rPr>
          <w:sz w:val="24"/>
          <w:szCs w:val="24"/>
        </w:rPr>
        <w:t>Developed protocols and processed human cell suspension/tissue samples performing flow cytometry, ELISA, and primary cell culture</w:t>
      </w:r>
    </w:p>
    <w:p>
      <w:pPr>
        <w:pStyle w:val="normal1"/>
        <w:numPr>
          <w:ilvl w:val="1"/>
          <w:numId w:val="12"/>
        </w:numPr>
        <w:spacing w:lineRule="auto" w:line="240"/>
        <w:ind w:hanging="360" w:left="1800"/>
        <w:rPr>
          <w:rFonts w:ascii="Arial" w:hAnsi="Arial" w:eastAsia="Arial" w:cs="Arial"/>
          <w:sz w:val="20"/>
          <w:szCs w:val="20"/>
        </w:rPr>
      </w:pPr>
      <w:r>
        <w:rPr>
          <w:sz w:val="24"/>
          <w:szCs w:val="24"/>
        </w:rPr>
        <w:t>Contributed to studies of similar nature as needed (E-CEL UVEC® cells as an Adjunct Cell Therapy for the Arthroscopic Rotator Cuff Repair)</w:t>
      </w:r>
    </w:p>
    <w:p>
      <w:pPr>
        <w:pStyle w:val="normal1"/>
        <w:spacing w:lineRule="auto" w:line="240"/>
        <w:ind w:hanging="0" w:left="1800"/>
        <w:rPr>
          <w:sz w:val="24"/>
          <w:szCs w:val="24"/>
        </w:rPr>
      </w:pPr>
      <w:r>
        <w:rPr>
          <w:sz w:val="24"/>
          <w:szCs w:val="24"/>
        </w:rPr>
      </w:r>
    </w:p>
    <w:p>
      <w:pPr>
        <w:pStyle w:val="normal1"/>
        <w:numPr>
          <w:ilvl w:val="0"/>
          <w:numId w:val="12"/>
        </w:numPr>
        <w:spacing w:lineRule="auto" w:line="240"/>
        <w:ind w:hanging="360" w:left="1080"/>
        <w:rPr>
          <w:rFonts w:ascii="Arial" w:hAnsi="Arial" w:eastAsia="Arial" w:cs="Arial"/>
          <w:sz w:val="20"/>
          <w:szCs w:val="20"/>
        </w:rPr>
      </w:pPr>
      <w:r>
        <w:rPr>
          <w:sz w:val="24"/>
          <w:szCs w:val="24"/>
        </w:rPr>
        <w:t>Synthesized literature review, analyzed data, and performed serum ELISA to characterize the effect of HGH on the recovery from anterior cruciate ligament reconstructive repair</w:t>
      </w:r>
    </w:p>
    <w:p>
      <w:pPr>
        <w:pStyle w:val="normal1"/>
        <w:spacing w:lineRule="auto" w:line="240"/>
        <w:ind w:hanging="0" w:left="1800"/>
        <w:rPr>
          <w:sz w:val="24"/>
          <w:szCs w:val="24"/>
        </w:rPr>
      </w:pPr>
      <w:r>
        <w:rPr>
          <w:sz w:val="24"/>
          <w:szCs w:val="24"/>
        </w:rPr>
      </w:r>
    </w:p>
    <w:p>
      <w:pPr>
        <w:pStyle w:val="normal1"/>
        <w:spacing w:lineRule="auto" w:line="240"/>
        <w:ind w:hanging="0" w:left="1080"/>
        <w:rPr>
          <w:sz w:val="24"/>
          <w:szCs w:val="24"/>
        </w:rPr>
      </w:pPr>
      <w:r>
        <w:rPr>
          <w:sz w:val="24"/>
          <w:szCs w:val="24"/>
        </w:rPr>
      </w:r>
    </w:p>
    <w:p>
      <w:pPr>
        <w:pStyle w:val="normal1"/>
        <w:numPr>
          <w:ilvl w:val="0"/>
          <w:numId w:val="8"/>
        </w:numPr>
        <w:spacing w:lineRule="auto" w:line="240"/>
        <w:ind w:hanging="360" w:left="360"/>
        <w:rPr>
          <w:sz w:val="24"/>
          <w:szCs w:val="24"/>
        </w:rPr>
      </w:pPr>
      <w:r>
        <w:rPr>
          <w:sz w:val="24"/>
          <w:szCs w:val="24"/>
        </w:rPr>
        <w:t>Analysis of longitudinal observational studies for orthopedic recovery from surgical intervention</w:t>
      </w:r>
    </w:p>
    <w:p>
      <w:pPr>
        <w:pStyle w:val="normal1"/>
        <w:spacing w:lineRule="auto" w:line="240"/>
        <w:rPr>
          <w:sz w:val="24"/>
          <w:szCs w:val="24"/>
        </w:rPr>
      </w:pPr>
      <w:r>
        <w:rPr>
          <w:sz w:val="24"/>
          <w:szCs w:val="24"/>
        </w:rPr>
      </w:r>
    </w:p>
    <w:p>
      <w:pPr>
        <w:pStyle w:val="normal1"/>
        <w:numPr>
          <w:ilvl w:val="0"/>
          <w:numId w:val="12"/>
        </w:numPr>
        <w:spacing w:lineRule="auto" w:line="240"/>
        <w:ind w:hanging="360" w:left="1080"/>
        <w:rPr>
          <w:rFonts w:ascii="Arial" w:hAnsi="Arial" w:eastAsia="Arial" w:cs="Arial"/>
          <w:sz w:val="20"/>
          <w:szCs w:val="20"/>
        </w:rPr>
      </w:pPr>
      <w:r>
        <w:rPr>
          <w:sz w:val="24"/>
          <w:szCs w:val="24"/>
        </w:rPr>
        <w:t xml:space="preserve">Managed a longitudinal observational study for the characterization of meniscal injuries to develop serum biomarkers and subtypes of responders/non-responders to treatment </w:t>
      </w:r>
    </w:p>
    <w:p>
      <w:pPr>
        <w:pStyle w:val="normal1"/>
        <w:spacing w:lineRule="auto" w:line="240"/>
        <w:rPr>
          <w:sz w:val="24"/>
          <w:szCs w:val="24"/>
        </w:rPr>
      </w:pPr>
      <w:r>
        <w:rPr>
          <w:sz w:val="24"/>
          <w:szCs w:val="24"/>
        </w:rPr>
      </w:r>
    </w:p>
    <w:p>
      <w:pPr>
        <w:pStyle w:val="normal1"/>
        <w:numPr>
          <w:ilvl w:val="0"/>
          <w:numId w:val="12"/>
        </w:numPr>
        <w:spacing w:lineRule="auto" w:line="240"/>
        <w:ind w:hanging="360" w:left="1080"/>
        <w:rPr>
          <w:rFonts w:ascii="Arial" w:hAnsi="Arial" w:eastAsia="Arial" w:cs="Arial"/>
          <w:sz w:val="20"/>
          <w:szCs w:val="20"/>
        </w:rPr>
      </w:pPr>
      <w:r>
        <w:rPr>
          <w:sz w:val="24"/>
          <w:szCs w:val="24"/>
        </w:rPr>
        <w:t>Analyzed longitudinal strength, patient reported outcome, and serum/plasma biomarker differences in patients with femoroacetabular impingement</w:t>
      </w:r>
    </w:p>
    <w:p>
      <w:pPr>
        <w:pStyle w:val="normal1"/>
        <w:spacing w:lineRule="auto" w:line="240"/>
        <w:ind w:hanging="0" w:left="1080"/>
        <w:rPr>
          <w:sz w:val="24"/>
          <w:szCs w:val="24"/>
        </w:rPr>
      </w:pPr>
      <w:r>
        <w:rPr>
          <w:sz w:val="24"/>
          <w:szCs w:val="24"/>
        </w:rPr>
      </w:r>
    </w:p>
    <w:p>
      <w:pPr>
        <w:pStyle w:val="normal1"/>
        <w:numPr>
          <w:ilvl w:val="0"/>
          <w:numId w:val="8"/>
        </w:numPr>
        <w:spacing w:lineRule="auto" w:line="240"/>
        <w:ind w:hanging="360" w:left="360"/>
        <w:rPr>
          <w:sz w:val="24"/>
          <w:szCs w:val="24"/>
        </w:rPr>
      </w:pPr>
      <w:r>
        <w:rPr>
          <w:sz w:val="24"/>
          <w:szCs w:val="24"/>
        </w:rPr>
        <w:t>Contributed to the development, design, and budgeting of a technological spin off company: New York Testing Solutions, LLC</w:t>
      </w:r>
    </w:p>
    <w:p>
      <w:pPr>
        <w:pStyle w:val="normal1"/>
        <w:spacing w:lineRule="auto" w:line="240"/>
        <w:rPr>
          <w:sz w:val="24"/>
          <w:szCs w:val="24"/>
        </w:rPr>
      </w:pPr>
      <w:r>
        <w:rPr>
          <w:sz w:val="24"/>
          <w:szCs w:val="24"/>
        </w:rPr>
      </w:r>
    </w:p>
    <w:p>
      <w:pPr>
        <w:pStyle w:val="normal1"/>
        <w:numPr>
          <w:ilvl w:val="0"/>
          <w:numId w:val="12"/>
        </w:numPr>
        <w:spacing w:lineRule="auto" w:line="240"/>
        <w:ind w:hanging="360" w:left="1080"/>
        <w:rPr>
          <w:rFonts w:ascii="Arial" w:hAnsi="Arial" w:eastAsia="Arial" w:cs="Arial"/>
          <w:sz w:val="20"/>
          <w:szCs w:val="20"/>
        </w:rPr>
      </w:pPr>
      <w:r>
        <w:rPr>
          <w:sz w:val="24"/>
          <w:szCs w:val="24"/>
        </w:rPr>
        <w:t>Published multiple investigations of the impact of Sars-CoV-2 virus on musculoskeletal health and health systems</w:t>
      </w:r>
    </w:p>
    <w:p>
      <w:pPr>
        <w:pStyle w:val="normal1"/>
        <w:spacing w:lineRule="auto" w:line="240"/>
        <w:ind w:hanging="0" w:left="1080"/>
        <w:rPr>
          <w:sz w:val="24"/>
          <w:szCs w:val="24"/>
        </w:rPr>
      </w:pPr>
      <w:r>
        <w:rPr>
          <w:sz w:val="24"/>
          <w:szCs w:val="24"/>
        </w:rPr>
      </w:r>
    </w:p>
    <w:p>
      <w:pPr>
        <w:pStyle w:val="normal1"/>
        <w:tabs>
          <w:tab w:val="clear" w:pos="720"/>
          <w:tab w:val="right" w:pos="10800" w:leader="none"/>
        </w:tabs>
        <w:spacing w:lineRule="auto" w:line="240"/>
        <w:rPr>
          <w:sz w:val="24"/>
          <w:szCs w:val="24"/>
        </w:rPr>
      </w:pPr>
      <w:r>
        <w:rPr>
          <w:b/>
          <w:sz w:val="24"/>
          <w:szCs w:val="24"/>
        </w:rPr>
        <w:t>Volunteer Engineering</w:t>
      </w:r>
      <w:r>
        <w:rPr>
          <w:sz w:val="24"/>
          <w:szCs w:val="24"/>
        </w:rPr>
        <w:t xml:space="preserve"> </w:t>
      </w:r>
      <w:r>
        <w:rPr>
          <w:b/>
          <w:sz w:val="24"/>
          <w:szCs w:val="24"/>
        </w:rPr>
        <w:t xml:space="preserve">Research Assistant </w:t>
      </w:r>
      <w:r>
        <w:rPr>
          <w:sz w:val="24"/>
          <w:szCs w:val="24"/>
        </w:rPr>
        <w:t>- New York University</w:t>
        <w:tab/>
        <w:t xml:space="preserve"> Feb – Jul 2017</w:t>
      </w:r>
    </w:p>
    <w:p>
      <w:pPr>
        <w:pStyle w:val="normal1"/>
        <w:tabs>
          <w:tab w:val="clear" w:pos="720"/>
          <w:tab w:val="right" w:pos="10800" w:leader="none"/>
        </w:tabs>
        <w:spacing w:lineRule="auto" w:line="240"/>
        <w:rPr>
          <w:sz w:val="24"/>
          <w:szCs w:val="24"/>
        </w:rPr>
      </w:pPr>
      <w:r>
        <w:rPr>
          <w:sz w:val="24"/>
          <w:szCs w:val="24"/>
        </w:rPr>
        <w:t>Advisor: Kalle Levon, PhD</w:t>
      </w:r>
    </w:p>
    <w:p>
      <w:pPr>
        <w:pStyle w:val="normal1"/>
        <w:spacing w:lineRule="auto" w:line="240"/>
        <w:rPr>
          <w:i/>
          <w:i/>
          <w:sz w:val="24"/>
          <w:szCs w:val="24"/>
        </w:rPr>
      </w:pPr>
      <w:r>
        <w:rPr>
          <w:i/>
          <w:sz w:val="24"/>
          <w:szCs w:val="24"/>
        </w:rPr>
      </w:r>
    </w:p>
    <w:p>
      <w:pPr>
        <w:pStyle w:val="normal1"/>
        <w:numPr>
          <w:ilvl w:val="0"/>
          <w:numId w:val="1"/>
        </w:numPr>
        <w:spacing w:lineRule="auto" w:line="240"/>
        <w:ind w:hanging="360" w:left="1080"/>
        <w:rPr>
          <w:rFonts w:ascii="Arial" w:hAnsi="Arial" w:eastAsia="Arial" w:cs="Arial"/>
          <w:sz w:val="20"/>
          <w:szCs w:val="20"/>
        </w:rPr>
      </w:pPr>
      <w:r>
        <w:rPr>
          <w:sz w:val="24"/>
          <w:szCs w:val="24"/>
        </w:rPr>
        <w:t>Assisted an engineering team in the development of a sweat lactate sensor/wearable device in an organic biosensors laboratory</w:t>
      </w:r>
    </w:p>
    <w:p>
      <w:pPr>
        <w:pStyle w:val="normal1"/>
        <w:spacing w:lineRule="auto" w:line="240"/>
        <w:ind w:hanging="0" w:left="1080"/>
        <w:rPr>
          <w:sz w:val="24"/>
          <w:szCs w:val="24"/>
        </w:rPr>
      </w:pPr>
      <w:r>
        <w:rPr>
          <w:sz w:val="24"/>
          <w:szCs w:val="24"/>
        </w:rPr>
      </w:r>
    </w:p>
    <w:p>
      <w:pPr>
        <w:pStyle w:val="normal1"/>
        <w:spacing w:lineRule="auto" w:line="240"/>
        <w:ind w:hanging="0" w:left="1080"/>
        <w:rPr>
          <w:sz w:val="24"/>
          <w:szCs w:val="24"/>
        </w:rPr>
      </w:pPr>
      <w:r>
        <w:rPr>
          <w:sz w:val="24"/>
          <w:szCs w:val="24"/>
        </w:rPr>
      </w:r>
    </w:p>
    <w:p>
      <w:pPr>
        <w:pStyle w:val="normal1"/>
        <w:pBdr>
          <w:bottom w:val="single" w:sz="4" w:space="1" w:color="000000"/>
        </w:pBdr>
        <w:spacing w:lineRule="auto" w:line="240"/>
        <w:rPr>
          <w:b/>
          <w:sz w:val="28"/>
          <w:szCs w:val="28"/>
        </w:rPr>
      </w:pPr>
      <w:r>
        <w:rPr>
          <w:b/>
          <w:sz w:val="28"/>
          <w:szCs w:val="28"/>
        </w:rPr>
        <w:t>PATENTS</w:t>
      </w:r>
    </w:p>
    <w:p>
      <w:pPr>
        <w:pStyle w:val="normal1"/>
        <w:spacing w:lineRule="auto" w:line="240"/>
        <w:rPr>
          <w:sz w:val="24"/>
          <w:szCs w:val="24"/>
        </w:rPr>
      </w:pPr>
      <w:r>
        <w:rPr>
          <w:sz w:val="24"/>
          <w:szCs w:val="24"/>
        </w:rPr>
      </w:r>
    </w:p>
    <w:p>
      <w:pPr>
        <w:pStyle w:val="normal1"/>
        <w:numPr>
          <w:ilvl w:val="0"/>
          <w:numId w:val="4"/>
        </w:numPr>
        <w:tabs>
          <w:tab w:val="clear" w:pos="720"/>
          <w:tab w:val="right" w:pos="10800" w:leader="none"/>
        </w:tabs>
        <w:spacing w:lineRule="auto" w:line="240"/>
        <w:rPr>
          <w:sz w:val="24"/>
          <w:szCs w:val="24"/>
        </w:rPr>
      </w:pPr>
      <w:r>
        <w:rPr>
          <w:b/>
          <w:sz w:val="24"/>
          <w:szCs w:val="24"/>
        </w:rPr>
        <w:t xml:space="preserve">Genetic Frequentmers </w:t>
      </w:r>
      <w:r>
        <w:rPr>
          <w:sz w:val="24"/>
          <w:szCs w:val="24"/>
        </w:rPr>
        <w:t>- Pennsylvania State University</w:t>
        <w:tab/>
        <w:t>2023</w:t>
      </w:r>
    </w:p>
    <w:p>
      <w:pPr>
        <w:pStyle w:val="normal1"/>
        <w:spacing w:lineRule="auto" w:line="240"/>
        <w:rPr>
          <w:sz w:val="24"/>
          <w:szCs w:val="24"/>
        </w:rPr>
      </w:pPr>
      <w:r>
        <w:rPr>
          <w:sz w:val="24"/>
          <w:szCs w:val="24"/>
        </w:rPr>
        <w:t>Serial No: 63/513,663 (provisional patent)</w:t>
      </w:r>
    </w:p>
    <w:p>
      <w:pPr>
        <w:pStyle w:val="normal1"/>
        <w:spacing w:lineRule="auto" w:line="240"/>
        <w:rPr>
          <w:sz w:val="24"/>
          <w:szCs w:val="24"/>
        </w:rPr>
      </w:pPr>
      <w:r>
        <w:rPr>
          <w:sz w:val="24"/>
          <w:szCs w:val="24"/>
        </w:rPr>
      </w:r>
    </w:p>
    <w:p>
      <w:pPr>
        <w:pStyle w:val="normal1"/>
        <w:numPr>
          <w:ilvl w:val="0"/>
          <w:numId w:val="4"/>
        </w:numPr>
        <w:tabs>
          <w:tab w:val="clear" w:pos="720"/>
          <w:tab w:val="right" w:pos="10800" w:leader="none"/>
        </w:tabs>
        <w:spacing w:lineRule="auto" w:line="240"/>
        <w:rPr>
          <w:sz w:val="24"/>
          <w:szCs w:val="24"/>
        </w:rPr>
      </w:pPr>
      <w:r>
        <w:rPr>
          <w:b/>
          <w:sz w:val="24"/>
          <w:szCs w:val="24"/>
        </w:rPr>
        <w:t xml:space="preserve">Nucleic Quasi-primes </w:t>
      </w:r>
      <w:r>
        <w:rPr>
          <w:sz w:val="24"/>
          <w:szCs w:val="24"/>
        </w:rPr>
        <w:t>- Pennsylvania State University</w:t>
        <w:tab/>
        <w:t>2023</w:t>
      </w:r>
    </w:p>
    <w:p>
      <w:pPr>
        <w:pStyle w:val="normal1"/>
        <w:tabs>
          <w:tab w:val="clear" w:pos="720"/>
          <w:tab w:val="right" w:pos="10800" w:leader="none"/>
        </w:tabs>
        <w:spacing w:lineRule="auto" w:line="240"/>
        <w:rPr>
          <w:sz w:val="24"/>
          <w:szCs w:val="24"/>
        </w:rPr>
      </w:pPr>
      <w:r>
        <w:rPr>
          <w:sz w:val="24"/>
          <w:szCs w:val="24"/>
        </w:rPr>
        <w:t>Serial No: TBD (provisional patent)</w:t>
      </w:r>
    </w:p>
    <w:p>
      <w:pPr>
        <w:pStyle w:val="normal1"/>
        <w:tabs>
          <w:tab w:val="clear" w:pos="720"/>
          <w:tab w:val="right" w:pos="10800" w:leader="none"/>
        </w:tabs>
        <w:spacing w:lineRule="auto" w:line="240"/>
        <w:rPr>
          <w:sz w:val="24"/>
          <w:szCs w:val="24"/>
        </w:rPr>
      </w:pPr>
      <w:r>
        <w:rPr>
          <w:sz w:val="24"/>
          <w:szCs w:val="24"/>
        </w:rPr>
      </w:r>
    </w:p>
    <w:p>
      <w:pPr>
        <w:pStyle w:val="normal1"/>
        <w:tabs>
          <w:tab w:val="clear" w:pos="720"/>
          <w:tab w:val="right" w:pos="10800" w:leader="none"/>
        </w:tabs>
        <w:spacing w:lineRule="auto" w:line="240"/>
        <w:rPr>
          <w:sz w:val="24"/>
          <w:szCs w:val="24"/>
        </w:rPr>
      </w:pPr>
      <w:r>
        <w:rPr>
          <w:sz w:val="24"/>
          <w:szCs w:val="24"/>
        </w:rPr>
      </w:r>
    </w:p>
    <w:p>
      <w:pPr>
        <w:pStyle w:val="normal1"/>
        <w:pBdr>
          <w:bottom w:val="single" w:sz="4" w:space="1" w:color="000000"/>
        </w:pBdr>
        <w:spacing w:lineRule="auto" w:line="240"/>
        <w:rPr>
          <w:b/>
          <w:sz w:val="28"/>
          <w:szCs w:val="28"/>
        </w:rPr>
      </w:pPr>
      <w:r>
        <w:rPr>
          <w:b/>
          <w:sz w:val="28"/>
          <w:szCs w:val="28"/>
        </w:rPr>
        <w:t>VOLUNTEERING AND OUTREACH</w:t>
      </w:r>
    </w:p>
    <w:p>
      <w:pPr>
        <w:pStyle w:val="normal1"/>
        <w:tabs>
          <w:tab w:val="clear" w:pos="720"/>
          <w:tab w:val="right" w:pos="10800" w:leader="none"/>
        </w:tabs>
        <w:spacing w:lineRule="auto" w:line="240"/>
        <w:rPr>
          <w:sz w:val="24"/>
          <w:szCs w:val="24"/>
        </w:rPr>
      </w:pPr>
      <w:r>
        <w:rPr>
          <w:b/>
          <w:sz w:val="24"/>
          <w:szCs w:val="24"/>
        </w:rPr>
        <w:br/>
        <w:t xml:space="preserve">Letters to a Pre-Scientist </w:t>
      </w:r>
      <w:r>
        <w:rPr>
          <w:sz w:val="24"/>
          <w:szCs w:val="24"/>
        </w:rPr>
        <w:t xml:space="preserve">- </w:t>
      </w:r>
      <w:hyperlink r:id="rId5">
        <w:r>
          <w:rPr>
            <w:rStyle w:val="Style3"/>
            <w:rFonts w:eastAsia="Roboto" w:cs="Roboto" w:ascii="Roboto" w:hAnsi="Roboto"/>
            <w:color w:val="1155CC"/>
            <w:sz w:val="23"/>
            <w:szCs w:val="23"/>
            <w:highlight w:val="white"/>
            <w:u w:val="single"/>
          </w:rPr>
          <w:t>www.prescientist.org</w:t>
        </w:r>
      </w:hyperlink>
      <w:r>
        <w:rPr>
          <w:b/>
          <w:sz w:val="24"/>
          <w:szCs w:val="24"/>
        </w:rPr>
        <w:t xml:space="preserve"> </w:t>
      </w:r>
      <w:r>
        <w:rPr>
          <w:sz w:val="24"/>
          <w:szCs w:val="24"/>
        </w:rPr>
        <w:t>STEM</w:t>
      </w:r>
      <w:r>
        <w:rPr>
          <w:b/>
          <w:sz w:val="24"/>
          <w:szCs w:val="24"/>
        </w:rPr>
        <w:t xml:space="preserve"> </w:t>
      </w:r>
      <w:r>
        <w:rPr>
          <w:sz w:val="24"/>
          <w:szCs w:val="24"/>
        </w:rPr>
        <w:t xml:space="preserve">Professional Pen Pal </w:t>
        <w:tab/>
        <w:t>Aug 2024 - Aug 2025</w:t>
      </w:r>
      <w:r>
        <w:rPr>
          <w:b/>
          <w:sz w:val="24"/>
          <w:szCs w:val="24"/>
        </w:rPr>
        <w:br/>
        <w:br/>
        <w:t xml:space="preserve">Soccer Coach </w:t>
      </w:r>
      <w:r>
        <w:rPr>
          <w:sz w:val="24"/>
          <w:szCs w:val="24"/>
        </w:rPr>
        <w:t>- Centre Soccer Association, Adult Coed Summer Scramble 2024</w:t>
        <w:tab/>
        <w:t>Jun - Aug 2024</w:t>
      </w:r>
    </w:p>
    <w:p>
      <w:pPr>
        <w:pStyle w:val="normal1"/>
        <w:tabs>
          <w:tab w:val="clear" w:pos="720"/>
          <w:tab w:val="right" w:pos="10800" w:leader="none"/>
        </w:tabs>
        <w:spacing w:lineRule="auto" w:line="240"/>
        <w:rPr>
          <w:b/>
          <w:sz w:val="24"/>
          <w:szCs w:val="24"/>
        </w:rPr>
      </w:pPr>
      <w:r>
        <w:rPr>
          <w:b/>
          <w:sz w:val="24"/>
          <w:szCs w:val="24"/>
        </w:rPr>
      </w:r>
    </w:p>
    <w:p>
      <w:pPr>
        <w:pStyle w:val="normal1"/>
        <w:tabs>
          <w:tab w:val="clear" w:pos="720"/>
          <w:tab w:val="right" w:pos="10800" w:leader="none"/>
        </w:tabs>
        <w:spacing w:lineRule="auto" w:line="240"/>
        <w:rPr>
          <w:sz w:val="24"/>
          <w:szCs w:val="24"/>
        </w:rPr>
      </w:pPr>
      <w:r>
        <w:rPr>
          <w:b/>
          <w:sz w:val="24"/>
          <w:szCs w:val="24"/>
        </w:rPr>
        <w:t xml:space="preserve">Student Leadership Panel </w:t>
      </w:r>
      <w:r>
        <w:rPr>
          <w:sz w:val="24"/>
          <w:szCs w:val="24"/>
        </w:rPr>
        <w:t xml:space="preserve">- Huck Graduate Orientation at Pennsylvania State University </w:t>
        <w:tab/>
        <w:t>Aug 2024</w:t>
      </w:r>
    </w:p>
    <w:p>
      <w:pPr>
        <w:pStyle w:val="normal1"/>
        <w:tabs>
          <w:tab w:val="clear" w:pos="720"/>
          <w:tab w:val="right" w:pos="10800" w:leader="none"/>
        </w:tabs>
        <w:spacing w:lineRule="auto" w:line="240"/>
        <w:rPr>
          <w:b/>
          <w:sz w:val="24"/>
          <w:szCs w:val="24"/>
        </w:rPr>
      </w:pPr>
      <w:r>
        <w:rPr>
          <w:b/>
          <w:sz w:val="24"/>
          <w:szCs w:val="24"/>
        </w:rPr>
      </w:r>
    </w:p>
    <w:p>
      <w:pPr>
        <w:pStyle w:val="normal1"/>
        <w:tabs>
          <w:tab w:val="clear" w:pos="720"/>
          <w:tab w:val="right" w:pos="10800" w:leader="none"/>
        </w:tabs>
        <w:spacing w:lineRule="auto" w:line="240"/>
        <w:rPr>
          <w:sz w:val="24"/>
          <w:szCs w:val="24"/>
        </w:rPr>
      </w:pPr>
      <w:r>
        <w:rPr>
          <w:b/>
          <w:sz w:val="24"/>
          <w:szCs w:val="24"/>
        </w:rPr>
        <w:t>President</w:t>
      </w:r>
      <w:r>
        <w:rPr>
          <w:sz w:val="24"/>
          <w:szCs w:val="24"/>
        </w:rPr>
        <w:t xml:space="preserve"> - GenoMix Graduate Organization at Pennsylvania State University</w:t>
        <w:tab/>
        <w:t xml:space="preserve">      Jun 2023 – Present</w:t>
      </w:r>
    </w:p>
    <w:p>
      <w:pPr>
        <w:pStyle w:val="normal1"/>
        <w:spacing w:lineRule="auto" w:line="240"/>
        <w:rPr>
          <w:sz w:val="24"/>
          <w:szCs w:val="24"/>
        </w:rPr>
      </w:pPr>
      <w:r>
        <w:rPr>
          <w:sz w:val="24"/>
          <w:szCs w:val="24"/>
        </w:rPr>
        <w:t>Advisor: David Koslicki, PhD</w:t>
      </w:r>
    </w:p>
    <w:p>
      <w:pPr>
        <w:pStyle w:val="normal1"/>
        <w:spacing w:lineRule="auto" w:line="240"/>
        <w:rPr>
          <w:b/>
          <w:i/>
          <w:i/>
          <w:sz w:val="24"/>
          <w:szCs w:val="24"/>
        </w:rPr>
      </w:pPr>
      <w:r>
        <w:rPr>
          <w:b/>
          <w:i/>
          <w:sz w:val="24"/>
          <w:szCs w:val="24"/>
        </w:rPr>
      </w:r>
    </w:p>
    <w:p>
      <w:pPr>
        <w:pStyle w:val="normal1"/>
        <w:numPr>
          <w:ilvl w:val="0"/>
          <w:numId w:val="6"/>
        </w:numPr>
        <w:spacing w:lineRule="auto" w:line="240"/>
        <w:ind w:hanging="360" w:left="1080"/>
        <w:rPr>
          <w:rFonts w:ascii="Arial" w:hAnsi="Arial" w:eastAsia="Arial" w:cs="Arial"/>
          <w:sz w:val="20"/>
          <w:szCs w:val="20"/>
        </w:rPr>
      </w:pPr>
      <w:r>
        <w:rPr>
          <w:sz w:val="24"/>
          <w:szCs w:val="24"/>
        </w:rPr>
        <w:t>Developed 8 resource documents to consolidate information available for graduate students to overcome inequalities and unfair advantages as well as improve quality of life.</w:t>
      </w:r>
    </w:p>
    <w:p>
      <w:pPr>
        <w:pStyle w:val="normal1"/>
        <w:numPr>
          <w:ilvl w:val="0"/>
          <w:numId w:val="6"/>
        </w:numPr>
        <w:spacing w:lineRule="auto" w:line="240"/>
        <w:ind w:hanging="360" w:left="1080"/>
        <w:rPr>
          <w:rFonts w:ascii="Arial" w:hAnsi="Arial" w:eastAsia="Arial" w:cs="Arial"/>
          <w:sz w:val="20"/>
          <w:szCs w:val="20"/>
        </w:rPr>
      </w:pPr>
      <w:r>
        <w:rPr>
          <w:sz w:val="24"/>
          <w:szCs w:val="24"/>
        </w:rPr>
        <w:t>Obtained and raised funding for social and professional events.</w:t>
      </w:r>
    </w:p>
    <w:p>
      <w:pPr>
        <w:pStyle w:val="normal1"/>
        <w:numPr>
          <w:ilvl w:val="0"/>
          <w:numId w:val="6"/>
        </w:numPr>
        <w:spacing w:lineRule="auto" w:line="240"/>
        <w:ind w:hanging="360" w:left="1080"/>
        <w:rPr>
          <w:rFonts w:ascii="Arial" w:hAnsi="Arial" w:eastAsia="Arial" w:cs="Arial"/>
          <w:sz w:val="20"/>
          <w:szCs w:val="20"/>
        </w:rPr>
      </w:pPr>
      <w:r>
        <w:rPr>
          <w:sz w:val="24"/>
          <w:szCs w:val="24"/>
        </w:rPr>
        <w:t>Integrated students interested in genomic analysis from graduate programs and student organizations across Pennsylvania State University through social and professional events.</w:t>
      </w:r>
    </w:p>
    <w:p>
      <w:pPr>
        <w:pStyle w:val="normal1"/>
        <w:numPr>
          <w:ilvl w:val="0"/>
          <w:numId w:val="6"/>
        </w:numPr>
        <w:spacing w:lineRule="auto" w:line="240"/>
        <w:ind w:hanging="360" w:left="1080"/>
        <w:rPr>
          <w:rFonts w:ascii="Arial" w:hAnsi="Arial" w:eastAsia="Arial" w:cs="Arial"/>
          <w:sz w:val="20"/>
          <w:szCs w:val="20"/>
        </w:rPr>
      </w:pPr>
      <w:r>
        <w:rPr>
          <w:sz w:val="24"/>
          <w:szCs w:val="24"/>
        </w:rPr>
        <w:t>Established and hosted a scientific debate among research professionals for Bioinformatics and Genomics Annual Retreat.</w:t>
      </w:r>
    </w:p>
    <w:p>
      <w:pPr>
        <w:pStyle w:val="normal1"/>
        <w:numPr>
          <w:ilvl w:val="0"/>
          <w:numId w:val="6"/>
        </w:numPr>
        <w:spacing w:lineRule="auto" w:line="240"/>
        <w:ind w:hanging="360" w:left="1080"/>
        <w:rPr>
          <w:rFonts w:ascii="Arial" w:hAnsi="Arial" w:eastAsia="Arial" w:cs="Arial"/>
          <w:sz w:val="20"/>
          <w:szCs w:val="20"/>
        </w:rPr>
      </w:pPr>
      <w:r>
        <w:rPr>
          <w:sz w:val="24"/>
          <w:szCs w:val="24"/>
        </w:rPr>
        <w:t xml:space="preserve">Introduced and hosted outside industry, government, and academic professionals as speakers to GenoMix students. </w:t>
      </w:r>
    </w:p>
    <w:p>
      <w:pPr>
        <w:pStyle w:val="normal1"/>
        <w:numPr>
          <w:ilvl w:val="0"/>
          <w:numId w:val="6"/>
        </w:numPr>
        <w:spacing w:lineRule="auto" w:line="240"/>
        <w:ind w:hanging="360" w:left="1080"/>
        <w:rPr>
          <w:rFonts w:ascii="Arial" w:hAnsi="Arial" w:eastAsia="Arial" w:cs="Arial"/>
          <w:sz w:val="20"/>
          <w:szCs w:val="20"/>
        </w:rPr>
      </w:pPr>
      <w:r>
        <w:rPr>
          <w:sz w:val="24"/>
          <w:szCs w:val="24"/>
        </w:rPr>
        <w:t>Contributed to DNA day, an outreach event to engage high school and undergraduate students in genomic career paths</w:t>
      </w:r>
    </w:p>
    <w:p>
      <w:pPr>
        <w:pStyle w:val="normal1"/>
        <w:numPr>
          <w:ilvl w:val="0"/>
          <w:numId w:val="6"/>
        </w:numPr>
        <w:spacing w:lineRule="auto" w:line="240"/>
        <w:ind w:hanging="360" w:left="1080"/>
        <w:rPr>
          <w:rFonts w:ascii="Arial" w:hAnsi="Arial" w:eastAsia="Arial" w:cs="Arial"/>
          <w:sz w:val="20"/>
          <w:szCs w:val="20"/>
        </w:rPr>
      </w:pPr>
      <w:r>
        <w:rPr>
          <w:sz w:val="24"/>
          <w:szCs w:val="24"/>
        </w:rPr>
        <w:t>Presented to over 150 incoming graduate students informing about logistics of operation and opportunities available related to genomic analysis</w:t>
      </w:r>
    </w:p>
    <w:p>
      <w:pPr>
        <w:pStyle w:val="normal1"/>
        <w:spacing w:lineRule="auto" w:line="240"/>
        <w:rPr>
          <w:b/>
          <w:sz w:val="24"/>
          <w:szCs w:val="24"/>
        </w:rPr>
      </w:pPr>
      <w:r>
        <w:rPr>
          <w:b/>
          <w:sz w:val="24"/>
          <w:szCs w:val="24"/>
        </w:rPr>
      </w:r>
    </w:p>
    <w:p>
      <w:pPr>
        <w:pStyle w:val="normal1"/>
        <w:tabs>
          <w:tab w:val="clear" w:pos="720"/>
          <w:tab w:val="right" w:pos="10800" w:leader="none"/>
        </w:tabs>
        <w:spacing w:lineRule="auto" w:line="240"/>
        <w:rPr>
          <w:sz w:val="24"/>
          <w:szCs w:val="24"/>
        </w:rPr>
      </w:pPr>
      <w:r>
        <w:rPr>
          <w:b/>
          <w:sz w:val="24"/>
          <w:szCs w:val="24"/>
        </w:rPr>
        <w:t>Medical Volunteer</w:t>
      </w:r>
      <w:r>
        <w:rPr>
          <w:sz w:val="24"/>
          <w:szCs w:val="24"/>
        </w:rPr>
        <w:t xml:space="preserve"> - Sekondi Takoradi Hospitals of Catholic Diocese Ghana</w:t>
      </w:r>
      <w:r>
        <w:rPr>
          <w:b/>
          <w:sz w:val="24"/>
          <w:szCs w:val="24"/>
        </w:rPr>
        <w:t xml:space="preserve"> </w:t>
        <w:tab/>
      </w:r>
      <w:r>
        <w:rPr>
          <w:sz w:val="24"/>
          <w:szCs w:val="24"/>
        </w:rPr>
        <w:t>Jun – Jul 2018</w:t>
      </w:r>
    </w:p>
    <w:p>
      <w:pPr>
        <w:pStyle w:val="normal1"/>
        <w:spacing w:lineRule="auto" w:line="240"/>
        <w:rPr>
          <w:sz w:val="24"/>
          <w:szCs w:val="24"/>
        </w:rPr>
      </w:pPr>
      <w:r>
        <w:rPr>
          <w:sz w:val="24"/>
          <w:szCs w:val="24"/>
        </w:rPr>
        <w:t>Manager: Rev. Dr. Kwasi Eliasson</w:t>
      </w:r>
    </w:p>
    <w:p>
      <w:pPr>
        <w:pStyle w:val="normal1"/>
        <w:spacing w:lineRule="auto" w:line="240"/>
        <w:rPr>
          <w:b/>
          <w:sz w:val="24"/>
          <w:szCs w:val="24"/>
        </w:rPr>
      </w:pPr>
      <w:r>
        <w:rPr>
          <w:b/>
          <w:sz w:val="24"/>
          <w:szCs w:val="24"/>
        </w:rPr>
      </w:r>
    </w:p>
    <w:p>
      <w:pPr>
        <w:pStyle w:val="normal1"/>
        <w:tabs>
          <w:tab w:val="clear" w:pos="720"/>
          <w:tab w:val="right" w:pos="10800" w:leader="none"/>
        </w:tabs>
        <w:spacing w:lineRule="auto" w:line="240"/>
        <w:rPr>
          <w:sz w:val="24"/>
          <w:szCs w:val="24"/>
        </w:rPr>
      </w:pPr>
      <w:r>
        <w:rPr>
          <w:b/>
          <w:sz w:val="24"/>
          <w:szCs w:val="24"/>
        </w:rPr>
        <w:t>Volunteer Leader</w:t>
      </w:r>
      <w:r>
        <w:rPr>
          <w:sz w:val="24"/>
          <w:szCs w:val="24"/>
        </w:rPr>
        <w:t xml:space="preserve"> - New York Road Runners Leadership Program</w:t>
      </w:r>
      <w:r>
        <w:rPr>
          <w:b/>
          <w:sz w:val="24"/>
          <w:szCs w:val="24"/>
        </w:rPr>
        <w:tab/>
        <w:t xml:space="preserve"> </w:t>
      </w:r>
      <w:r>
        <w:rPr>
          <w:sz w:val="24"/>
          <w:szCs w:val="24"/>
        </w:rPr>
        <w:t>Jan – Nov 2017</w:t>
      </w:r>
    </w:p>
    <w:p>
      <w:pPr>
        <w:pStyle w:val="normal1"/>
        <w:spacing w:lineRule="auto" w:line="240"/>
        <w:rPr>
          <w:sz w:val="24"/>
          <w:szCs w:val="24"/>
        </w:rPr>
      </w:pPr>
      <w:r>
        <w:rPr>
          <w:sz w:val="24"/>
          <w:szCs w:val="24"/>
        </w:rPr>
        <w:t>Manager: Harrison Silver</w:t>
      </w:r>
    </w:p>
    <w:p>
      <w:pPr>
        <w:pStyle w:val="normal1"/>
        <w:spacing w:lineRule="auto" w:line="240"/>
        <w:rPr>
          <w:b/>
          <w:i/>
          <w:i/>
          <w:sz w:val="24"/>
          <w:szCs w:val="24"/>
        </w:rPr>
      </w:pPr>
      <w:r>
        <w:rPr>
          <w:b/>
          <w:i/>
          <w:sz w:val="24"/>
          <w:szCs w:val="24"/>
        </w:rPr>
      </w:r>
    </w:p>
    <w:p>
      <w:pPr>
        <w:pStyle w:val="normal1"/>
        <w:tabs>
          <w:tab w:val="clear" w:pos="720"/>
          <w:tab w:val="right" w:pos="10800" w:leader="none"/>
        </w:tabs>
        <w:spacing w:lineRule="auto" w:line="240"/>
        <w:rPr>
          <w:sz w:val="24"/>
          <w:szCs w:val="24"/>
        </w:rPr>
      </w:pPr>
      <w:r>
        <w:rPr>
          <w:b/>
          <w:sz w:val="24"/>
          <w:szCs w:val="24"/>
        </w:rPr>
        <w:t xml:space="preserve">Volunteer Surgical Aide </w:t>
      </w:r>
      <w:r>
        <w:rPr>
          <w:sz w:val="24"/>
          <w:szCs w:val="24"/>
        </w:rPr>
        <w:t>- Lenox Hill Orthopaedic Sports Medicine</w:t>
      </w:r>
      <w:r>
        <w:rPr>
          <w:b/>
          <w:sz w:val="24"/>
          <w:szCs w:val="24"/>
        </w:rPr>
        <w:tab/>
      </w:r>
      <w:r>
        <w:rPr>
          <w:sz w:val="24"/>
          <w:szCs w:val="24"/>
        </w:rPr>
        <w:t>May – Aug 2017</w:t>
      </w:r>
    </w:p>
    <w:p>
      <w:pPr>
        <w:pStyle w:val="normal1"/>
        <w:spacing w:lineRule="auto" w:line="240"/>
        <w:rPr>
          <w:sz w:val="24"/>
          <w:szCs w:val="24"/>
        </w:rPr>
      </w:pPr>
      <w:r>
        <w:rPr>
          <w:sz w:val="24"/>
          <w:szCs w:val="24"/>
        </w:rPr>
        <w:t>Advisor: Gregory Galano MD</w:t>
      </w:r>
    </w:p>
    <w:p>
      <w:pPr>
        <w:pStyle w:val="normal1"/>
        <w:spacing w:lineRule="auto" w:line="240"/>
        <w:rPr>
          <w:b/>
          <w:sz w:val="24"/>
          <w:szCs w:val="24"/>
        </w:rPr>
      </w:pPr>
      <w:r>
        <w:rPr>
          <w:b/>
          <w:sz w:val="24"/>
          <w:szCs w:val="24"/>
        </w:rPr>
      </w:r>
    </w:p>
    <w:p>
      <w:pPr>
        <w:pStyle w:val="normal1"/>
        <w:tabs>
          <w:tab w:val="clear" w:pos="720"/>
          <w:tab w:val="right" w:pos="10800" w:leader="none"/>
        </w:tabs>
        <w:spacing w:lineRule="auto" w:line="240"/>
        <w:rPr>
          <w:sz w:val="24"/>
          <w:szCs w:val="24"/>
        </w:rPr>
      </w:pPr>
      <w:r>
        <w:rPr>
          <w:b/>
          <w:sz w:val="24"/>
          <w:szCs w:val="24"/>
        </w:rPr>
        <w:t>Volunteer Kitchen Aide</w:t>
      </w:r>
      <w:r>
        <w:rPr>
          <w:sz w:val="24"/>
          <w:szCs w:val="24"/>
        </w:rPr>
        <w:t xml:space="preserve"> - Loaves and Fishes Soup Kitchen Ithaca</w:t>
        <w:tab/>
        <w:t xml:space="preserve"> Jan – May 2016</w:t>
      </w:r>
    </w:p>
    <w:p>
      <w:pPr>
        <w:pStyle w:val="normal1"/>
        <w:spacing w:lineRule="auto" w:line="240"/>
        <w:ind w:hanging="0" w:left="360"/>
        <w:rPr>
          <w:i/>
          <w:i/>
          <w:sz w:val="24"/>
          <w:szCs w:val="24"/>
        </w:rPr>
      </w:pPr>
      <w:r>
        <w:rPr>
          <w:i/>
          <w:sz w:val="24"/>
          <w:szCs w:val="24"/>
        </w:rPr>
      </w:r>
    </w:p>
    <w:p>
      <w:pPr>
        <w:pStyle w:val="normal1"/>
        <w:tabs>
          <w:tab w:val="clear" w:pos="720"/>
          <w:tab w:val="right" w:pos="10800" w:leader="none"/>
        </w:tabs>
        <w:spacing w:lineRule="auto" w:line="240"/>
        <w:rPr>
          <w:b/>
          <w:i/>
          <w:i/>
          <w:sz w:val="24"/>
          <w:szCs w:val="24"/>
        </w:rPr>
      </w:pPr>
      <w:r>
        <w:rPr>
          <w:b/>
          <w:sz w:val="24"/>
          <w:szCs w:val="24"/>
        </w:rPr>
        <w:t>Physical Therapy Volunteer Intern</w:t>
      </w:r>
      <w:r>
        <w:rPr>
          <w:sz w:val="24"/>
          <w:szCs w:val="24"/>
        </w:rPr>
        <w:t xml:space="preserve"> - Peak Physical Therapy Newburgh</w:t>
        <w:tab/>
        <w:t>Jun - Jul 2015</w:t>
      </w:r>
    </w:p>
    <w:p>
      <w:pPr>
        <w:pStyle w:val="normal1"/>
        <w:spacing w:lineRule="auto" w:line="240"/>
        <w:rPr>
          <w:i/>
          <w:i/>
          <w:sz w:val="24"/>
          <w:szCs w:val="24"/>
        </w:rPr>
      </w:pPr>
      <w:r>
        <w:rPr>
          <w:i/>
          <w:sz w:val="24"/>
          <w:szCs w:val="24"/>
        </w:rPr>
      </w:r>
    </w:p>
    <w:p>
      <w:pPr>
        <w:pStyle w:val="normal1"/>
        <w:tabs>
          <w:tab w:val="clear" w:pos="720"/>
          <w:tab w:val="right" w:pos="10800" w:leader="none"/>
        </w:tabs>
        <w:spacing w:lineRule="auto" w:line="240"/>
        <w:rPr>
          <w:sz w:val="24"/>
          <w:szCs w:val="24"/>
        </w:rPr>
      </w:pPr>
      <w:r>
        <w:rPr>
          <w:b/>
          <w:sz w:val="24"/>
          <w:szCs w:val="24"/>
        </w:rPr>
        <w:t>Physical Therapy Volunteer Aide</w:t>
      </w:r>
      <w:r>
        <w:rPr>
          <w:sz w:val="24"/>
          <w:szCs w:val="24"/>
        </w:rPr>
        <w:t xml:space="preserve"> - ProMotion Physical Therapy and Wellness Center       </w:t>
        <w:tab/>
        <w:t>May 2015</w:t>
      </w:r>
      <w:r>
        <w:rPr>
          <w:b/>
          <w:sz w:val="24"/>
          <w:szCs w:val="24"/>
        </w:rPr>
        <w:t xml:space="preserve"> </w:t>
      </w:r>
    </w:p>
    <w:p>
      <w:pPr>
        <w:pStyle w:val="normal1"/>
        <w:spacing w:lineRule="auto" w:line="240"/>
        <w:rPr>
          <w:sz w:val="24"/>
          <w:szCs w:val="24"/>
        </w:rPr>
      </w:pPr>
      <w:r>
        <w:rPr>
          <w:sz w:val="24"/>
          <w:szCs w:val="24"/>
        </w:rPr>
      </w:r>
    </w:p>
    <w:p>
      <w:pPr>
        <w:pStyle w:val="normal1"/>
        <w:tabs>
          <w:tab w:val="clear" w:pos="720"/>
          <w:tab w:val="right" w:pos="10800" w:leader="none"/>
        </w:tabs>
        <w:spacing w:lineRule="auto" w:line="240"/>
        <w:rPr>
          <w:sz w:val="24"/>
          <w:szCs w:val="24"/>
        </w:rPr>
      </w:pPr>
      <w:r>
        <w:rPr>
          <w:b/>
          <w:sz w:val="24"/>
          <w:szCs w:val="24"/>
        </w:rPr>
        <w:t>Volunteer Mentor</w:t>
      </w:r>
      <w:r>
        <w:rPr>
          <w:sz w:val="24"/>
          <w:szCs w:val="24"/>
        </w:rPr>
        <w:t xml:space="preserve"> - Buddy Workout Program, Ithaca Youth Bureau</w:t>
        <w:tab/>
        <w:t>Jan – May 2015</w:t>
      </w:r>
    </w:p>
    <w:p>
      <w:pPr>
        <w:pStyle w:val="normal1"/>
        <w:tabs>
          <w:tab w:val="clear" w:pos="720"/>
          <w:tab w:val="right" w:pos="10800" w:leader="none"/>
        </w:tabs>
        <w:spacing w:lineRule="auto" w:line="240"/>
        <w:rPr>
          <w:sz w:val="24"/>
          <w:szCs w:val="24"/>
        </w:rPr>
      </w:pPr>
      <w:r>
        <w:rPr>
          <w:sz w:val="24"/>
          <w:szCs w:val="24"/>
        </w:rPr>
      </w:r>
    </w:p>
    <w:p>
      <w:pPr>
        <w:pStyle w:val="normal1"/>
        <w:tabs>
          <w:tab w:val="clear" w:pos="720"/>
          <w:tab w:val="right" w:pos="10800" w:leader="none"/>
        </w:tabs>
        <w:spacing w:lineRule="auto" w:line="240"/>
        <w:rPr>
          <w:sz w:val="24"/>
          <w:szCs w:val="24"/>
        </w:rPr>
      </w:pPr>
      <w:r>
        <w:rPr>
          <w:b/>
          <w:sz w:val="24"/>
          <w:szCs w:val="24"/>
        </w:rPr>
        <w:t>Volunteer Youth Soccer Coach</w:t>
      </w:r>
      <w:r>
        <w:rPr>
          <w:sz w:val="24"/>
          <w:szCs w:val="24"/>
        </w:rPr>
        <w:t xml:space="preserve"> - Snoopy Soccer, Goshen, NY</w:t>
        <w:tab/>
        <w:t>Aug 2012 – Jul 2013</w:t>
      </w:r>
    </w:p>
    <w:p>
      <w:pPr>
        <w:pStyle w:val="normal1"/>
        <w:tabs>
          <w:tab w:val="clear" w:pos="720"/>
          <w:tab w:val="right" w:pos="10800" w:leader="none"/>
        </w:tabs>
        <w:spacing w:lineRule="auto" w:line="240"/>
        <w:rPr>
          <w:sz w:val="24"/>
          <w:szCs w:val="24"/>
        </w:rPr>
      </w:pPr>
      <w:r>
        <w:rPr>
          <w:sz w:val="24"/>
          <w:szCs w:val="24"/>
        </w:rPr>
      </w:r>
    </w:p>
    <w:p>
      <w:pPr>
        <w:pStyle w:val="normal1"/>
        <w:tabs>
          <w:tab w:val="clear" w:pos="720"/>
          <w:tab w:val="right" w:pos="10800" w:leader="none"/>
        </w:tabs>
        <w:spacing w:lineRule="auto" w:line="240"/>
        <w:rPr>
          <w:sz w:val="24"/>
          <w:szCs w:val="24"/>
        </w:rPr>
      </w:pPr>
      <w:r>
        <w:rPr>
          <w:sz w:val="24"/>
          <w:szCs w:val="24"/>
        </w:rPr>
      </w:r>
    </w:p>
    <w:p>
      <w:pPr>
        <w:pStyle w:val="normal1"/>
        <w:pBdr>
          <w:bottom w:val="single" w:sz="4" w:space="1" w:color="000000"/>
        </w:pBdr>
        <w:spacing w:lineRule="auto" w:line="240"/>
        <w:rPr>
          <w:b/>
          <w:sz w:val="28"/>
          <w:szCs w:val="28"/>
        </w:rPr>
      </w:pPr>
      <w:r>
        <w:rPr>
          <w:b/>
          <w:sz w:val="28"/>
          <w:szCs w:val="28"/>
        </w:rPr>
        <w:t>HONORS AND AWARDS</w:t>
      </w:r>
    </w:p>
    <w:p>
      <w:pPr>
        <w:pStyle w:val="normal1"/>
        <w:spacing w:lineRule="auto" w:line="240"/>
        <w:rPr>
          <w:b/>
          <w:sz w:val="24"/>
          <w:szCs w:val="24"/>
        </w:rPr>
      </w:pPr>
      <w:r>
        <w:rPr>
          <w:b/>
          <w:sz w:val="24"/>
          <w:szCs w:val="24"/>
        </w:rPr>
      </w:r>
    </w:p>
    <w:p>
      <w:pPr>
        <w:pStyle w:val="normal1"/>
        <w:numPr>
          <w:ilvl w:val="0"/>
          <w:numId w:val="15"/>
        </w:numPr>
        <w:tabs>
          <w:tab w:val="clear" w:pos="720"/>
          <w:tab w:val="right" w:pos="10800" w:leader="none"/>
        </w:tabs>
        <w:spacing w:lineRule="auto" w:line="240"/>
        <w:rPr>
          <w:sz w:val="24"/>
          <w:szCs w:val="24"/>
        </w:rPr>
      </w:pPr>
      <w:r>
        <w:rPr>
          <w:b/>
          <w:sz w:val="24"/>
          <w:szCs w:val="24"/>
        </w:rPr>
        <w:t xml:space="preserve">NIH T32 Integrative Analysis of Metabolic Phenotypes </w:t>
      </w:r>
      <w:r>
        <w:rPr>
          <w:sz w:val="24"/>
          <w:szCs w:val="24"/>
        </w:rPr>
        <w:t>- Pennsylvania State University</w:t>
        <w:tab/>
        <w:t>2024</w:t>
      </w:r>
    </w:p>
    <w:p>
      <w:pPr>
        <w:pStyle w:val="normal1"/>
        <w:tabs>
          <w:tab w:val="clear" w:pos="720"/>
          <w:tab w:val="right" w:pos="10800" w:leader="none"/>
        </w:tabs>
        <w:spacing w:lineRule="auto" w:line="240"/>
        <w:ind w:hanging="0" w:left="360"/>
        <w:rPr>
          <w:b/>
          <w:sz w:val="24"/>
          <w:szCs w:val="24"/>
        </w:rPr>
      </w:pPr>
      <w:r>
        <w:rPr>
          <w:b/>
          <w:sz w:val="24"/>
          <w:szCs w:val="24"/>
        </w:rPr>
      </w:r>
    </w:p>
    <w:p>
      <w:pPr>
        <w:pStyle w:val="normal1"/>
        <w:numPr>
          <w:ilvl w:val="0"/>
          <w:numId w:val="15"/>
        </w:numPr>
        <w:tabs>
          <w:tab w:val="clear" w:pos="720"/>
          <w:tab w:val="right" w:pos="10800" w:leader="none"/>
        </w:tabs>
        <w:spacing w:lineRule="auto" w:line="240"/>
        <w:rPr>
          <w:sz w:val="24"/>
          <w:szCs w:val="24"/>
        </w:rPr>
      </w:pPr>
      <w:r>
        <w:rPr>
          <w:b/>
          <w:sz w:val="24"/>
          <w:szCs w:val="24"/>
        </w:rPr>
        <w:t xml:space="preserve">Travel Award </w:t>
      </w:r>
      <w:r>
        <w:rPr>
          <w:sz w:val="24"/>
          <w:szCs w:val="24"/>
        </w:rPr>
        <w:t>- International Society for Computational Biology</w:t>
      </w:r>
      <w:r>
        <w:rPr>
          <w:b/>
          <w:sz w:val="24"/>
          <w:szCs w:val="24"/>
        </w:rPr>
        <w:tab/>
      </w:r>
      <w:r>
        <w:rPr>
          <w:sz w:val="24"/>
          <w:szCs w:val="24"/>
        </w:rPr>
        <w:t>2024</w:t>
      </w:r>
    </w:p>
    <w:p>
      <w:pPr>
        <w:pStyle w:val="normal1"/>
        <w:tabs>
          <w:tab w:val="clear" w:pos="720"/>
          <w:tab w:val="right" w:pos="10800" w:leader="none"/>
        </w:tabs>
        <w:spacing w:lineRule="auto" w:line="240"/>
        <w:rPr>
          <w:sz w:val="24"/>
          <w:szCs w:val="24"/>
        </w:rPr>
      </w:pPr>
      <w:r>
        <w:rPr>
          <w:sz w:val="24"/>
          <w:szCs w:val="24"/>
        </w:rPr>
      </w:r>
    </w:p>
    <w:p>
      <w:pPr>
        <w:pStyle w:val="normal1"/>
        <w:numPr>
          <w:ilvl w:val="0"/>
          <w:numId w:val="15"/>
        </w:numPr>
        <w:tabs>
          <w:tab w:val="clear" w:pos="720"/>
          <w:tab w:val="right" w:pos="10800" w:leader="none"/>
        </w:tabs>
        <w:spacing w:lineRule="auto" w:line="240"/>
        <w:rPr>
          <w:sz w:val="24"/>
          <w:szCs w:val="24"/>
        </w:rPr>
      </w:pPr>
      <w:r>
        <w:rPr>
          <w:b/>
          <w:sz w:val="24"/>
          <w:szCs w:val="24"/>
        </w:rPr>
        <w:t xml:space="preserve">Huck Distinguished Fellowship </w:t>
      </w:r>
      <w:r>
        <w:rPr>
          <w:sz w:val="24"/>
          <w:szCs w:val="24"/>
        </w:rPr>
        <w:t>- Pennsylvania State University</w:t>
        <w:tab/>
        <w:t>2022</w:t>
      </w:r>
    </w:p>
    <w:p>
      <w:pPr>
        <w:pStyle w:val="normal1"/>
        <w:tabs>
          <w:tab w:val="clear" w:pos="720"/>
          <w:tab w:val="right" w:pos="10800" w:leader="none"/>
        </w:tabs>
        <w:spacing w:lineRule="auto" w:line="240"/>
        <w:rPr>
          <w:sz w:val="24"/>
          <w:szCs w:val="24"/>
        </w:rPr>
      </w:pPr>
      <w:r>
        <w:rPr>
          <w:sz w:val="24"/>
          <w:szCs w:val="24"/>
        </w:rPr>
      </w:r>
    </w:p>
    <w:p>
      <w:pPr>
        <w:pStyle w:val="normal1"/>
        <w:numPr>
          <w:ilvl w:val="0"/>
          <w:numId w:val="15"/>
        </w:numPr>
        <w:tabs>
          <w:tab w:val="clear" w:pos="720"/>
          <w:tab w:val="right" w:pos="10800" w:leader="none"/>
        </w:tabs>
        <w:spacing w:lineRule="auto" w:line="240"/>
        <w:rPr>
          <w:sz w:val="24"/>
          <w:szCs w:val="24"/>
        </w:rPr>
      </w:pPr>
      <w:r>
        <w:rPr>
          <w:b/>
          <w:sz w:val="24"/>
          <w:szCs w:val="24"/>
        </w:rPr>
        <w:t xml:space="preserve">Graham Award </w:t>
      </w:r>
      <w:r>
        <w:rPr>
          <w:sz w:val="24"/>
          <w:szCs w:val="24"/>
        </w:rPr>
        <w:t>- Pennsylvania State University</w:t>
        <w:tab/>
        <w:t>2022</w:t>
      </w:r>
    </w:p>
    <w:p>
      <w:pPr>
        <w:pStyle w:val="normal1"/>
        <w:tabs>
          <w:tab w:val="clear" w:pos="720"/>
          <w:tab w:val="right" w:pos="10800" w:leader="none"/>
        </w:tabs>
        <w:spacing w:lineRule="auto" w:line="240"/>
        <w:rPr>
          <w:sz w:val="24"/>
          <w:szCs w:val="24"/>
        </w:rPr>
      </w:pPr>
      <w:r>
        <w:rPr>
          <w:sz w:val="24"/>
          <w:szCs w:val="24"/>
        </w:rPr>
      </w:r>
    </w:p>
    <w:p>
      <w:pPr>
        <w:pStyle w:val="normal1"/>
        <w:numPr>
          <w:ilvl w:val="0"/>
          <w:numId w:val="15"/>
        </w:numPr>
        <w:tabs>
          <w:tab w:val="clear" w:pos="720"/>
          <w:tab w:val="right" w:pos="10800" w:leader="none"/>
        </w:tabs>
        <w:spacing w:lineRule="auto" w:line="240"/>
        <w:rPr>
          <w:sz w:val="24"/>
          <w:szCs w:val="24"/>
        </w:rPr>
      </w:pPr>
      <w:r>
        <w:rPr>
          <w:b/>
          <w:sz w:val="24"/>
          <w:szCs w:val="24"/>
        </w:rPr>
        <w:t xml:space="preserve">Huck Institute Fellowship </w:t>
      </w:r>
      <w:r>
        <w:rPr>
          <w:sz w:val="24"/>
          <w:szCs w:val="24"/>
        </w:rPr>
        <w:t>- Pennsylvania State University</w:t>
      </w:r>
      <w:r>
        <w:rPr>
          <w:b/>
          <w:sz w:val="24"/>
          <w:szCs w:val="24"/>
        </w:rPr>
        <w:tab/>
      </w:r>
      <w:r>
        <w:rPr>
          <w:sz w:val="24"/>
          <w:szCs w:val="24"/>
        </w:rPr>
        <w:t>2022</w:t>
      </w:r>
    </w:p>
    <w:p>
      <w:pPr>
        <w:pStyle w:val="normal1"/>
        <w:tabs>
          <w:tab w:val="clear" w:pos="720"/>
          <w:tab w:val="right" w:pos="10800" w:leader="none"/>
        </w:tabs>
        <w:spacing w:lineRule="auto" w:line="240"/>
        <w:rPr>
          <w:sz w:val="24"/>
          <w:szCs w:val="24"/>
        </w:rPr>
      </w:pPr>
      <w:r>
        <w:rPr>
          <w:sz w:val="24"/>
          <w:szCs w:val="24"/>
        </w:rPr>
      </w:r>
    </w:p>
    <w:p>
      <w:pPr>
        <w:pStyle w:val="normal1"/>
        <w:numPr>
          <w:ilvl w:val="0"/>
          <w:numId w:val="15"/>
        </w:numPr>
        <w:tabs>
          <w:tab w:val="clear" w:pos="720"/>
          <w:tab w:val="right" w:pos="10800" w:leader="none"/>
        </w:tabs>
        <w:spacing w:lineRule="auto" w:line="240"/>
        <w:rPr>
          <w:sz w:val="24"/>
          <w:szCs w:val="24"/>
        </w:rPr>
      </w:pPr>
      <w:r>
        <w:rPr>
          <w:b/>
          <w:sz w:val="24"/>
          <w:szCs w:val="24"/>
        </w:rPr>
        <w:t xml:space="preserve">Ithaca College Business Idea Competition </w:t>
      </w:r>
      <w:r>
        <w:rPr>
          <w:sz w:val="24"/>
          <w:szCs w:val="24"/>
        </w:rPr>
        <w:t>- Ithaca College</w:t>
        <w:tab/>
        <w:t xml:space="preserve"> 2015</w:t>
      </w:r>
    </w:p>
    <w:p>
      <w:pPr>
        <w:pStyle w:val="normal1"/>
        <w:numPr>
          <w:ilvl w:val="0"/>
          <w:numId w:val="12"/>
        </w:numPr>
        <w:spacing w:lineRule="auto" w:line="240"/>
        <w:ind w:hanging="360" w:left="1080"/>
        <w:rPr>
          <w:rFonts w:ascii="Arial" w:hAnsi="Arial" w:eastAsia="Arial" w:cs="Arial"/>
          <w:sz w:val="16"/>
          <w:szCs w:val="16"/>
        </w:rPr>
      </w:pPr>
      <w:r>
        <w:rPr>
          <w:sz w:val="24"/>
          <w:szCs w:val="24"/>
        </w:rPr>
        <w:t>Team Award Winner for Founder and Team Leader of “UPick”</w:t>
      </w:r>
    </w:p>
    <w:p>
      <w:pPr>
        <w:pStyle w:val="normal1"/>
        <w:numPr>
          <w:ilvl w:val="0"/>
          <w:numId w:val="12"/>
        </w:numPr>
        <w:spacing w:lineRule="auto" w:line="240"/>
        <w:ind w:hanging="360" w:left="1080"/>
        <w:rPr>
          <w:rFonts w:ascii="Arial" w:hAnsi="Arial" w:eastAsia="Arial" w:cs="Arial"/>
          <w:sz w:val="16"/>
          <w:szCs w:val="16"/>
        </w:rPr>
      </w:pPr>
      <w:r>
        <w:rPr>
          <w:sz w:val="24"/>
          <w:szCs w:val="24"/>
        </w:rPr>
        <w:t>Best Presenter Award Winner for “UPick” Pitch</w:t>
      </w:r>
    </w:p>
    <w:p>
      <w:pPr>
        <w:pStyle w:val="normal1"/>
        <w:spacing w:lineRule="auto" w:line="240"/>
        <w:ind w:hanging="0" w:left="1080"/>
        <w:rPr>
          <w:sz w:val="24"/>
          <w:szCs w:val="24"/>
        </w:rPr>
      </w:pPr>
      <w:r>
        <w:rPr>
          <w:sz w:val="24"/>
          <w:szCs w:val="24"/>
        </w:rPr>
      </w:r>
    </w:p>
    <w:p>
      <w:pPr>
        <w:pStyle w:val="normal1"/>
        <w:numPr>
          <w:ilvl w:val="0"/>
          <w:numId w:val="15"/>
        </w:numPr>
        <w:tabs>
          <w:tab w:val="clear" w:pos="720"/>
          <w:tab w:val="right" w:pos="10800" w:leader="none"/>
        </w:tabs>
        <w:spacing w:lineRule="auto" w:line="240"/>
        <w:rPr>
          <w:sz w:val="24"/>
          <w:szCs w:val="24"/>
        </w:rPr>
      </w:pPr>
      <w:r>
        <w:rPr>
          <w:b/>
          <w:sz w:val="24"/>
          <w:szCs w:val="24"/>
        </w:rPr>
        <w:t xml:space="preserve">Men’s Varsity Soccer Letterman </w:t>
      </w:r>
      <w:r>
        <w:rPr>
          <w:sz w:val="24"/>
          <w:szCs w:val="24"/>
        </w:rPr>
        <w:t xml:space="preserve"> - Ithaca College</w:t>
        <w:tab/>
        <w:t>2013 – 2015</w:t>
      </w:r>
    </w:p>
    <w:p>
      <w:pPr>
        <w:pStyle w:val="normal1"/>
        <w:tabs>
          <w:tab w:val="clear" w:pos="720"/>
          <w:tab w:val="right" w:pos="10800" w:leader="none"/>
        </w:tabs>
        <w:spacing w:lineRule="auto" w:line="240"/>
        <w:rPr>
          <w:sz w:val="24"/>
          <w:szCs w:val="24"/>
        </w:rPr>
      </w:pPr>
      <w:r>
        <w:rPr>
          <w:sz w:val="24"/>
          <w:szCs w:val="24"/>
        </w:rPr>
      </w:r>
    </w:p>
    <w:p>
      <w:pPr>
        <w:pStyle w:val="normal1"/>
        <w:numPr>
          <w:ilvl w:val="0"/>
          <w:numId w:val="15"/>
        </w:numPr>
        <w:tabs>
          <w:tab w:val="clear" w:pos="720"/>
          <w:tab w:val="right" w:pos="10800" w:leader="none"/>
        </w:tabs>
        <w:spacing w:lineRule="auto" w:line="240"/>
        <w:rPr>
          <w:sz w:val="24"/>
          <w:szCs w:val="24"/>
        </w:rPr>
      </w:pPr>
      <w:r>
        <w:rPr>
          <w:b/>
          <w:sz w:val="24"/>
          <w:szCs w:val="24"/>
        </w:rPr>
        <w:t xml:space="preserve">Men’s Varsity Soccer Captain and Letterman - </w:t>
      </w:r>
      <w:r>
        <w:rPr>
          <w:sz w:val="24"/>
          <w:szCs w:val="24"/>
        </w:rPr>
        <w:t>Ulster County Community College</w:t>
      </w:r>
      <w:r>
        <w:rPr>
          <w:b/>
          <w:sz w:val="24"/>
          <w:szCs w:val="24"/>
        </w:rPr>
        <w:tab/>
      </w:r>
      <w:r>
        <w:rPr>
          <w:sz w:val="24"/>
          <w:szCs w:val="24"/>
        </w:rPr>
        <w:t>2012 – 2013</w:t>
      </w:r>
    </w:p>
    <w:p>
      <w:pPr>
        <w:pStyle w:val="normal1"/>
        <w:numPr>
          <w:ilvl w:val="0"/>
          <w:numId w:val="0"/>
        </w:numPr>
        <w:tabs>
          <w:tab w:val="clear" w:pos="720"/>
          <w:tab w:val="right" w:pos="10800" w:leader="none"/>
        </w:tabs>
        <w:spacing w:lineRule="auto" w:line="240"/>
        <w:ind w:hanging="0" w:left="360"/>
        <w:rPr>
          <w:sz w:val="24"/>
          <w:szCs w:val="24"/>
        </w:rPr>
      </w:pPr>
      <w:r>
        <w:rPr>
          <w:sz w:val="24"/>
          <w:szCs w:val="24"/>
        </w:rPr>
      </w:r>
    </w:p>
    <w:p>
      <w:pPr>
        <w:pStyle w:val="normal1"/>
        <w:spacing w:lineRule="auto" w:line="240"/>
        <w:rPr>
          <w:sz w:val="24"/>
          <w:szCs w:val="24"/>
        </w:rPr>
      </w:pPr>
      <w:r>
        <w:rPr>
          <w:sz w:val="24"/>
          <w:szCs w:val="24"/>
        </w:rPr>
      </w:r>
    </w:p>
    <w:p>
      <w:pPr>
        <w:pStyle w:val="normal1"/>
        <w:widowControl/>
        <w:pBdr>
          <w:bottom w:val="single" w:sz="4" w:space="1" w:color="000000"/>
        </w:pBdr>
        <w:suppressAutoHyphens w:val="true"/>
        <w:bidi w:val="0"/>
        <w:spacing w:lineRule="auto" w:line="276" w:before="0" w:after="0"/>
        <w:ind w:hanging="0" w:left="0" w:right="0"/>
        <w:jc w:val="left"/>
        <w:rPr>
          <w:sz w:val="28"/>
          <w:szCs w:val="28"/>
        </w:rPr>
      </w:pPr>
      <w:r>
        <w:rPr>
          <w:b/>
          <w:sz w:val="28"/>
          <w:szCs w:val="28"/>
        </w:rPr>
        <w:t>PEER REVIEWED PUBLICATIONS</w:t>
      </w:r>
    </w:p>
    <w:p>
      <w:pPr>
        <w:pStyle w:val="normal1"/>
        <w:spacing w:lineRule="auto" w:line="240"/>
        <w:rPr>
          <w:sz w:val="24"/>
          <w:szCs w:val="24"/>
        </w:rPr>
      </w:pPr>
      <w:r>
        <w:rPr>
          <w:sz w:val="24"/>
          <w:szCs w:val="24"/>
        </w:rPr>
      </w:r>
    </w:p>
    <w:p>
      <w:pPr>
        <w:pStyle w:val="normal1"/>
        <w:spacing w:lineRule="auto" w:line="240"/>
        <w:rPr>
          <w:sz w:val="24"/>
          <w:szCs w:val="24"/>
        </w:rPr>
      </w:pPr>
      <w:r>
        <w:rPr>
          <w:sz w:val="24"/>
          <w:szCs w:val="24"/>
        </w:rPr>
        <w:t>* Contributed Equally</w:t>
      </w:r>
    </w:p>
    <w:p>
      <w:pPr>
        <w:pStyle w:val="normal1"/>
        <w:spacing w:lineRule="auto" w:line="240"/>
        <w:rPr>
          <w:sz w:val="24"/>
          <w:szCs w:val="24"/>
        </w:rPr>
      </w:pPr>
      <w:r>
        <w:rPr>
          <w:sz w:val="24"/>
          <w:szCs w:val="24"/>
        </w:rPr>
      </w:r>
    </w:p>
    <w:p>
      <w:pPr>
        <w:pStyle w:val="normal1"/>
        <w:numPr>
          <w:ilvl w:val="0"/>
          <w:numId w:val="10"/>
        </w:numPr>
        <w:spacing w:lineRule="auto" w:line="240"/>
        <w:rPr>
          <w:sz w:val="24"/>
          <w:szCs w:val="24"/>
        </w:rPr>
      </w:pPr>
      <w:r>
        <w:rPr>
          <w:sz w:val="24"/>
          <w:szCs w:val="24"/>
        </w:rPr>
        <w:t xml:space="preserve">Moeckel, C, Mareboina, M*, </w:t>
      </w:r>
      <w:r>
        <w:rPr>
          <w:b/>
          <w:sz w:val="24"/>
          <w:szCs w:val="24"/>
        </w:rPr>
        <w:t>Konnaris, MA*</w:t>
      </w:r>
      <w:r>
        <w:rPr>
          <w:sz w:val="24"/>
          <w:szCs w:val="24"/>
        </w:rPr>
        <w:t xml:space="preserve">, Chan, CSY, Mouratidis, I, Montgomery, A, Chantzi, N, Georgakopoulos-Soares, I. </w:t>
      </w:r>
      <w:r>
        <w:rPr>
          <w:sz w:val="24"/>
          <w:szCs w:val="24"/>
          <w:u w:val="single"/>
        </w:rPr>
        <w:t>A Survey of K-mer Methods and Applications in Bioinformatics</w:t>
      </w:r>
      <w:r>
        <w:rPr>
          <w:sz w:val="24"/>
          <w:szCs w:val="24"/>
        </w:rPr>
        <w:t>. Computational and Structural Biotechnology Journal. 2024. (Accepted)</w:t>
      </w:r>
    </w:p>
    <w:p>
      <w:pPr>
        <w:pStyle w:val="normal1"/>
        <w:spacing w:lineRule="auto" w:line="240"/>
        <w:ind w:hanging="0" w:left="360"/>
        <w:rPr>
          <w:sz w:val="24"/>
          <w:szCs w:val="24"/>
        </w:rPr>
      </w:pPr>
      <w:r>
        <w:rPr>
          <w:sz w:val="24"/>
          <w:szCs w:val="24"/>
        </w:rPr>
      </w:r>
    </w:p>
    <w:p>
      <w:pPr>
        <w:pStyle w:val="normal1"/>
        <w:numPr>
          <w:ilvl w:val="0"/>
          <w:numId w:val="10"/>
        </w:numPr>
        <w:spacing w:lineRule="auto" w:line="240"/>
        <w:rPr>
          <w:sz w:val="24"/>
          <w:szCs w:val="24"/>
        </w:rPr>
      </w:pPr>
      <w:r>
        <w:rPr>
          <w:sz w:val="24"/>
          <w:szCs w:val="24"/>
        </w:rPr>
        <w:t xml:space="preserve">Mouratidis, I*, </w:t>
      </w:r>
      <w:r>
        <w:rPr>
          <w:b/>
          <w:sz w:val="24"/>
          <w:szCs w:val="24"/>
        </w:rPr>
        <w:t>Konnaris, MA*</w:t>
      </w:r>
      <w:r>
        <w:rPr>
          <w:sz w:val="24"/>
          <w:szCs w:val="24"/>
        </w:rPr>
        <w:t xml:space="preserve">, Chantzi, N*, Chan, CSY*, Montgomery, A, Baltoumas, F, Mareboina, M, Pavlopoulos, G, Chartoumpekis, D, Georgakopoulos-Soares, I. </w:t>
      </w:r>
      <w:r>
        <w:rPr>
          <w:sz w:val="24"/>
          <w:szCs w:val="24"/>
          <w:u w:val="single"/>
        </w:rPr>
        <w:t>Nucleic Quasi-Primes: Identification of the Shortest Unique Oligonucleotide Sequences in a Species</w:t>
      </w:r>
      <w:r>
        <w:rPr>
          <w:sz w:val="24"/>
          <w:szCs w:val="24"/>
        </w:rPr>
        <w:t xml:space="preserve">. bioRxiv. 2023. </w:t>
      </w:r>
      <w:hyperlink r:id="rId6">
        <w:r>
          <w:rPr>
            <w:rStyle w:val="Style3"/>
            <w:color w:val="1155CC"/>
            <w:sz w:val="24"/>
            <w:szCs w:val="24"/>
            <w:u w:val="single"/>
          </w:rPr>
          <w:t>https://doi.org/10.1101/2023.12.12.571240</w:t>
        </w:r>
      </w:hyperlink>
      <w:r>
        <w:rPr>
          <w:sz w:val="24"/>
          <w:szCs w:val="24"/>
        </w:rPr>
        <w:t xml:space="preserve"> Genome Research. 2024. (Accepted)</w:t>
      </w:r>
    </w:p>
    <w:p>
      <w:pPr>
        <w:pStyle w:val="normal1"/>
        <w:spacing w:lineRule="auto" w:line="240"/>
        <w:ind w:hanging="0" w:left="360"/>
        <w:rPr>
          <w:sz w:val="24"/>
          <w:szCs w:val="24"/>
        </w:rPr>
      </w:pPr>
      <w:r>
        <w:rPr>
          <w:sz w:val="24"/>
          <w:szCs w:val="24"/>
        </w:rPr>
      </w:r>
    </w:p>
    <w:p>
      <w:pPr>
        <w:pStyle w:val="normal1"/>
        <w:numPr>
          <w:ilvl w:val="0"/>
          <w:numId w:val="10"/>
        </w:numPr>
        <w:spacing w:lineRule="auto" w:line="240"/>
        <w:rPr>
          <w:sz w:val="24"/>
          <w:szCs w:val="24"/>
        </w:rPr>
      </w:pPr>
      <w:r>
        <w:rPr>
          <w:sz w:val="24"/>
          <w:szCs w:val="24"/>
        </w:rPr>
        <w:t xml:space="preserve">Zhao, J, Baltoumas, FA, </w:t>
      </w:r>
      <w:r>
        <w:rPr>
          <w:b/>
          <w:sz w:val="24"/>
          <w:szCs w:val="24"/>
        </w:rPr>
        <w:t>Konnaris, MA</w:t>
      </w:r>
      <w:r>
        <w:rPr>
          <w:sz w:val="24"/>
          <w:szCs w:val="24"/>
        </w:rPr>
        <w:t xml:space="preserve">, Mouratidis, I, Liu, Z, Sims, J, Agarwal, V, Pavlopoulos, GA, Georgakopoulos-Soares, I, Ahituv, N. </w:t>
      </w:r>
      <w:r>
        <w:rPr>
          <w:sz w:val="24"/>
          <w:szCs w:val="24"/>
          <w:u w:val="single"/>
        </w:rPr>
        <w:t>MPRAbase: A Massively Parallel Reporter Assay Database</w:t>
      </w:r>
      <w:r>
        <w:rPr>
          <w:sz w:val="24"/>
          <w:szCs w:val="24"/>
        </w:rPr>
        <w:t xml:space="preserve">. bioRxiv. 2023. </w:t>
      </w:r>
      <w:hyperlink r:id="rId7">
        <w:r>
          <w:rPr>
            <w:rStyle w:val="Style3"/>
            <w:color w:val="1155CC"/>
            <w:sz w:val="24"/>
            <w:szCs w:val="24"/>
            <w:u w:val="single"/>
          </w:rPr>
          <w:t>https://doi.org/10.1101/2023.11.19.567742</w:t>
        </w:r>
      </w:hyperlink>
      <w:r>
        <w:rPr>
          <w:sz w:val="24"/>
          <w:szCs w:val="24"/>
        </w:rPr>
        <w:t>. Genome Research. 2024. (Passed Review)</w:t>
      </w:r>
    </w:p>
    <w:p>
      <w:pPr>
        <w:pStyle w:val="normal1"/>
        <w:spacing w:lineRule="auto" w:line="240"/>
        <w:ind w:hanging="0" w:left="360"/>
        <w:rPr>
          <w:sz w:val="24"/>
          <w:szCs w:val="24"/>
        </w:rPr>
      </w:pPr>
      <w:r>
        <w:rPr>
          <w:sz w:val="24"/>
          <w:szCs w:val="24"/>
        </w:rPr>
      </w:r>
    </w:p>
    <w:p>
      <w:pPr>
        <w:pStyle w:val="normal1"/>
        <w:numPr>
          <w:ilvl w:val="0"/>
          <w:numId w:val="10"/>
        </w:numPr>
        <w:spacing w:lineRule="auto" w:line="240"/>
        <w:rPr>
          <w:sz w:val="24"/>
          <w:szCs w:val="24"/>
        </w:rPr>
      </w:pPr>
      <w:r>
        <w:rPr>
          <w:sz w:val="24"/>
          <w:szCs w:val="24"/>
        </w:rPr>
        <w:t xml:space="preserve">Bell, RD, Brendel, M, </w:t>
      </w:r>
      <w:r>
        <w:rPr>
          <w:b/>
          <w:sz w:val="24"/>
          <w:szCs w:val="24"/>
        </w:rPr>
        <w:t>Konnaris, MA</w:t>
      </w:r>
      <w:r>
        <w:rPr>
          <w:sz w:val="24"/>
          <w:szCs w:val="24"/>
        </w:rPr>
        <w:t xml:space="preserve">, Xiang, J, Fontana, MA, Accelerating Medicines Partnership Rheumatoid Arthritis and Systemic Lupus Erythematosus (AMP RA/SLE), DiCarlo, E, Anolik, J, Donlin, L, Orange, O, Kenney, HM, Schwarz, EM, Ivashkiv, LB, Wang, F. </w:t>
      </w:r>
      <w:r>
        <w:rPr>
          <w:sz w:val="24"/>
          <w:szCs w:val="24"/>
          <w:u w:val="single"/>
        </w:rPr>
        <w:t>Automated multi-scale computational pathotyping (AMSCP) of inflamed synovial tissue</w:t>
      </w:r>
      <w:r>
        <w:rPr>
          <w:sz w:val="24"/>
          <w:szCs w:val="24"/>
        </w:rPr>
        <w:t xml:space="preserve">. medRxiv. 2023. </w:t>
      </w:r>
      <w:hyperlink r:id="rId8">
        <w:r>
          <w:rPr>
            <w:rStyle w:val="Style3"/>
            <w:color w:val="1155CC"/>
            <w:sz w:val="24"/>
            <w:szCs w:val="24"/>
            <w:u w:val="single"/>
          </w:rPr>
          <w:t>https://doi.org/10.1101/2023.05.21.23290242</w:t>
        </w:r>
      </w:hyperlink>
      <w:r>
        <w:rPr>
          <w:sz w:val="24"/>
          <w:szCs w:val="24"/>
        </w:rPr>
        <w:t>. Nature Communications. 2024. (Accepted)</w:t>
      </w:r>
    </w:p>
    <w:p>
      <w:pPr>
        <w:pStyle w:val="normal1"/>
        <w:spacing w:lineRule="auto" w:line="240"/>
        <w:ind w:hanging="0" w:left="360"/>
        <w:rPr>
          <w:sz w:val="24"/>
          <w:szCs w:val="24"/>
        </w:rPr>
      </w:pPr>
      <w:r>
        <w:rPr>
          <w:sz w:val="24"/>
          <w:szCs w:val="24"/>
        </w:rPr>
      </w:r>
    </w:p>
    <w:p>
      <w:pPr>
        <w:pStyle w:val="normal1"/>
        <w:numPr>
          <w:ilvl w:val="0"/>
          <w:numId w:val="10"/>
        </w:numPr>
        <w:spacing w:lineRule="auto" w:line="240"/>
        <w:rPr>
          <w:sz w:val="24"/>
          <w:szCs w:val="24"/>
        </w:rPr>
      </w:pPr>
      <w:r>
        <w:rPr>
          <w:sz w:val="24"/>
          <w:szCs w:val="24"/>
        </w:rPr>
        <w:t xml:space="preserve">Mouratidis, I*, Baltoumas, FA*, Chantzi, N, Chan, C, Montgomery, A, </w:t>
      </w:r>
      <w:r>
        <w:rPr>
          <w:b/>
          <w:sz w:val="24"/>
          <w:szCs w:val="24"/>
        </w:rPr>
        <w:t>Konnaris, MA</w:t>
      </w:r>
      <w:r>
        <w:rPr>
          <w:sz w:val="24"/>
          <w:szCs w:val="24"/>
        </w:rPr>
        <w:t xml:space="preserve">, Georgakopoulos, GC, Kovac, J, Pavlopoulos, G, Georgakopoulos-Soares, I. </w:t>
      </w:r>
      <w:r>
        <w:rPr>
          <w:sz w:val="24"/>
          <w:szCs w:val="24"/>
          <w:u w:val="single"/>
        </w:rPr>
        <w:t>kmerDB: A Database Encompassing the Set of Genomic and Proteomic Sequence Information for Each Species</w:t>
      </w:r>
      <w:r>
        <w:rPr>
          <w:sz w:val="24"/>
          <w:szCs w:val="24"/>
        </w:rPr>
        <w:t xml:space="preserve">, bioRxiv. 2023. </w:t>
      </w:r>
      <w:hyperlink r:id="rId9">
        <w:r>
          <w:rPr>
            <w:rStyle w:val="Style3"/>
            <w:color w:val="1155CC"/>
            <w:sz w:val="24"/>
            <w:szCs w:val="24"/>
            <w:u w:val="single"/>
          </w:rPr>
          <w:t>https://doi.org/10.1101/2023.11.13.566926</w:t>
        </w:r>
      </w:hyperlink>
      <w:r>
        <w:rPr>
          <w:sz w:val="24"/>
          <w:szCs w:val="24"/>
        </w:rPr>
        <w:t>. Computational and Structural Biotechnology Journal. 2024. (Accepted)</w:t>
      </w:r>
    </w:p>
    <w:p>
      <w:pPr>
        <w:pStyle w:val="normal1"/>
        <w:spacing w:lineRule="auto" w:line="240"/>
        <w:ind w:hanging="0" w:left="360"/>
        <w:rPr>
          <w:sz w:val="24"/>
          <w:szCs w:val="24"/>
        </w:rPr>
      </w:pPr>
      <w:r>
        <w:rPr>
          <w:sz w:val="24"/>
          <w:szCs w:val="24"/>
        </w:rPr>
      </w:r>
    </w:p>
    <w:p>
      <w:pPr>
        <w:pStyle w:val="normal1"/>
        <w:numPr>
          <w:ilvl w:val="0"/>
          <w:numId w:val="10"/>
        </w:numPr>
        <w:spacing w:lineRule="auto" w:line="240"/>
        <w:rPr>
          <w:sz w:val="24"/>
          <w:szCs w:val="24"/>
        </w:rPr>
      </w:pPr>
      <w:r>
        <w:rPr>
          <w:sz w:val="24"/>
          <w:szCs w:val="24"/>
        </w:rPr>
        <w:t xml:space="preserve">Chantzi, N, Mareboina, M, </w:t>
      </w:r>
      <w:r>
        <w:rPr>
          <w:b/>
          <w:sz w:val="24"/>
          <w:szCs w:val="24"/>
        </w:rPr>
        <w:t>Konnaris, MA</w:t>
      </w:r>
      <w:r>
        <w:rPr>
          <w:sz w:val="24"/>
          <w:szCs w:val="24"/>
        </w:rPr>
        <w:t xml:space="preserve">, Montgomery, A, Patsakis, M, Mouratidis, I, Georgakopoulos-Soares, I. </w:t>
      </w:r>
      <w:r>
        <w:rPr>
          <w:sz w:val="24"/>
          <w:szCs w:val="24"/>
          <w:u w:val="single"/>
        </w:rPr>
        <w:t>The determinants of the rarity of nucleic and peptide short sequences in nature</w:t>
      </w:r>
      <w:r>
        <w:rPr>
          <w:sz w:val="24"/>
          <w:szCs w:val="24"/>
        </w:rPr>
        <w:t xml:space="preserve">. NAR Genomics and Bioinformatics, Volume 6, Issue 2, June 2024, lqae029, </w:t>
      </w:r>
      <w:hyperlink r:id="rId10">
        <w:r>
          <w:rPr>
            <w:rStyle w:val="Style3"/>
            <w:color w:val="1155CC"/>
            <w:sz w:val="24"/>
            <w:szCs w:val="24"/>
            <w:u w:val="single"/>
          </w:rPr>
          <w:t>https://doi.org/10.1093/nargab/lqae029</w:t>
        </w:r>
      </w:hyperlink>
      <w:r>
        <w:rPr>
          <w:sz w:val="24"/>
          <w:szCs w:val="24"/>
        </w:rPr>
        <w:t>.</w:t>
      </w:r>
    </w:p>
    <w:p>
      <w:pPr>
        <w:pStyle w:val="normal1"/>
        <w:spacing w:lineRule="auto" w:line="240"/>
        <w:rPr>
          <w:sz w:val="24"/>
          <w:szCs w:val="24"/>
        </w:rPr>
      </w:pPr>
      <w:r>
        <w:rPr>
          <w:sz w:val="24"/>
          <w:szCs w:val="24"/>
        </w:rPr>
      </w:r>
    </w:p>
    <w:p>
      <w:pPr>
        <w:pStyle w:val="normal1"/>
        <w:numPr>
          <w:ilvl w:val="0"/>
          <w:numId w:val="10"/>
        </w:numPr>
        <w:spacing w:lineRule="auto" w:line="240"/>
        <w:rPr>
          <w:sz w:val="24"/>
          <w:szCs w:val="24"/>
        </w:rPr>
      </w:pPr>
      <w:r>
        <w:rPr>
          <w:sz w:val="24"/>
          <w:szCs w:val="24"/>
        </w:rPr>
        <w:t xml:space="preserve">Mouratidis, I, Chantzi, N, Khan, U, </w:t>
      </w:r>
      <w:r>
        <w:rPr>
          <w:b/>
          <w:sz w:val="24"/>
          <w:szCs w:val="24"/>
        </w:rPr>
        <w:t>Konnaris, MA</w:t>
      </w:r>
      <w:r>
        <w:rPr>
          <w:sz w:val="24"/>
          <w:szCs w:val="24"/>
        </w:rPr>
        <w:t xml:space="preserve">, Mareboina, M, Moeckel, C, Georgakopoulos-Soares, I. </w:t>
      </w:r>
      <w:r>
        <w:rPr>
          <w:sz w:val="24"/>
          <w:szCs w:val="24"/>
          <w:u w:val="single"/>
        </w:rPr>
        <w:t xml:space="preserve">Frequentmers - a novel way to look at metagenomic next generation sequencing data and an application in detecting liver cirrhosis. </w:t>
      </w:r>
      <w:r>
        <w:rPr>
          <w:i/>
          <w:sz w:val="24"/>
          <w:szCs w:val="24"/>
        </w:rPr>
        <w:t>BMC Genomics</w:t>
      </w:r>
      <w:r>
        <w:rPr>
          <w:sz w:val="24"/>
          <w:szCs w:val="24"/>
        </w:rPr>
        <w:t xml:space="preserve">. 24, 768 (2023). </w:t>
      </w:r>
      <w:hyperlink r:id="rId11">
        <w:r>
          <w:rPr>
            <w:rStyle w:val="Style3"/>
            <w:color w:val="1155CC"/>
            <w:sz w:val="24"/>
            <w:szCs w:val="24"/>
            <w:u w:val="single"/>
          </w:rPr>
          <w:t>https://doi.org/10.1186/s12864-023-09861-w</w:t>
        </w:r>
      </w:hyperlink>
      <w:r>
        <w:rPr>
          <w:sz w:val="24"/>
          <w:szCs w:val="24"/>
        </w:rPr>
        <w:t>.</w:t>
      </w:r>
    </w:p>
    <w:p>
      <w:pPr>
        <w:pStyle w:val="normal1"/>
        <w:spacing w:lineRule="auto" w:line="240"/>
        <w:ind w:hanging="0" w:left="360"/>
        <w:rPr>
          <w:b/>
          <w:sz w:val="24"/>
          <w:szCs w:val="24"/>
        </w:rPr>
      </w:pPr>
      <w:r>
        <w:rPr>
          <w:b/>
          <w:sz w:val="24"/>
          <w:szCs w:val="24"/>
        </w:rPr>
      </w:r>
    </w:p>
    <w:p>
      <w:pPr>
        <w:pStyle w:val="normal1"/>
        <w:numPr>
          <w:ilvl w:val="0"/>
          <w:numId w:val="10"/>
        </w:numPr>
        <w:spacing w:lineRule="auto" w:line="240"/>
        <w:rPr>
          <w:sz w:val="24"/>
          <w:szCs w:val="24"/>
        </w:rPr>
      </w:pPr>
      <w:r>
        <w:rPr>
          <w:b/>
          <w:sz w:val="24"/>
          <w:szCs w:val="24"/>
        </w:rPr>
        <w:t>Konnaris, MA</w:t>
      </w:r>
      <w:r>
        <w:rPr>
          <w:sz w:val="24"/>
          <w:szCs w:val="24"/>
        </w:rPr>
        <w:t xml:space="preserve">, Junginger, LM, Sibilsky Enselman, ER, Bell, RD, Maerz, T, &amp; Bedi A. </w:t>
      </w:r>
      <w:r>
        <w:rPr>
          <w:sz w:val="24"/>
          <w:szCs w:val="24"/>
          <w:u w:val="single"/>
        </w:rPr>
        <w:t>Patient-Perceived Outcomes Improve Faster Than Hip Strength in Recovery After Surgical Correction for Symptomatic Femoroacetabular Impingement</w:t>
      </w:r>
      <w:r>
        <w:rPr>
          <w:sz w:val="24"/>
          <w:szCs w:val="24"/>
        </w:rPr>
        <w:t xml:space="preserve">. HSS Journal: The Musculoskeletal Health Journal of Hospital for Special Surgery. 2022. doi: </w:t>
      </w:r>
      <w:hyperlink r:id="rId12">
        <w:r>
          <w:rPr>
            <w:rStyle w:val="Style3"/>
            <w:color w:val="1155CC"/>
            <w:sz w:val="24"/>
            <w:szCs w:val="24"/>
            <w:u w:val="single"/>
          </w:rPr>
          <w:t>https://doi.org/10.1177/15563316221093614</w:t>
        </w:r>
      </w:hyperlink>
      <w:r>
        <w:rPr>
          <w:sz w:val="24"/>
          <w:szCs w:val="24"/>
        </w:rPr>
        <w:t>.</w:t>
      </w:r>
    </w:p>
    <w:p>
      <w:pPr>
        <w:pStyle w:val="normal1"/>
        <w:spacing w:lineRule="auto" w:line="240"/>
        <w:ind w:hanging="0" w:left="360"/>
        <w:rPr>
          <w:b/>
          <w:sz w:val="24"/>
          <w:szCs w:val="24"/>
        </w:rPr>
      </w:pPr>
      <w:r>
        <w:rPr>
          <w:b/>
          <w:sz w:val="24"/>
          <w:szCs w:val="24"/>
        </w:rPr>
      </w:r>
    </w:p>
    <w:p>
      <w:pPr>
        <w:pStyle w:val="normal1"/>
        <w:numPr>
          <w:ilvl w:val="0"/>
          <w:numId w:val="10"/>
        </w:numPr>
        <w:spacing w:lineRule="auto" w:line="240"/>
        <w:rPr>
          <w:sz w:val="24"/>
          <w:szCs w:val="24"/>
        </w:rPr>
      </w:pPr>
      <w:r>
        <w:rPr>
          <w:b/>
          <w:sz w:val="24"/>
          <w:szCs w:val="24"/>
        </w:rPr>
        <w:t>Konnaris, MA</w:t>
      </w:r>
      <w:r>
        <w:rPr>
          <w:sz w:val="24"/>
          <w:szCs w:val="24"/>
        </w:rPr>
        <w:t xml:space="preserve">, Brendel, M, Fontana, M, Otero, M, Ivashkiv, L, Wang, F, &amp; Bell, RD. </w:t>
      </w:r>
      <w:r>
        <w:rPr>
          <w:sz w:val="24"/>
          <w:szCs w:val="24"/>
          <w:u w:val="single"/>
        </w:rPr>
        <w:t>Computational Pathology for Musculoskeletal Conditions: Advances, Trends, and Challenges.</w:t>
      </w:r>
      <w:r>
        <w:rPr>
          <w:sz w:val="24"/>
          <w:szCs w:val="24"/>
        </w:rPr>
        <w:t xml:space="preserve"> Arthritis Research and Therapy. Arthritis Res Ther 24, 68 (2022). </w:t>
      </w:r>
      <w:hyperlink r:id="rId13">
        <w:r>
          <w:rPr>
            <w:rStyle w:val="Style3"/>
            <w:color w:val="1155CC"/>
            <w:sz w:val="24"/>
            <w:szCs w:val="24"/>
            <w:u w:val="single"/>
          </w:rPr>
          <w:t>https://doi.org/10.1186/s13075-021-02716-3</w:t>
        </w:r>
      </w:hyperlink>
      <w:r>
        <w:rPr>
          <w:sz w:val="24"/>
          <w:szCs w:val="24"/>
        </w:rPr>
        <w:t>.</w:t>
      </w:r>
    </w:p>
    <w:p>
      <w:pPr>
        <w:pStyle w:val="normal1"/>
        <w:spacing w:lineRule="auto" w:line="240"/>
        <w:rPr>
          <w:sz w:val="24"/>
          <w:szCs w:val="24"/>
        </w:rPr>
      </w:pPr>
      <w:r>
        <w:rPr>
          <w:sz w:val="24"/>
          <w:szCs w:val="24"/>
        </w:rPr>
      </w:r>
    </w:p>
    <w:p>
      <w:pPr>
        <w:pStyle w:val="normal1"/>
        <w:numPr>
          <w:ilvl w:val="0"/>
          <w:numId w:val="10"/>
        </w:numPr>
        <w:spacing w:lineRule="auto" w:line="240"/>
        <w:rPr>
          <w:sz w:val="24"/>
          <w:szCs w:val="24"/>
        </w:rPr>
      </w:pPr>
      <w:r>
        <w:rPr>
          <w:sz w:val="24"/>
          <w:szCs w:val="24"/>
        </w:rPr>
        <w:t xml:space="preserve">LeBrun, DG, </w:t>
      </w:r>
      <w:r>
        <w:rPr>
          <w:b/>
          <w:sz w:val="24"/>
          <w:szCs w:val="24"/>
        </w:rPr>
        <w:t>Konnaris, MA</w:t>
      </w:r>
      <w:r>
        <w:rPr>
          <w:sz w:val="24"/>
          <w:szCs w:val="24"/>
        </w:rPr>
        <w:t xml:space="preserve">, Ghahramani, GC, Premkumar, A, DeFrancesco, CJ, Gruskay, JA, Dvorzhinskiy, A, Sandhu, MS, Goldwyn, EM, &amp; Ricci, WM. </w:t>
      </w:r>
      <w:r>
        <w:rPr>
          <w:sz w:val="24"/>
          <w:szCs w:val="24"/>
          <w:u w:val="single"/>
        </w:rPr>
        <w:t>Increased Comorbidity Burden Among Hip Fracture Patients During the COVID-19 Pandemic in New York City.</w:t>
      </w:r>
      <w:r>
        <w:rPr>
          <w:sz w:val="24"/>
          <w:szCs w:val="24"/>
        </w:rPr>
        <w:t xml:space="preserve"> Geriatric Orthopaedic Surgery &amp; Rehabilitation. 2021. Pre-release Epub. doi: </w:t>
      </w:r>
      <w:hyperlink r:id="rId14">
        <w:r>
          <w:rPr>
            <w:rStyle w:val="Style3"/>
            <w:color w:val="1155CC"/>
            <w:sz w:val="24"/>
            <w:szCs w:val="24"/>
            <w:u w:val="single"/>
          </w:rPr>
          <w:t>https://doi.org/10.1177/2151459321104061</w:t>
        </w:r>
      </w:hyperlink>
      <w:r>
        <w:rPr>
          <w:sz w:val="24"/>
          <w:szCs w:val="24"/>
        </w:rPr>
        <w:t>.</w:t>
      </w:r>
    </w:p>
    <w:p>
      <w:pPr>
        <w:pStyle w:val="normal1"/>
        <w:spacing w:lineRule="auto" w:line="240"/>
        <w:ind w:hanging="0" w:left="360"/>
        <w:rPr>
          <w:sz w:val="24"/>
          <w:szCs w:val="24"/>
        </w:rPr>
      </w:pPr>
      <w:r>
        <w:rPr>
          <w:sz w:val="24"/>
          <w:szCs w:val="24"/>
        </w:rPr>
      </w:r>
    </w:p>
    <w:p>
      <w:pPr>
        <w:pStyle w:val="normal1"/>
        <w:numPr>
          <w:ilvl w:val="0"/>
          <w:numId w:val="10"/>
        </w:numPr>
        <w:spacing w:lineRule="auto" w:line="240"/>
        <w:rPr>
          <w:sz w:val="24"/>
          <w:szCs w:val="24"/>
        </w:rPr>
      </w:pPr>
      <w:r>
        <w:rPr>
          <w:sz w:val="24"/>
          <w:szCs w:val="24"/>
        </w:rPr>
        <w:t>LeBrun DG,</w:t>
      </w:r>
      <w:r>
        <w:rPr>
          <w:b/>
          <w:sz w:val="24"/>
          <w:szCs w:val="24"/>
        </w:rPr>
        <w:t xml:space="preserve"> Konnaris MA</w:t>
      </w:r>
      <w:r>
        <w:rPr>
          <w:sz w:val="24"/>
          <w:szCs w:val="24"/>
        </w:rPr>
        <w:t xml:space="preserve">, Ghahramani GC, Premkumar A, DeFrancesco CJ, Gruskay JA, Dvorzhinskiy A, Sandhu MS, Goldwyn EM, Mendias CL, Ricci WM. </w:t>
      </w:r>
      <w:r>
        <w:rPr>
          <w:sz w:val="24"/>
          <w:szCs w:val="24"/>
          <w:u w:val="single"/>
        </w:rPr>
        <w:t>Hip Fracture Outcomes During the COVID-19 Pandemic: Early Results From New York.</w:t>
      </w:r>
      <w:r>
        <w:rPr>
          <w:sz w:val="24"/>
          <w:szCs w:val="24"/>
        </w:rPr>
        <w:t xml:space="preserve"> J Orthop Trauma. 2020 Aug;34(8):403-410. doi: </w:t>
      </w:r>
      <w:hyperlink r:id="rId15">
        <w:r>
          <w:rPr>
            <w:rStyle w:val="Style3"/>
            <w:color w:val="1155CC"/>
            <w:sz w:val="24"/>
            <w:szCs w:val="24"/>
            <w:u w:val="single"/>
          </w:rPr>
          <w:t>https://doi.org/10.1097/BOT.0000000000001849</w:t>
        </w:r>
      </w:hyperlink>
      <w:r>
        <w:rPr>
          <w:sz w:val="24"/>
          <w:szCs w:val="24"/>
        </w:rPr>
        <w:t>. PMID: 32482977; PMCID: PMC7302077.</w:t>
      </w:r>
    </w:p>
    <w:p>
      <w:pPr>
        <w:pStyle w:val="normal1"/>
        <w:spacing w:lineRule="auto" w:line="240"/>
        <w:ind w:hanging="0" w:left="720"/>
        <w:rPr>
          <w:sz w:val="24"/>
          <w:szCs w:val="24"/>
        </w:rPr>
      </w:pPr>
      <w:r>
        <w:rPr>
          <w:sz w:val="24"/>
          <w:szCs w:val="24"/>
        </w:rPr>
      </w:r>
    </w:p>
    <w:p>
      <w:pPr>
        <w:pStyle w:val="normal1"/>
        <w:numPr>
          <w:ilvl w:val="0"/>
          <w:numId w:val="10"/>
        </w:numPr>
        <w:spacing w:lineRule="auto" w:line="240"/>
        <w:rPr>
          <w:sz w:val="24"/>
          <w:szCs w:val="24"/>
        </w:rPr>
      </w:pPr>
      <w:r>
        <w:rPr>
          <w:sz w:val="24"/>
          <w:szCs w:val="24"/>
        </w:rPr>
        <w:t xml:space="preserve">Mendias CL, Enselman ERS, Olszewski AM, Gumucio JP, Edon DL, </w:t>
      </w:r>
      <w:r>
        <w:rPr>
          <w:b/>
          <w:sz w:val="24"/>
          <w:szCs w:val="24"/>
        </w:rPr>
        <w:t>Konnaris MA</w:t>
      </w:r>
      <w:r>
        <w:rPr>
          <w:sz w:val="24"/>
          <w:szCs w:val="24"/>
        </w:rPr>
        <w:t xml:space="preserve">, Carpenter JE, Awan TM, Jacobson JA, Gagnier JJ, Barkan AL, Bedi A. </w:t>
      </w:r>
      <w:r>
        <w:rPr>
          <w:sz w:val="24"/>
          <w:szCs w:val="24"/>
          <w:u w:val="single"/>
        </w:rPr>
        <w:t>The Use of Recombinant Human Growth Hormone to Protect Against Muscle Weakness in Patients Undergoing Anterior Cruciate Ligament Reconstruction: A Pilot, Randomized Placebo-Controlled Trial</w:t>
      </w:r>
      <w:r>
        <w:rPr>
          <w:sz w:val="24"/>
          <w:szCs w:val="24"/>
        </w:rPr>
        <w:t xml:space="preserve">. Am J Sports Med. 2020 Jul;48(8):1916-1928. doi: </w:t>
      </w:r>
      <w:hyperlink r:id="rId16">
        <w:r>
          <w:rPr>
            <w:rStyle w:val="Style3"/>
            <w:color w:val="1155CC"/>
            <w:sz w:val="24"/>
            <w:szCs w:val="24"/>
            <w:u w:val="single"/>
          </w:rPr>
          <w:t>https://doi.org/10.1177/0363546520920591</w:t>
        </w:r>
      </w:hyperlink>
      <w:r>
        <w:rPr>
          <w:sz w:val="24"/>
          <w:szCs w:val="24"/>
        </w:rPr>
        <w:t>. Epub 2020 May 26. PMID: 32452208; PMCID: PMC7351248.</w:t>
      </w:r>
    </w:p>
    <w:p>
      <w:pPr>
        <w:pStyle w:val="normal1"/>
        <w:spacing w:lineRule="auto" w:line="240"/>
        <w:ind w:hanging="0" w:left="720"/>
        <w:rPr>
          <w:sz w:val="24"/>
          <w:szCs w:val="24"/>
        </w:rPr>
      </w:pPr>
      <w:r>
        <w:rPr>
          <w:sz w:val="24"/>
          <w:szCs w:val="24"/>
        </w:rPr>
      </w:r>
    </w:p>
    <w:p>
      <w:pPr>
        <w:pStyle w:val="normal1"/>
        <w:numPr>
          <w:ilvl w:val="0"/>
          <w:numId w:val="10"/>
        </w:numPr>
        <w:spacing w:lineRule="auto" w:line="240"/>
        <w:rPr>
          <w:sz w:val="24"/>
          <w:szCs w:val="24"/>
        </w:rPr>
      </w:pPr>
      <w:r>
        <w:rPr>
          <w:sz w:val="24"/>
          <w:szCs w:val="24"/>
        </w:rPr>
        <w:t xml:space="preserve">Disser NP*, De Micheli AJ*, Schonk MM, </w:t>
      </w:r>
      <w:r>
        <w:rPr>
          <w:b/>
          <w:sz w:val="24"/>
          <w:szCs w:val="24"/>
        </w:rPr>
        <w:t>Konnaris MA</w:t>
      </w:r>
      <w:r>
        <w:rPr>
          <w:sz w:val="24"/>
          <w:szCs w:val="24"/>
        </w:rPr>
        <w:t xml:space="preserve">, Piacentini AN, Edon DL, Toresdahl BG, Rodeo SA, Casey EK, Mendias CL. </w:t>
      </w:r>
      <w:r>
        <w:rPr>
          <w:sz w:val="24"/>
          <w:szCs w:val="24"/>
          <w:u w:val="single"/>
        </w:rPr>
        <w:t>Musculoskeletal Consequences of COVID-19.</w:t>
      </w:r>
      <w:r>
        <w:rPr>
          <w:sz w:val="24"/>
          <w:szCs w:val="24"/>
        </w:rPr>
        <w:t xml:space="preserve"> J Bone Joint Surg Am. 2020 Jul 15;102(14):1197-1204. doi: </w:t>
      </w:r>
      <w:hyperlink r:id="rId17">
        <w:r>
          <w:rPr>
            <w:rStyle w:val="Style3"/>
            <w:color w:val="1155CC"/>
            <w:sz w:val="24"/>
            <w:szCs w:val="24"/>
            <w:u w:val="single"/>
          </w:rPr>
          <w:t>https://doi.org/10.2106/JBJS.20.00847</w:t>
        </w:r>
      </w:hyperlink>
      <w:r>
        <w:rPr>
          <w:sz w:val="24"/>
          <w:szCs w:val="24"/>
        </w:rPr>
        <w:t>. PMID: 32675661; PMCID: PMC7508274.</w:t>
      </w:r>
    </w:p>
    <w:p>
      <w:pPr>
        <w:pStyle w:val="normal1"/>
        <w:spacing w:lineRule="auto" w:line="240"/>
        <w:ind w:hanging="0" w:left="720"/>
        <w:rPr>
          <w:sz w:val="24"/>
          <w:szCs w:val="24"/>
        </w:rPr>
      </w:pPr>
      <w:r>
        <w:rPr>
          <w:sz w:val="24"/>
          <w:szCs w:val="24"/>
        </w:rPr>
      </w:r>
    </w:p>
    <w:p>
      <w:pPr>
        <w:pStyle w:val="normal1"/>
        <w:numPr>
          <w:ilvl w:val="0"/>
          <w:numId w:val="10"/>
        </w:numPr>
        <w:spacing w:lineRule="auto" w:line="240"/>
        <w:rPr>
          <w:sz w:val="24"/>
          <w:szCs w:val="24"/>
        </w:rPr>
      </w:pPr>
      <w:r>
        <w:rPr>
          <w:sz w:val="24"/>
          <w:szCs w:val="24"/>
        </w:rPr>
        <w:t xml:space="preserve">Gruskay JA, Dvorzhinskiy A, </w:t>
      </w:r>
      <w:r>
        <w:rPr>
          <w:b/>
          <w:sz w:val="24"/>
          <w:szCs w:val="24"/>
        </w:rPr>
        <w:t>Konnaris MA,</w:t>
      </w:r>
      <w:r>
        <w:rPr>
          <w:sz w:val="24"/>
          <w:szCs w:val="24"/>
        </w:rPr>
        <w:t xml:space="preserve"> LeBrun DG, Ghahramani GC, Premkumar A, DeFrancesco CJ, Mendias CL, Ricci WM. </w:t>
      </w:r>
      <w:r>
        <w:rPr>
          <w:sz w:val="24"/>
          <w:szCs w:val="24"/>
          <w:u w:val="single"/>
        </w:rPr>
        <w:t>Universal Testing for COVID-19 in Essential Orthopaedic Surgery Reveals a High Percentage of Asymptomatic Infections.</w:t>
      </w:r>
      <w:r>
        <w:rPr>
          <w:sz w:val="24"/>
          <w:szCs w:val="24"/>
        </w:rPr>
        <w:t xml:space="preserve"> J Bone Joint Surg Am. 2020 Aug 19;102(16):1379-1388. doi: </w:t>
      </w:r>
      <w:hyperlink r:id="rId18">
        <w:r>
          <w:rPr>
            <w:rStyle w:val="Style3"/>
            <w:color w:val="1155CC"/>
            <w:sz w:val="24"/>
            <w:szCs w:val="24"/>
            <w:u w:val="single"/>
          </w:rPr>
          <w:t>https://doi.org/10.2106/JBJS.20.01053</w:t>
        </w:r>
      </w:hyperlink>
      <w:r>
        <w:rPr>
          <w:sz w:val="24"/>
          <w:szCs w:val="24"/>
        </w:rPr>
        <w:t>. PMID: 32516279.</w:t>
      </w:r>
    </w:p>
    <w:p>
      <w:pPr>
        <w:pStyle w:val="normal1"/>
        <w:spacing w:lineRule="auto" w:line="240"/>
        <w:rPr>
          <w:b/>
          <w:sz w:val="24"/>
          <w:szCs w:val="24"/>
        </w:rPr>
      </w:pPr>
      <w:r>
        <w:rPr>
          <w:b/>
          <w:sz w:val="24"/>
          <w:szCs w:val="24"/>
        </w:rPr>
      </w:r>
    </w:p>
    <w:p>
      <w:pPr>
        <w:pStyle w:val="normal1"/>
        <w:spacing w:lineRule="auto" w:line="240"/>
        <w:rPr>
          <w:b/>
          <w:sz w:val="24"/>
          <w:szCs w:val="24"/>
        </w:rPr>
      </w:pPr>
      <w:r>
        <w:rPr>
          <w:b/>
          <w:sz w:val="24"/>
          <w:szCs w:val="24"/>
        </w:rPr>
      </w:r>
    </w:p>
    <w:p>
      <w:pPr>
        <w:pStyle w:val="normal1"/>
        <w:pBdr>
          <w:bottom w:val="single" w:sz="4" w:space="1" w:color="000000"/>
        </w:pBdr>
        <w:spacing w:lineRule="auto" w:line="240"/>
        <w:rPr>
          <w:sz w:val="28"/>
          <w:szCs w:val="28"/>
        </w:rPr>
      </w:pPr>
      <w:r>
        <w:rPr>
          <w:b/>
          <w:sz w:val="28"/>
          <w:szCs w:val="28"/>
        </w:rPr>
        <w:t>SELECTED ABSTRACTS AND CONFERENCE PRESENTATIONS</w:t>
      </w:r>
    </w:p>
    <w:p>
      <w:pPr>
        <w:pStyle w:val="normal1"/>
        <w:spacing w:lineRule="auto" w:line="240"/>
        <w:rPr>
          <w:b/>
          <w:sz w:val="24"/>
          <w:szCs w:val="24"/>
        </w:rPr>
      </w:pPr>
      <w:r>
        <w:rPr>
          <w:b/>
          <w:sz w:val="24"/>
          <w:szCs w:val="24"/>
        </w:rPr>
      </w:r>
    </w:p>
    <w:p>
      <w:pPr>
        <w:pStyle w:val="normal1"/>
        <w:spacing w:lineRule="auto" w:line="240"/>
        <w:rPr>
          <w:sz w:val="24"/>
          <w:szCs w:val="24"/>
        </w:rPr>
      </w:pPr>
      <w:r>
        <w:rPr>
          <w:sz w:val="24"/>
          <w:szCs w:val="24"/>
        </w:rPr>
        <w:t>* Indicates Presenter</w:t>
      </w:r>
    </w:p>
    <w:p>
      <w:pPr>
        <w:pStyle w:val="normal1"/>
        <w:spacing w:lineRule="auto" w:line="240"/>
        <w:rPr>
          <w:sz w:val="24"/>
          <w:szCs w:val="24"/>
        </w:rPr>
      </w:pPr>
      <w:r>
        <w:rPr>
          <w:sz w:val="24"/>
          <w:szCs w:val="24"/>
        </w:rPr>
      </w:r>
    </w:p>
    <w:p>
      <w:pPr>
        <w:pStyle w:val="normal1"/>
        <w:numPr>
          <w:ilvl w:val="0"/>
          <w:numId w:val="3"/>
        </w:numPr>
        <w:spacing w:lineRule="auto" w:line="240"/>
        <w:rPr>
          <w:sz w:val="24"/>
          <w:szCs w:val="24"/>
        </w:rPr>
      </w:pPr>
      <w:r>
        <w:rPr>
          <w:sz w:val="24"/>
          <w:szCs w:val="24"/>
        </w:rPr>
        <w:t xml:space="preserve">Paschall, L*, </w:t>
      </w:r>
      <w:r>
        <w:rPr>
          <w:b/>
          <w:sz w:val="24"/>
          <w:szCs w:val="24"/>
        </w:rPr>
        <w:t>Konnaris, MA</w:t>
      </w:r>
      <w:r>
        <w:rPr>
          <w:sz w:val="24"/>
          <w:szCs w:val="24"/>
        </w:rPr>
        <w:t xml:space="preserve">, Dhawan, A, Tabdanov, E, Georgakopoulos-Soares, I, Szczesny, S. </w:t>
      </w:r>
      <w:r>
        <w:rPr>
          <w:sz w:val="24"/>
          <w:szCs w:val="24"/>
          <w:u w:val="single"/>
        </w:rPr>
        <w:t>Female Anterior Cruciate Ligaments Exhibit A Minimal Mechanobiological Response to Mechanical Loading</w:t>
      </w:r>
      <w:r>
        <w:rPr>
          <w:sz w:val="24"/>
          <w:szCs w:val="24"/>
        </w:rPr>
        <w:t xml:space="preserve">. 2024. (Poster Presentation) </w:t>
      </w:r>
      <w:r>
        <w:rPr>
          <w:i/>
          <w:sz w:val="24"/>
          <w:szCs w:val="24"/>
        </w:rPr>
        <w:t>Summer Biomechanics, Bioengineering and Biotransport Conference.</w:t>
      </w:r>
      <w:r>
        <w:rPr>
          <w:sz w:val="24"/>
          <w:szCs w:val="24"/>
        </w:rPr>
        <w:t xml:space="preserve"> Lake Geneva, WI, USA</w:t>
      </w:r>
    </w:p>
    <w:p>
      <w:pPr>
        <w:pStyle w:val="normal1"/>
        <w:spacing w:lineRule="auto" w:line="240"/>
        <w:ind w:hanging="0" w:left="360"/>
        <w:rPr>
          <w:sz w:val="24"/>
          <w:szCs w:val="24"/>
        </w:rPr>
      </w:pPr>
      <w:r>
        <w:rPr>
          <w:sz w:val="24"/>
          <w:szCs w:val="24"/>
        </w:rPr>
        <w:t xml:space="preserve"> </w:t>
      </w:r>
    </w:p>
    <w:p>
      <w:pPr>
        <w:pStyle w:val="normal1"/>
        <w:numPr>
          <w:ilvl w:val="0"/>
          <w:numId w:val="3"/>
        </w:numPr>
        <w:spacing w:lineRule="auto" w:line="240"/>
        <w:rPr>
          <w:sz w:val="24"/>
          <w:szCs w:val="24"/>
        </w:rPr>
      </w:pPr>
      <w:r>
        <w:rPr>
          <w:b/>
          <w:sz w:val="24"/>
          <w:szCs w:val="24"/>
        </w:rPr>
        <w:t>Konnaris, MA</w:t>
      </w:r>
      <w:r>
        <w:rPr>
          <w:sz w:val="24"/>
          <w:szCs w:val="24"/>
        </w:rPr>
        <w:t xml:space="preserve">*, Mouratidis, I, Chantzi, N, Chan, CSY, Montgomery, A, Baltoumas, F, Mareboina, M, Pavlopoulos, G, Chartoumpekis, D, Georgakopoulos-Soares, I. </w:t>
      </w:r>
      <w:r>
        <w:rPr>
          <w:sz w:val="24"/>
          <w:szCs w:val="24"/>
          <w:u w:val="single"/>
        </w:rPr>
        <w:t>Nucleic Quasi-Primes: Identification of the Shortest Unique Oligonucleotide Sequences in a Species.</w:t>
      </w:r>
      <w:r>
        <w:rPr>
          <w:sz w:val="24"/>
          <w:szCs w:val="24"/>
        </w:rPr>
        <w:t xml:space="preserve"> 2023. (Poster Presentation) </w:t>
      </w:r>
      <w:r>
        <w:rPr>
          <w:i/>
          <w:sz w:val="24"/>
          <w:szCs w:val="24"/>
        </w:rPr>
        <w:t>8th Annual MidAtlantic Bioinformatics Conference at University of Pennsylvania, Philadelphia, PA, USA</w:t>
      </w:r>
    </w:p>
    <w:p>
      <w:pPr>
        <w:pStyle w:val="normal1"/>
        <w:spacing w:lineRule="auto" w:line="240"/>
        <w:ind w:hanging="0" w:left="360"/>
        <w:rPr>
          <w:i/>
          <w:i/>
          <w:sz w:val="24"/>
          <w:szCs w:val="24"/>
        </w:rPr>
      </w:pPr>
      <w:r>
        <w:rPr>
          <w:i/>
          <w:sz w:val="24"/>
          <w:szCs w:val="24"/>
        </w:rPr>
      </w:r>
    </w:p>
    <w:p>
      <w:pPr>
        <w:pStyle w:val="normal1"/>
        <w:numPr>
          <w:ilvl w:val="0"/>
          <w:numId w:val="3"/>
        </w:numPr>
        <w:spacing w:lineRule="auto" w:line="240"/>
        <w:rPr>
          <w:sz w:val="24"/>
          <w:szCs w:val="24"/>
        </w:rPr>
      </w:pPr>
      <w:r>
        <w:rPr>
          <w:sz w:val="24"/>
          <w:szCs w:val="24"/>
        </w:rPr>
        <w:t>Rodeo, SA, Stamatos, NJ, Edon, DL, Carballo, C, Melancon, S,</w:t>
      </w:r>
      <w:r>
        <w:rPr>
          <w:b/>
          <w:sz w:val="24"/>
          <w:szCs w:val="24"/>
        </w:rPr>
        <w:t xml:space="preserve"> Konnaris, MA</w:t>
      </w:r>
      <w:r>
        <w:rPr>
          <w:sz w:val="24"/>
          <w:szCs w:val="24"/>
        </w:rPr>
        <w:t xml:space="preserve">, Sneag, DB, Tan, ET, Nolan, DJ. </w:t>
      </w:r>
      <w:r>
        <w:rPr>
          <w:sz w:val="24"/>
          <w:szCs w:val="24"/>
          <w:u w:val="single"/>
        </w:rPr>
        <w:t>A Phase 1 Open-Label Investigator Initiated Trial of Allogeneic Gene-Modified Human Umbilical Vein Endothelial Cells as an Adjunct Cell Therapy for Arthroscopic Rotator Cuff Repair</w:t>
      </w:r>
      <w:r>
        <w:rPr>
          <w:sz w:val="24"/>
          <w:szCs w:val="24"/>
        </w:rPr>
        <w:t>. 2023. (Podium Presentation).</w:t>
      </w:r>
    </w:p>
    <w:p>
      <w:pPr>
        <w:pStyle w:val="normal1"/>
        <w:spacing w:lineRule="auto" w:line="240"/>
        <w:ind w:hanging="0" w:left="360"/>
        <w:rPr>
          <w:sz w:val="24"/>
          <w:szCs w:val="24"/>
        </w:rPr>
      </w:pPr>
      <w:r>
        <w:rPr>
          <w:sz w:val="24"/>
          <w:szCs w:val="24"/>
        </w:rPr>
      </w:r>
    </w:p>
    <w:p>
      <w:pPr>
        <w:pStyle w:val="normal1"/>
        <w:numPr>
          <w:ilvl w:val="0"/>
          <w:numId w:val="3"/>
        </w:numPr>
        <w:spacing w:lineRule="auto" w:line="240"/>
        <w:rPr>
          <w:sz w:val="24"/>
          <w:szCs w:val="24"/>
        </w:rPr>
      </w:pPr>
      <w:r>
        <w:rPr>
          <w:sz w:val="24"/>
          <w:szCs w:val="24"/>
        </w:rPr>
        <w:t>Mehta, B,</w:t>
      </w:r>
      <w:r>
        <w:rPr>
          <w:b/>
          <w:sz w:val="24"/>
          <w:szCs w:val="24"/>
        </w:rPr>
        <w:t xml:space="preserve"> Konnaris, MA</w:t>
      </w:r>
      <w:r>
        <w:rPr>
          <w:sz w:val="24"/>
          <w:szCs w:val="24"/>
        </w:rPr>
        <w:t xml:space="preserve">*, Bell, R, Pannellini, T, Dicarlo, E, Jannat-Khah, D, Gibbons, J, Nwawka, O, Lee, S, Sculco, P, Parks, M, Fontana, M, Figgie, M, Donlin, L, Orange, D, Sculco, T, Robinson, W, Goodman, S, &amp; Otero, M </w:t>
      </w:r>
      <w:r>
        <w:rPr>
          <w:sz w:val="24"/>
          <w:szCs w:val="24"/>
          <w:u w:val="single"/>
        </w:rPr>
        <w:t>Knee Osteoarthritis Subtypes Identified by Integration of Histology and Ultrasound Datasets Using Unsupervised Clustering Approaches.</w:t>
      </w:r>
      <w:r>
        <w:rPr>
          <w:sz w:val="24"/>
          <w:szCs w:val="24"/>
        </w:rPr>
        <w:t xml:space="preserve"> 2021. (Poster Presentation) </w:t>
      </w:r>
      <w:r>
        <w:rPr>
          <w:i/>
          <w:sz w:val="24"/>
          <w:szCs w:val="24"/>
        </w:rPr>
        <w:t>10th Musculoskeletal Repair and Regeneration Symposium at Albert Einstein College of Medicine, New York, USA</w:t>
      </w:r>
    </w:p>
    <w:p>
      <w:pPr>
        <w:pStyle w:val="normal1"/>
        <w:spacing w:lineRule="auto" w:line="240"/>
        <w:ind w:hanging="0" w:left="360"/>
        <w:rPr>
          <w:sz w:val="24"/>
          <w:szCs w:val="24"/>
        </w:rPr>
      </w:pPr>
      <w:r>
        <w:rPr>
          <w:sz w:val="24"/>
          <w:szCs w:val="24"/>
        </w:rPr>
      </w:r>
    </w:p>
    <w:p>
      <w:pPr>
        <w:pStyle w:val="normal1"/>
        <w:numPr>
          <w:ilvl w:val="0"/>
          <w:numId w:val="3"/>
        </w:numPr>
        <w:spacing w:lineRule="auto" w:line="240"/>
        <w:rPr>
          <w:sz w:val="24"/>
          <w:szCs w:val="24"/>
        </w:rPr>
      </w:pPr>
      <w:r>
        <w:rPr>
          <w:sz w:val="24"/>
          <w:szCs w:val="24"/>
        </w:rPr>
        <w:t xml:space="preserve">Brendel, M, Xiang, J, </w:t>
      </w:r>
      <w:r>
        <w:rPr>
          <w:b/>
          <w:sz w:val="24"/>
          <w:szCs w:val="24"/>
        </w:rPr>
        <w:t>Konnaris, MA</w:t>
      </w:r>
      <w:r>
        <w:rPr>
          <w:sz w:val="24"/>
          <w:szCs w:val="24"/>
        </w:rPr>
        <w:t xml:space="preserve">, Fontana, M, Otero, M, Schwarz, E, Ivashkiv, L, Wang, F, &amp; Bell, R* </w:t>
      </w:r>
      <w:r>
        <w:rPr>
          <w:sz w:val="24"/>
          <w:szCs w:val="24"/>
          <w:u w:val="single"/>
        </w:rPr>
        <w:t>A Novel Computational Pathology Model Phenotypes Inflammatory Arthritis at the Tissue and Cellular Level.</w:t>
      </w:r>
      <w:r>
        <w:rPr>
          <w:sz w:val="24"/>
          <w:szCs w:val="24"/>
        </w:rPr>
        <w:t xml:space="preserve"> 2021. (Poster Presentation) </w:t>
      </w:r>
      <w:r>
        <w:rPr>
          <w:i/>
          <w:sz w:val="24"/>
          <w:szCs w:val="24"/>
        </w:rPr>
        <w:t>2022 Orthopaedic Research Society</w:t>
      </w:r>
      <w:r>
        <w:rPr>
          <w:sz w:val="24"/>
          <w:szCs w:val="24"/>
        </w:rPr>
        <w:t>, Tampa, Fl, USA</w:t>
      </w:r>
    </w:p>
    <w:p>
      <w:pPr>
        <w:pStyle w:val="normal1"/>
        <w:spacing w:lineRule="auto" w:line="240"/>
        <w:ind w:hanging="0" w:left="360"/>
        <w:rPr>
          <w:sz w:val="24"/>
          <w:szCs w:val="24"/>
        </w:rPr>
      </w:pPr>
      <w:r>
        <w:rPr>
          <w:sz w:val="24"/>
          <w:szCs w:val="24"/>
        </w:rPr>
      </w:r>
    </w:p>
    <w:p>
      <w:pPr>
        <w:pStyle w:val="normal1"/>
        <w:numPr>
          <w:ilvl w:val="0"/>
          <w:numId w:val="3"/>
        </w:numPr>
        <w:spacing w:lineRule="auto" w:line="240"/>
        <w:rPr>
          <w:sz w:val="24"/>
          <w:szCs w:val="24"/>
        </w:rPr>
      </w:pPr>
      <w:r>
        <w:rPr>
          <w:sz w:val="24"/>
          <w:szCs w:val="24"/>
        </w:rPr>
        <w:t>Mehta, B,</w:t>
      </w:r>
      <w:r>
        <w:rPr>
          <w:b/>
          <w:sz w:val="24"/>
          <w:szCs w:val="24"/>
        </w:rPr>
        <w:t xml:space="preserve"> Konnaris, MA</w:t>
      </w:r>
      <w:r>
        <w:rPr>
          <w:sz w:val="24"/>
          <w:szCs w:val="24"/>
        </w:rPr>
        <w:t xml:space="preserve">*, Bell, R., Pannellini, T., Dicarlo, E., Jannat-Khah, D., Gibbons, J., Nwawka, O., Lee, S., Sculco, P., Parks, M., Fontana, M., Figgie, M., Donlin, L., Orange, D., Sculco, T., Robinson, W., Goodman, S., &amp; Otero, M. </w:t>
      </w:r>
      <w:r>
        <w:rPr>
          <w:sz w:val="24"/>
          <w:szCs w:val="24"/>
          <w:u w:val="single"/>
        </w:rPr>
        <w:t>Knee Osteoarthritis Subtypes Identified by Integration of Histology and Ultrasound Datasets Using Unsupervised Clustering Approaches.</w:t>
      </w:r>
      <w:r>
        <w:rPr>
          <w:sz w:val="24"/>
          <w:szCs w:val="24"/>
        </w:rPr>
        <w:t xml:space="preserve"> 2021. (Poster Presentation) </w:t>
      </w:r>
      <w:r>
        <w:rPr>
          <w:i/>
          <w:sz w:val="24"/>
          <w:szCs w:val="24"/>
        </w:rPr>
        <w:t>2022 Orthopaedic Research Society</w:t>
      </w:r>
      <w:r>
        <w:rPr>
          <w:sz w:val="24"/>
          <w:szCs w:val="24"/>
        </w:rPr>
        <w:t>, Tampa, Fl, USA</w:t>
      </w:r>
    </w:p>
    <w:p>
      <w:pPr>
        <w:pStyle w:val="normal1"/>
        <w:spacing w:lineRule="auto" w:line="240"/>
        <w:ind w:hanging="0" w:left="360"/>
        <w:rPr>
          <w:sz w:val="24"/>
          <w:szCs w:val="24"/>
          <w:u w:val="single"/>
        </w:rPr>
      </w:pPr>
      <w:r>
        <w:rPr>
          <w:sz w:val="24"/>
          <w:szCs w:val="24"/>
          <w:u w:val="single"/>
        </w:rPr>
      </w:r>
    </w:p>
    <w:p>
      <w:pPr>
        <w:pStyle w:val="normal1"/>
        <w:numPr>
          <w:ilvl w:val="0"/>
          <w:numId w:val="3"/>
        </w:numPr>
        <w:spacing w:lineRule="auto" w:line="240"/>
        <w:rPr>
          <w:sz w:val="24"/>
          <w:szCs w:val="24"/>
        </w:rPr>
      </w:pPr>
      <w:r>
        <w:rPr>
          <w:sz w:val="24"/>
          <w:szCs w:val="24"/>
        </w:rPr>
        <w:t xml:space="preserve">Pannellini, T., Lessard, S.*, Oliver, D., Singh, P., Rourke, B., </w:t>
      </w:r>
      <w:r>
        <w:rPr>
          <w:b/>
          <w:sz w:val="24"/>
          <w:szCs w:val="24"/>
        </w:rPr>
        <w:t>Konnaris, MA</w:t>
      </w:r>
      <w:r>
        <w:rPr>
          <w:sz w:val="24"/>
          <w:szCs w:val="24"/>
        </w:rPr>
        <w:t>, Kirksey, M., Koff, M., Wright, T., Sculco, T., Sculco, P., &amp; Otero</w:t>
      </w:r>
      <w:r>
        <w:rPr>
          <w:b/>
          <w:sz w:val="24"/>
          <w:szCs w:val="24"/>
        </w:rPr>
        <w:t xml:space="preserve">, </w:t>
      </w:r>
      <w:r>
        <w:rPr>
          <w:sz w:val="24"/>
          <w:szCs w:val="24"/>
        </w:rPr>
        <w:t>M.</w:t>
      </w:r>
      <w:r>
        <w:rPr>
          <w:b/>
          <w:sz w:val="24"/>
          <w:szCs w:val="24"/>
        </w:rPr>
        <w:t xml:space="preserve"> </w:t>
      </w:r>
      <w:r>
        <w:rPr>
          <w:sz w:val="24"/>
          <w:szCs w:val="24"/>
          <w:u w:val="single"/>
        </w:rPr>
        <w:t>Changes in DNA Methylation and Chromatin Structure in Fibroblasts Isolated from Patients with Arthrofibrosis Following Total Knee Arthroplasty.</w:t>
      </w:r>
      <w:r>
        <w:rPr>
          <w:sz w:val="24"/>
          <w:szCs w:val="24"/>
        </w:rPr>
        <w:t xml:space="preserve"> 2021. (Poster Presentation) </w:t>
      </w:r>
      <w:r>
        <w:rPr>
          <w:i/>
          <w:sz w:val="24"/>
          <w:szCs w:val="24"/>
        </w:rPr>
        <w:t>2022 Orthopaedic Research Society</w:t>
      </w:r>
      <w:r>
        <w:rPr>
          <w:sz w:val="24"/>
          <w:szCs w:val="24"/>
        </w:rPr>
        <w:t>, Tampa, Fl, USA</w:t>
      </w:r>
    </w:p>
    <w:p>
      <w:pPr>
        <w:pStyle w:val="normal1"/>
        <w:spacing w:lineRule="auto" w:line="240"/>
        <w:ind w:hanging="0" w:left="360"/>
        <w:rPr>
          <w:sz w:val="24"/>
          <w:szCs w:val="24"/>
          <w:u w:val="single"/>
        </w:rPr>
      </w:pPr>
      <w:r>
        <w:rPr>
          <w:sz w:val="24"/>
          <w:szCs w:val="24"/>
          <w:u w:val="single"/>
        </w:rPr>
      </w:r>
    </w:p>
    <w:p>
      <w:pPr>
        <w:pStyle w:val="normal1"/>
        <w:numPr>
          <w:ilvl w:val="0"/>
          <w:numId w:val="3"/>
        </w:numPr>
        <w:spacing w:lineRule="auto" w:line="240"/>
        <w:rPr>
          <w:sz w:val="24"/>
          <w:szCs w:val="24"/>
        </w:rPr>
      </w:pPr>
      <w:r>
        <w:rPr>
          <w:sz w:val="24"/>
          <w:szCs w:val="24"/>
        </w:rPr>
        <w:t>Mehta, B.,</w:t>
      </w:r>
      <w:r>
        <w:rPr>
          <w:b/>
          <w:sz w:val="24"/>
          <w:szCs w:val="24"/>
        </w:rPr>
        <w:t xml:space="preserve"> Konnaris, MA</w:t>
      </w:r>
      <w:r>
        <w:rPr>
          <w:sz w:val="24"/>
          <w:szCs w:val="24"/>
        </w:rPr>
        <w:t xml:space="preserve">*, Bell, R., Pannellini, T., Dicarlo, E., Jannat-Khah, D., Gibbons, J., Nwawka, O., Lee, S., Sculco, P., Parks, M., Fontana, M., Figgie, M., Donlin, L., Orange, D., Sculco, T., Robinson, W., Goodman, S., &amp; Otero, M. </w:t>
      </w:r>
      <w:r>
        <w:rPr>
          <w:sz w:val="24"/>
          <w:szCs w:val="24"/>
          <w:u w:val="single"/>
        </w:rPr>
        <w:t>Knee Osteoarthritis Subtypes Identified by Integration of Histology and Ultrasound Datasets Using Unsupervised Clustering Approaches.</w:t>
      </w:r>
      <w:r>
        <w:rPr>
          <w:sz w:val="24"/>
          <w:szCs w:val="24"/>
        </w:rPr>
        <w:t xml:space="preserve"> 2021. (Poster Presentation) </w:t>
      </w:r>
      <w:r>
        <w:rPr>
          <w:i/>
          <w:sz w:val="24"/>
          <w:szCs w:val="24"/>
        </w:rPr>
        <w:t>10</w:t>
      </w:r>
      <w:r>
        <w:rPr>
          <w:i/>
          <w:sz w:val="24"/>
          <w:szCs w:val="24"/>
          <w:vertAlign w:val="superscript"/>
        </w:rPr>
        <w:t>th</w:t>
      </w:r>
      <w:r>
        <w:rPr>
          <w:i/>
          <w:sz w:val="24"/>
          <w:szCs w:val="24"/>
        </w:rPr>
        <w:t xml:space="preserve"> Musculoskeletal Repair and Regeneration Symposium at Albert Einstein College of Medicine</w:t>
      </w:r>
      <w:r>
        <w:rPr>
          <w:sz w:val="24"/>
          <w:szCs w:val="24"/>
        </w:rPr>
        <w:t>, New York, USA</w:t>
      </w:r>
    </w:p>
    <w:p>
      <w:pPr>
        <w:pStyle w:val="normal1"/>
        <w:spacing w:lineRule="auto" w:line="240"/>
        <w:ind w:hanging="0" w:left="360"/>
        <w:rPr>
          <w:b/>
          <w:sz w:val="24"/>
          <w:szCs w:val="24"/>
        </w:rPr>
      </w:pPr>
      <w:r>
        <w:rPr>
          <w:b/>
          <w:sz w:val="24"/>
          <w:szCs w:val="24"/>
        </w:rPr>
      </w:r>
    </w:p>
    <w:p>
      <w:pPr>
        <w:pStyle w:val="normal1"/>
        <w:numPr>
          <w:ilvl w:val="0"/>
          <w:numId w:val="3"/>
        </w:numPr>
        <w:spacing w:lineRule="auto" w:line="240"/>
        <w:rPr>
          <w:sz w:val="24"/>
          <w:szCs w:val="24"/>
        </w:rPr>
      </w:pPr>
      <w:r>
        <w:rPr>
          <w:b/>
          <w:sz w:val="24"/>
          <w:szCs w:val="24"/>
        </w:rPr>
        <w:t>Konnaris, MA</w:t>
      </w:r>
      <w:r>
        <w:rPr>
          <w:sz w:val="24"/>
          <w:szCs w:val="24"/>
        </w:rPr>
        <w:t xml:space="preserve">*, Bell, R., Pannellini, T., Dicarlo, E., Gibbons, J., Nwawka, O., Lee, S., Sculco, P., Parks, M., Figgie, M., Donlin, L., Orange, D., Sculco, T., Robinson, W., Goodman, S., Otero, M., &amp; Mehta, B. </w:t>
      </w:r>
      <w:r>
        <w:rPr>
          <w:sz w:val="24"/>
          <w:szCs w:val="24"/>
          <w:u w:val="single"/>
        </w:rPr>
        <w:t>Unsupervised Clustering of Histology and Ultrasound Scores Identifies Knee Osteoarthritis Subtypes.</w:t>
      </w:r>
      <w:r>
        <w:rPr>
          <w:sz w:val="24"/>
          <w:szCs w:val="24"/>
        </w:rPr>
        <w:t xml:space="preserve"> 2021. (Poster/Rapid Fire Presentation) </w:t>
      </w:r>
      <w:r>
        <w:rPr>
          <w:i/>
          <w:sz w:val="24"/>
          <w:szCs w:val="24"/>
        </w:rPr>
        <w:t>2021 American College of Rheumatology Convergence</w:t>
      </w:r>
      <w:r>
        <w:rPr>
          <w:sz w:val="24"/>
          <w:szCs w:val="24"/>
        </w:rPr>
        <w:t>, USA</w:t>
      </w:r>
    </w:p>
    <w:p>
      <w:pPr>
        <w:pStyle w:val="normal1"/>
        <w:spacing w:lineRule="auto" w:line="240"/>
        <w:ind w:hanging="0" w:left="360"/>
        <w:rPr>
          <w:sz w:val="24"/>
          <w:szCs w:val="24"/>
        </w:rPr>
      </w:pPr>
      <w:r>
        <w:rPr>
          <w:sz w:val="24"/>
          <w:szCs w:val="24"/>
        </w:rPr>
      </w:r>
    </w:p>
    <w:p>
      <w:pPr>
        <w:pStyle w:val="normal1"/>
        <w:numPr>
          <w:ilvl w:val="0"/>
          <w:numId w:val="3"/>
        </w:numPr>
        <w:spacing w:lineRule="auto" w:line="240"/>
        <w:rPr>
          <w:sz w:val="24"/>
          <w:szCs w:val="24"/>
        </w:rPr>
      </w:pPr>
      <w:r>
        <w:rPr>
          <w:sz w:val="24"/>
          <w:szCs w:val="24"/>
        </w:rPr>
        <w:t xml:space="preserve">Pannellini, T., Lessard, S.*, Oliver, D., Singh, P., Rourke, B., </w:t>
      </w:r>
      <w:r>
        <w:rPr>
          <w:b/>
          <w:sz w:val="24"/>
          <w:szCs w:val="24"/>
        </w:rPr>
        <w:t>Konnaris, MA</w:t>
      </w:r>
      <w:r>
        <w:rPr>
          <w:sz w:val="24"/>
          <w:szCs w:val="24"/>
        </w:rPr>
        <w:t>, Sculco, T., Sculco, P., &amp; Otero</w:t>
      </w:r>
      <w:r>
        <w:rPr>
          <w:b/>
          <w:sz w:val="24"/>
          <w:szCs w:val="24"/>
        </w:rPr>
        <w:t xml:space="preserve">, </w:t>
      </w:r>
      <w:r>
        <w:rPr>
          <w:sz w:val="24"/>
          <w:szCs w:val="24"/>
        </w:rPr>
        <w:t>M.</w:t>
      </w:r>
      <w:r>
        <w:rPr>
          <w:b/>
          <w:sz w:val="24"/>
          <w:szCs w:val="24"/>
        </w:rPr>
        <w:t xml:space="preserve"> </w:t>
      </w:r>
      <w:r>
        <w:rPr>
          <w:sz w:val="24"/>
          <w:szCs w:val="24"/>
          <w:u w:val="single"/>
        </w:rPr>
        <w:t>Arthrofibrotic fibroblasts are epigenetically primed to respond to pro-fibrotic signals.</w:t>
      </w:r>
      <w:r>
        <w:rPr>
          <w:sz w:val="24"/>
          <w:szCs w:val="24"/>
        </w:rPr>
        <w:t xml:space="preserve"> 2021. (Poster Presentation) </w:t>
      </w:r>
      <w:r>
        <w:rPr>
          <w:i/>
          <w:sz w:val="24"/>
          <w:szCs w:val="24"/>
        </w:rPr>
        <w:t>2021 American Academy of Orthopaedic Surgeons Annual Meeting</w:t>
      </w:r>
      <w:r>
        <w:rPr>
          <w:sz w:val="24"/>
          <w:szCs w:val="24"/>
        </w:rPr>
        <w:t>,</w:t>
      </w:r>
      <w:r>
        <w:rPr>
          <w:i/>
          <w:sz w:val="24"/>
          <w:szCs w:val="24"/>
        </w:rPr>
        <w:t xml:space="preserve"> </w:t>
      </w:r>
      <w:r>
        <w:rPr>
          <w:sz w:val="24"/>
          <w:szCs w:val="24"/>
        </w:rPr>
        <w:t>San Diego</w:t>
      </w:r>
      <w:r>
        <w:rPr>
          <w:i/>
          <w:sz w:val="24"/>
          <w:szCs w:val="24"/>
        </w:rPr>
        <w:t xml:space="preserve">, </w:t>
      </w:r>
      <w:r>
        <w:rPr>
          <w:sz w:val="24"/>
          <w:szCs w:val="24"/>
        </w:rPr>
        <w:t>USA</w:t>
      </w:r>
    </w:p>
    <w:p>
      <w:pPr>
        <w:pStyle w:val="normal1"/>
        <w:spacing w:lineRule="auto" w:line="240"/>
        <w:ind w:hanging="0" w:left="360"/>
        <w:rPr>
          <w:sz w:val="24"/>
          <w:szCs w:val="24"/>
        </w:rPr>
      </w:pPr>
      <w:r>
        <w:rPr>
          <w:sz w:val="24"/>
          <w:szCs w:val="24"/>
        </w:rPr>
      </w:r>
    </w:p>
    <w:p>
      <w:pPr>
        <w:pStyle w:val="normal1"/>
        <w:numPr>
          <w:ilvl w:val="0"/>
          <w:numId w:val="3"/>
        </w:numPr>
        <w:spacing w:lineRule="auto" w:line="240"/>
        <w:rPr>
          <w:sz w:val="24"/>
          <w:szCs w:val="24"/>
        </w:rPr>
      </w:pPr>
      <w:r>
        <w:rPr>
          <w:b/>
          <w:sz w:val="24"/>
          <w:szCs w:val="24"/>
        </w:rPr>
        <w:t>Konnaris, MA</w:t>
      </w:r>
      <w:r>
        <w:rPr>
          <w:sz w:val="24"/>
          <w:szCs w:val="24"/>
        </w:rPr>
        <w:t xml:space="preserve">*, Brendel, M., Fontana, M., Otero, M., Schwarz, E., Wang, F., Ivashkiv, L., &amp; Bell, R. </w:t>
      </w:r>
      <w:r>
        <w:rPr>
          <w:sz w:val="24"/>
          <w:szCs w:val="24"/>
          <w:u w:val="single"/>
        </w:rPr>
        <w:t>Comparison of two machine learning classification models for automated histomorphometry.</w:t>
      </w:r>
      <w:r>
        <w:rPr>
          <w:sz w:val="24"/>
          <w:szCs w:val="24"/>
        </w:rPr>
        <w:t xml:space="preserve"> 2021. (Poster/Rapid Fire Presentation) </w:t>
      </w:r>
      <w:r>
        <w:rPr>
          <w:i/>
          <w:sz w:val="24"/>
          <w:szCs w:val="24"/>
        </w:rPr>
        <w:t xml:space="preserve">2021 OARSI Virtual World Congress </w:t>
      </w:r>
      <w:r>
        <w:rPr>
          <w:sz w:val="24"/>
          <w:szCs w:val="24"/>
        </w:rPr>
        <w:t>(Virtual Event), USA</w:t>
      </w:r>
    </w:p>
    <w:p>
      <w:pPr>
        <w:pStyle w:val="normal1"/>
        <w:spacing w:lineRule="auto" w:line="240"/>
        <w:ind w:hanging="0" w:left="360"/>
        <w:rPr>
          <w:sz w:val="24"/>
          <w:szCs w:val="24"/>
        </w:rPr>
      </w:pPr>
      <w:r>
        <w:rPr>
          <w:sz w:val="24"/>
          <w:szCs w:val="24"/>
        </w:rPr>
      </w:r>
    </w:p>
    <w:p>
      <w:pPr>
        <w:pStyle w:val="normal1"/>
        <w:numPr>
          <w:ilvl w:val="0"/>
          <w:numId w:val="3"/>
        </w:numPr>
        <w:spacing w:lineRule="auto" w:line="240"/>
        <w:rPr>
          <w:sz w:val="24"/>
          <w:szCs w:val="24"/>
        </w:rPr>
      </w:pPr>
      <w:r>
        <w:rPr>
          <w:sz w:val="24"/>
          <w:szCs w:val="24"/>
        </w:rPr>
        <w:t xml:space="preserve">Rourke, B.*, Singh, P., Lessard, S., Chen, T., Oliver, D., </w:t>
      </w:r>
      <w:r>
        <w:rPr>
          <w:b/>
          <w:sz w:val="24"/>
          <w:szCs w:val="24"/>
        </w:rPr>
        <w:t>Konnaris, MA</w:t>
      </w:r>
      <w:r>
        <w:rPr>
          <w:sz w:val="24"/>
          <w:szCs w:val="24"/>
        </w:rPr>
        <w:t xml:space="preserve">, Brantner, C., Mandl, L., Figgie, M., Sculco, P., Sculco, T., Rodeo, S., Pannellini, T., DiCarlo, E., Wright, T., Van der Meulen, M., Goodman, S., Mehta, B., &amp; Otero, M. </w:t>
      </w:r>
      <w:r>
        <w:rPr>
          <w:sz w:val="24"/>
          <w:szCs w:val="24"/>
          <w:u w:val="single"/>
        </w:rPr>
        <w:t>Transcriptomic analyses in human and murine infrapatellar fat pads identify common profibrotic changes in osteoarthritis.</w:t>
      </w:r>
      <w:r>
        <w:rPr>
          <w:sz w:val="24"/>
          <w:szCs w:val="24"/>
        </w:rPr>
        <w:t xml:space="preserve"> 2021. (Poster/ Rapid Fire Presentation) </w:t>
      </w:r>
      <w:r>
        <w:rPr>
          <w:i/>
          <w:sz w:val="24"/>
          <w:szCs w:val="24"/>
        </w:rPr>
        <w:t>2021 OARSI Virtual World Congress</w:t>
      </w:r>
      <w:r>
        <w:rPr>
          <w:sz w:val="24"/>
          <w:szCs w:val="24"/>
        </w:rPr>
        <w:t>, (Virtual Event), USA</w:t>
      </w:r>
    </w:p>
    <w:p>
      <w:pPr>
        <w:pStyle w:val="normal1"/>
        <w:spacing w:lineRule="auto" w:line="240"/>
        <w:ind w:hanging="0" w:left="360"/>
        <w:rPr>
          <w:sz w:val="24"/>
          <w:szCs w:val="24"/>
        </w:rPr>
      </w:pPr>
      <w:r>
        <w:rPr>
          <w:sz w:val="24"/>
          <w:szCs w:val="24"/>
        </w:rPr>
      </w:r>
    </w:p>
    <w:p>
      <w:pPr>
        <w:pStyle w:val="normal1"/>
        <w:numPr>
          <w:ilvl w:val="0"/>
          <w:numId w:val="3"/>
        </w:numPr>
        <w:spacing w:lineRule="auto" w:line="240"/>
        <w:rPr>
          <w:sz w:val="24"/>
          <w:szCs w:val="24"/>
        </w:rPr>
      </w:pPr>
      <w:r>
        <w:rPr>
          <w:sz w:val="24"/>
          <w:szCs w:val="24"/>
        </w:rPr>
        <w:t>Bell, R.*,</w:t>
      </w:r>
      <w:r>
        <w:rPr>
          <w:b/>
          <w:sz w:val="24"/>
          <w:szCs w:val="24"/>
        </w:rPr>
        <w:t xml:space="preserve"> Konnaris, MA</w:t>
      </w:r>
      <w:r>
        <w:rPr>
          <w:sz w:val="24"/>
          <w:szCs w:val="24"/>
        </w:rPr>
        <w:t xml:space="preserve">, Fontana, M., Otero, M., Schwarz, E., &amp; Ivashkiv, L. </w:t>
      </w:r>
      <w:r>
        <w:rPr>
          <w:sz w:val="24"/>
          <w:szCs w:val="24"/>
          <w:u w:val="single"/>
        </w:rPr>
        <w:t>Machine Learning Pipeline for Automated Histomorphometry.</w:t>
      </w:r>
      <w:r>
        <w:rPr>
          <w:sz w:val="24"/>
          <w:szCs w:val="24"/>
        </w:rPr>
        <w:t xml:space="preserve"> 2021. (Podium Presentation) </w:t>
      </w:r>
      <w:r>
        <w:rPr>
          <w:i/>
          <w:sz w:val="24"/>
          <w:szCs w:val="24"/>
        </w:rPr>
        <w:t>Orthopaedic Research Society</w:t>
      </w:r>
      <w:r>
        <w:rPr>
          <w:sz w:val="24"/>
          <w:szCs w:val="24"/>
        </w:rPr>
        <w:t>, (Virtual Event), USA</w:t>
      </w:r>
    </w:p>
    <w:p>
      <w:pPr>
        <w:pStyle w:val="normal1"/>
        <w:spacing w:lineRule="auto" w:line="240"/>
        <w:ind w:hanging="0" w:left="360"/>
        <w:rPr>
          <w:sz w:val="24"/>
          <w:szCs w:val="24"/>
        </w:rPr>
      </w:pPr>
      <w:r>
        <w:rPr>
          <w:sz w:val="24"/>
          <w:szCs w:val="24"/>
        </w:rPr>
      </w:r>
    </w:p>
    <w:p>
      <w:pPr>
        <w:pStyle w:val="normal1"/>
        <w:numPr>
          <w:ilvl w:val="0"/>
          <w:numId w:val="3"/>
        </w:numPr>
        <w:spacing w:lineRule="auto" w:line="240"/>
        <w:rPr>
          <w:sz w:val="24"/>
          <w:szCs w:val="24"/>
        </w:rPr>
      </w:pPr>
      <w:r>
        <w:rPr>
          <w:sz w:val="24"/>
          <w:szCs w:val="24"/>
        </w:rPr>
        <w:t xml:space="preserve">Singh, P.*, Rourke, B., Oliver, D., Lessard, S., </w:t>
      </w:r>
      <w:r>
        <w:rPr>
          <w:b/>
          <w:sz w:val="24"/>
          <w:szCs w:val="24"/>
        </w:rPr>
        <w:t>Konnaris, MA</w:t>
      </w:r>
      <w:r>
        <w:rPr>
          <w:sz w:val="24"/>
          <w:szCs w:val="24"/>
        </w:rPr>
        <w:t xml:space="preserve">, Brantner, C., Mandl, L., Figgie, M., Sculco, P., Sculco, T., Rodeo, S., Pannellini, T., DiCarlo, E., Goodman, S., Mehta, B., &amp; Otero, M. </w:t>
      </w:r>
      <w:r>
        <w:rPr>
          <w:sz w:val="24"/>
          <w:szCs w:val="24"/>
          <w:u w:val="single"/>
        </w:rPr>
        <w:t>Transcriptomic analyses in infrapatellar fat pad retrieved from osteoarthritis patients undergoing total knee replacement surgery.</w:t>
      </w:r>
      <w:r>
        <w:rPr>
          <w:sz w:val="24"/>
          <w:szCs w:val="24"/>
        </w:rPr>
        <w:t xml:space="preserve"> 2021. (Poster Presentation) </w:t>
      </w:r>
      <w:r>
        <w:rPr>
          <w:i/>
          <w:sz w:val="24"/>
          <w:szCs w:val="24"/>
        </w:rPr>
        <w:t>Orthopaedic Research Society</w:t>
      </w:r>
      <w:r>
        <w:rPr>
          <w:sz w:val="24"/>
          <w:szCs w:val="24"/>
        </w:rPr>
        <w:t>, (Virtual Event), USA</w:t>
      </w:r>
    </w:p>
    <w:p>
      <w:pPr>
        <w:pStyle w:val="normal1"/>
        <w:spacing w:lineRule="auto" w:line="240"/>
        <w:ind w:hanging="0" w:left="360"/>
        <w:rPr>
          <w:sz w:val="24"/>
          <w:szCs w:val="24"/>
        </w:rPr>
      </w:pPr>
      <w:r>
        <w:rPr>
          <w:sz w:val="24"/>
          <w:szCs w:val="24"/>
        </w:rPr>
      </w:r>
    </w:p>
    <w:p>
      <w:pPr>
        <w:pStyle w:val="normal1"/>
        <w:numPr>
          <w:ilvl w:val="0"/>
          <w:numId w:val="3"/>
        </w:numPr>
        <w:spacing w:lineRule="auto" w:line="240"/>
        <w:rPr>
          <w:sz w:val="24"/>
          <w:szCs w:val="24"/>
        </w:rPr>
      </w:pPr>
      <w:r>
        <w:rPr>
          <w:b/>
          <w:sz w:val="24"/>
          <w:szCs w:val="24"/>
        </w:rPr>
        <w:t>Konnaris, MA</w:t>
      </w:r>
      <w:r>
        <w:rPr>
          <w:sz w:val="24"/>
          <w:szCs w:val="24"/>
        </w:rPr>
        <w:t xml:space="preserve">*, Junginger, LM., Sibilsky Enselman, ER., Maerz, T., Mendias, CL, &amp; Bedi A. </w:t>
      </w:r>
      <w:r>
        <w:rPr>
          <w:sz w:val="24"/>
          <w:szCs w:val="24"/>
          <w:u w:val="single"/>
        </w:rPr>
        <w:t>Hip Strength and Patient Reported Outcomes After Surgical Correction for Symptomatic Femoroacetabular Impingement in the Short-Term Recovery.</w:t>
      </w:r>
      <w:r>
        <w:rPr>
          <w:sz w:val="24"/>
          <w:szCs w:val="24"/>
        </w:rPr>
        <w:t xml:space="preserve"> 2020. (Poster Presentation) </w:t>
      </w:r>
      <w:r>
        <w:rPr>
          <w:i/>
          <w:sz w:val="24"/>
          <w:szCs w:val="24"/>
        </w:rPr>
        <w:t>Orthopaedic Research Society</w:t>
      </w:r>
      <w:r>
        <w:rPr>
          <w:sz w:val="24"/>
          <w:szCs w:val="24"/>
        </w:rPr>
        <w:t>, Arizona, USA</w:t>
      </w:r>
    </w:p>
    <w:p>
      <w:pPr>
        <w:pStyle w:val="normal1"/>
        <w:spacing w:lineRule="auto" w:line="240"/>
        <w:rPr>
          <w:b/>
          <w:sz w:val="24"/>
          <w:szCs w:val="24"/>
        </w:rPr>
      </w:pPr>
      <w:r>
        <w:rPr>
          <w:b/>
          <w:sz w:val="24"/>
          <w:szCs w:val="24"/>
        </w:rPr>
      </w:r>
    </w:p>
    <w:p>
      <w:pPr>
        <w:pStyle w:val="normal1"/>
        <w:numPr>
          <w:ilvl w:val="0"/>
          <w:numId w:val="3"/>
        </w:numPr>
        <w:spacing w:lineRule="auto" w:line="240"/>
        <w:rPr>
          <w:sz w:val="24"/>
          <w:szCs w:val="24"/>
        </w:rPr>
      </w:pPr>
      <w:r>
        <w:rPr>
          <w:b/>
          <w:sz w:val="24"/>
          <w:szCs w:val="24"/>
        </w:rPr>
        <w:t>Konnaris, MA</w:t>
      </w:r>
      <w:r>
        <w:rPr>
          <w:sz w:val="24"/>
          <w:szCs w:val="24"/>
        </w:rPr>
        <w:t xml:space="preserve">*, Junginger, LM, Sibilsky Enselman, ER, Maerz, T., Mendias, CL, &amp; Bedi A. </w:t>
      </w:r>
      <w:r>
        <w:rPr>
          <w:sz w:val="24"/>
          <w:szCs w:val="24"/>
          <w:u w:val="single"/>
        </w:rPr>
        <w:t>An Integrated Assessment of Hip Strength Recovery and Patient Reported Outcomes After Surgical Correction for Symptomatic Femoroacetabular Impingement.</w:t>
      </w:r>
      <w:r>
        <w:rPr>
          <w:sz w:val="24"/>
          <w:szCs w:val="24"/>
        </w:rPr>
        <w:t xml:space="preserve"> 2020. (Poster Presentation) </w:t>
      </w:r>
      <w:r>
        <w:rPr>
          <w:i/>
          <w:sz w:val="24"/>
          <w:szCs w:val="24"/>
        </w:rPr>
        <w:t>American Orthopaedic Society for Sports Medicine</w:t>
      </w:r>
      <w:r>
        <w:rPr>
          <w:sz w:val="24"/>
          <w:szCs w:val="24"/>
        </w:rPr>
        <w:t>, Washington, USA</w:t>
      </w:r>
    </w:p>
    <w:p>
      <w:pPr>
        <w:pStyle w:val="normal1"/>
        <w:spacing w:lineRule="auto" w:line="240"/>
        <w:ind w:hanging="0" w:left="360"/>
        <w:rPr>
          <w:sz w:val="24"/>
          <w:szCs w:val="24"/>
        </w:rPr>
      </w:pPr>
      <w:r>
        <w:rPr>
          <w:sz w:val="24"/>
          <w:szCs w:val="24"/>
        </w:rPr>
        <w:t xml:space="preserve"> </w:t>
      </w:r>
    </w:p>
    <w:p>
      <w:pPr>
        <w:pStyle w:val="normal1"/>
        <w:numPr>
          <w:ilvl w:val="0"/>
          <w:numId w:val="3"/>
        </w:numPr>
        <w:spacing w:lineRule="auto" w:line="240"/>
        <w:rPr>
          <w:sz w:val="24"/>
          <w:szCs w:val="24"/>
        </w:rPr>
      </w:pPr>
      <w:r>
        <w:rPr>
          <w:b/>
          <w:sz w:val="24"/>
          <w:szCs w:val="24"/>
        </w:rPr>
        <w:t>Konnaris, MA</w:t>
      </w:r>
      <w:r>
        <w:rPr>
          <w:sz w:val="24"/>
          <w:szCs w:val="24"/>
        </w:rPr>
        <w:t xml:space="preserve">*, Junginger, LM, Sibilsky Enselman, ER, Maerz, T., Mendias, CL, &amp; Bedi A. </w:t>
      </w:r>
      <w:r>
        <w:rPr>
          <w:sz w:val="24"/>
          <w:szCs w:val="24"/>
          <w:u w:val="single"/>
        </w:rPr>
        <w:t>Hip Strength Recovery and Patient Reported Outcomes for Symptomatic Femoroacetabular Impingement Surgical Correction Patients.</w:t>
      </w:r>
      <w:r>
        <w:rPr>
          <w:sz w:val="24"/>
          <w:szCs w:val="24"/>
        </w:rPr>
        <w:t xml:space="preserve"> 2019. (Poster Presentation) </w:t>
      </w:r>
      <w:r>
        <w:rPr>
          <w:i/>
          <w:sz w:val="24"/>
          <w:szCs w:val="24"/>
        </w:rPr>
        <w:t>VIII Musculoskeletal Repair and Regeneration Symposium at Albert Einstein College of Medicine</w:t>
      </w:r>
      <w:r>
        <w:rPr>
          <w:sz w:val="24"/>
          <w:szCs w:val="24"/>
        </w:rPr>
        <w:t>, New York, USA</w:t>
      </w:r>
    </w:p>
    <w:p>
      <w:pPr>
        <w:pStyle w:val="normal1"/>
        <w:spacing w:lineRule="auto" w:line="240"/>
        <w:rPr>
          <w:sz w:val="24"/>
          <w:szCs w:val="24"/>
        </w:rPr>
      </w:pPr>
      <w:r>
        <w:rPr>
          <w:sz w:val="24"/>
          <w:szCs w:val="24"/>
        </w:rPr>
      </w:r>
    </w:p>
    <w:p>
      <w:pPr>
        <w:pStyle w:val="normal1"/>
        <w:spacing w:lineRule="auto" w:line="240"/>
        <w:rPr>
          <w:sz w:val="24"/>
          <w:szCs w:val="24"/>
        </w:rPr>
      </w:pPr>
      <w:r>
        <w:rPr>
          <w:sz w:val="24"/>
          <w:szCs w:val="24"/>
        </w:rPr>
      </w:r>
    </w:p>
    <w:p>
      <w:pPr>
        <w:pStyle w:val="normal1"/>
        <w:pBdr>
          <w:bottom w:val="single" w:sz="4" w:space="1" w:color="000000"/>
        </w:pBdr>
        <w:spacing w:lineRule="auto" w:line="240"/>
        <w:rPr>
          <w:b/>
          <w:sz w:val="24"/>
          <w:szCs w:val="24"/>
        </w:rPr>
      </w:pPr>
      <w:r>
        <w:rPr>
          <w:b/>
          <w:sz w:val="28"/>
          <w:szCs w:val="28"/>
        </w:rPr>
        <w:t>PUBLIC PRESENTATIONS</w:t>
      </w:r>
    </w:p>
    <w:p>
      <w:pPr>
        <w:pStyle w:val="normal1"/>
        <w:spacing w:lineRule="auto" w:line="240"/>
        <w:ind w:hanging="0" w:left="360"/>
        <w:rPr>
          <w:b/>
          <w:sz w:val="24"/>
          <w:szCs w:val="24"/>
        </w:rPr>
      </w:pPr>
      <w:r>
        <w:rPr>
          <w:b/>
          <w:sz w:val="24"/>
          <w:szCs w:val="24"/>
        </w:rPr>
      </w:r>
    </w:p>
    <w:p>
      <w:pPr>
        <w:pStyle w:val="normal1"/>
        <w:numPr>
          <w:ilvl w:val="0"/>
          <w:numId w:val="13"/>
        </w:numPr>
        <w:spacing w:lineRule="auto" w:line="240"/>
        <w:rPr>
          <w:sz w:val="24"/>
          <w:szCs w:val="24"/>
        </w:rPr>
      </w:pPr>
      <w:r>
        <w:rPr>
          <w:b/>
          <w:sz w:val="24"/>
          <w:szCs w:val="24"/>
        </w:rPr>
        <w:t>Annual GenoMIX Seminar at Bioinformatics and Genomics Retreat</w:t>
      </w:r>
      <w:r>
        <w:rPr>
          <w:sz w:val="24"/>
          <w:szCs w:val="24"/>
        </w:rPr>
        <w:t>, Pennsylvania State University, August 2024</w:t>
      </w:r>
    </w:p>
    <w:p>
      <w:pPr>
        <w:pStyle w:val="normal1"/>
        <w:spacing w:lineRule="auto" w:line="240"/>
        <w:ind w:hanging="0" w:left="360"/>
        <w:rPr>
          <w:sz w:val="24"/>
          <w:szCs w:val="24"/>
        </w:rPr>
      </w:pPr>
      <w:r>
        <w:rPr>
          <w:sz w:val="24"/>
          <w:szCs w:val="24"/>
        </w:rPr>
      </w:r>
    </w:p>
    <w:p>
      <w:pPr>
        <w:pStyle w:val="normal1"/>
        <w:numPr>
          <w:ilvl w:val="0"/>
          <w:numId w:val="13"/>
        </w:numPr>
        <w:spacing w:lineRule="auto" w:line="240"/>
        <w:rPr>
          <w:sz w:val="24"/>
          <w:szCs w:val="24"/>
        </w:rPr>
      </w:pPr>
      <w:r>
        <w:rPr>
          <w:b/>
          <w:sz w:val="24"/>
          <w:szCs w:val="24"/>
        </w:rPr>
        <w:t>Huck Orientation Graduate Panelist and Student Organization Recruiting</w:t>
      </w:r>
      <w:r>
        <w:rPr>
          <w:sz w:val="24"/>
          <w:szCs w:val="24"/>
        </w:rPr>
        <w:t>, Pennsylvania State University, August 2024</w:t>
      </w:r>
    </w:p>
    <w:p>
      <w:pPr>
        <w:pStyle w:val="normal1"/>
        <w:spacing w:lineRule="auto" w:line="240"/>
        <w:ind w:hanging="0" w:left="360"/>
        <w:rPr>
          <w:sz w:val="24"/>
          <w:szCs w:val="24"/>
        </w:rPr>
      </w:pPr>
      <w:r>
        <w:rPr>
          <w:sz w:val="24"/>
          <w:szCs w:val="24"/>
        </w:rPr>
      </w:r>
    </w:p>
    <w:p>
      <w:pPr>
        <w:pStyle w:val="normal1"/>
        <w:numPr>
          <w:ilvl w:val="0"/>
          <w:numId w:val="13"/>
        </w:numPr>
        <w:spacing w:lineRule="auto" w:line="240"/>
        <w:rPr>
          <w:sz w:val="24"/>
          <w:szCs w:val="24"/>
        </w:rPr>
      </w:pPr>
      <w:r>
        <w:rPr>
          <w:b/>
          <w:sz w:val="24"/>
          <w:szCs w:val="24"/>
        </w:rPr>
        <w:t>Guest Lecturer: Functional Bioinformatics and Genomics Techniques</w:t>
      </w:r>
      <w:r>
        <w:rPr>
          <w:sz w:val="24"/>
          <w:szCs w:val="24"/>
        </w:rPr>
        <w:t>, Pennsylvania State University, September 2023</w:t>
      </w:r>
    </w:p>
    <w:p>
      <w:pPr>
        <w:pStyle w:val="normal1"/>
        <w:spacing w:lineRule="auto" w:line="240"/>
        <w:ind w:hanging="0" w:left="360"/>
        <w:rPr>
          <w:sz w:val="24"/>
          <w:szCs w:val="24"/>
        </w:rPr>
      </w:pPr>
      <w:r>
        <w:rPr>
          <w:sz w:val="24"/>
          <w:szCs w:val="24"/>
        </w:rPr>
      </w:r>
    </w:p>
    <w:p>
      <w:pPr>
        <w:pStyle w:val="normal1"/>
        <w:numPr>
          <w:ilvl w:val="0"/>
          <w:numId w:val="13"/>
        </w:numPr>
        <w:spacing w:lineRule="auto" w:line="240"/>
        <w:rPr>
          <w:sz w:val="24"/>
          <w:szCs w:val="24"/>
        </w:rPr>
      </w:pPr>
      <w:r>
        <w:rPr>
          <w:b/>
          <w:sz w:val="24"/>
          <w:szCs w:val="24"/>
        </w:rPr>
        <w:t>Annual GenoMIX Seminar at Bioinformatics and Genomics Retreat</w:t>
      </w:r>
      <w:r>
        <w:rPr>
          <w:sz w:val="24"/>
          <w:szCs w:val="24"/>
        </w:rPr>
        <w:t>, Pennsylvania State University, August 2023</w:t>
      </w:r>
    </w:p>
    <w:p>
      <w:pPr>
        <w:pStyle w:val="normal1"/>
        <w:spacing w:lineRule="auto" w:line="240"/>
        <w:ind w:hanging="0" w:left="360"/>
        <w:rPr>
          <w:sz w:val="24"/>
          <w:szCs w:val="24"/>
        </w:rPr>
      </w:pPr>
      <w:r>
        <w:rPr>
          <w:sz w:val="24"/>
          <w:szCs w:val="24"/>
        </w:rPr>
      </w:r>
    </w:p>
    <w:p>
      <w:pPr>
        <w:pStyle w:val="normal1"/>
        <w:numPr>
          <w:ilvl w:val="0"/>
          <w:numId w:val="13"/>
        </w:numPr>
        <w:spacing w:lineRule="auto" w:line="240"/>
        <w:rPr>
          <w:sz w:val="24"/>
          <w:szCs w:val="24"/>
        </w:rPr>
      </w:pPr>
      <w:r>
        <w:rPr>
          <w:b/>
          <w:sz w:val="24"/>
          <w:szCs w:val="24"/>
        </w:rPr>
        <w:t>Data Reproducibility in Bioinformatics</w:t>
      </w:r>
      <w:r>
        <w:rPr>
          <w:sz w:val="24"/>
          <w:szCs w:val="24"/>
        </w:rPr>
        <w:t>, Pennsylvania State University, August 2023</w:t>
      </w:r>
    </w:p>
    <w:p>
      <w:pPr>
        <w:pStyle w:val="normal1"/>
        <w:spacing w:lineRule="auto" w:line="240"/>
        <w:ind w:hanging="0" w:left="360"/>
        <w:rPr>
          <w:sz w:val="24"/>
          <w:szCs w:val="24"/>
        </w:rPr>
      </w:pPr>
      <w:r>
        <w:rPr>
          <w:sz w:val="24"/>
          <w:szCs w:val="24"/>
        </w:rPr>
      </w:r>
    </w:p>
    <w:p>
      <w:pPr>
        <w:pStyle w:val="normal1"/>
        <w:numPr>
          <w:ilvl w:val="0"/>
          <w:numId w:val="13"/>
        </w:numPr>
        <w:spacing w:lineRule="auto" w:line="240"/>
        <w:rPr>
          <w:sz w:val="24"/>
          <w:szCs w:val="24"/>
        </w:rPr>
      </w:pPr>
      <w:r>
        <w:rPr>
          <w:b/>
          <w:sz w:val="24"/>
          <w:szCs w:val="24"/>
        </w:rPr>
        <w:t>Unsupervised Clustering and Data Driven Approaches to Determine Patient Subtypes of Osteoarthritis</w:t>
      </w:r>
      <w:r>
        <w:rPr>
          <w:sz w:val="24"/>
          <w:szCs w:val="24"/>
        </w:rPr>
        <w:t>, Hospital for Special Surgery Research Institute, March 2022.</w:t>
      </w:r>
    </w:p>
    <w:p>
      <w:pPr>
        <w:pStyle w:val="normal1"/>
        <w:spacing w:lineRule="auto" w:line="240"/>
        <w:ind w:hanging="0" w:left="360"/>
        <w:rPr>
          <w:sz w:val="24"/>
          <w:szCs w:val="24"/>
        </w:rPr>
      </w:pPr>
      <w:r>
        <w:rPr>
          <w:sz w:val="24"/>
          <w:szCs w:val="24"/>
        </w:rPr>
      </w:r>
    </w:p>
    <w:p>
      <w:pPr>
        <w:pStyle w:val="normal1"/>
        <w:numPr>
          <w:ilvl w:val="0"/>
          <w:numId w:val="13"/>
        </w:numPr>
        <w:spacing w:lineRule="auto" w:line="240"/>
        <w:rPr>
          <w:sz w:val="24"/>
          <w:szCs w:val="24"/>
        </w:rPr>
      </w:pPr>
      <w:r>
        <w:rPr>
          <w:b/>
          <w:sz w:val="24"/>
          <w:szCs w:val="24"/>
        </w:rPr>
        <w:t>UPick: 2016 Finger Lakes Business Competition</w:t>
      </w:r>
      <w:r>
        <w:rPr>
          <w:sz w:val="24"/>
          <w:szCs w:val="24"/>
        </w:rPr>
        <w:t>, Ithaca College, December 2016.</w:t>
      </w:r>
    </w:p>
    <w:p>
      <w:pPr>
        <w:pStyle w:val="normal1"/>
        <w:spacing w:lineRule="auto" w:line="240"/>
        <w:ind w:hanging="0" w:left="360"/>
        <w:rPr>
          <w:sz w:val="24"/>
          <w:szCs w:val="24"/>
        </w:rPr>
      </w:pPr>
      <w:r>
        <w:rPr>
          <w:sz w:val="24"/>
          <w:szCs w:val="24"/>
        </w:rPr>
      </w:r>
    </w:p>
    <w:p>
      <w:pPr>
        <w:pStyle w:val="normal1"/>
        <w:pBdr>
          <w:bottom w:val="single" w:sz="4" w:space="1" w:color="000000"/>
        </w:pBdr>
        <w:spacing w:lineRule="auto" w:line="276" w:before="280" w:after="280"/>
        <w:rPr>
          <w:sz w:val="28"/>
          <w:szCs w:val="28"/>
        </w:rPr>
      </w:pPr>
      <w:r>
        <w:rPr>
          <w:b/>
          <w:sz w:val="28"/>
          <w:szCs w:val="28"/>
        </w:rPr>
        <w:t xml:space="preserve">MEMBERSHIPS </w:t>
      </w:r>
    </w:p>
    <w:p>
      <w:pPr>
        <w:pStyle w:val="normal1"/>
        <w:numPr>
          <w:ilvl w:val="0"/>
          <w:numId w:val="5"/>
        </w:numPr>
        <w:spacing w:lineRule="auto" w:line="240"/>
        <w:rPr>
          <w:rFonts w:ascii="Arial" w:hAnsi="Arial" w:eastAsia="Arial" w:cs="Arial"/>
          <w:sz w:val="24"/>
          <w:szCs w:val="24"/>
        </w:rPr>
      </w:pPr>
      <w:r>
        <w:rPr>
          <w:sz w:val="24"/>
          <w:szCs w:val="24"/>
        </w:rPr>
        <w:t>Member, Centre Soccer Association (CSA)</w:t>
      </w:r>
    </w:p>
    <w:p>
      <w:pPr>
        <w:pStyle w:val="normal1"/>
        <w:numPr>
          <w:ilvl w:val="0"/>
          <w:numId w:val="5"/>
        </w:numPr>
        <w:spacing w:lineRule="auto" w:line="240"/>
        <w:rPr>
          <w:rFonts w:ascii="Arial" w:hAnsi="Arial" w:eastAsia="Arial" w:cs="Arial"/>
          <w:sz w:val="24"/>
          <w:szCs w:val="24"/>
        </w:rPr>
      </w:pPr>
      <w:r>
        <w:rPr>
          <w:sz w:val="24"/>
          <w:szCs w:val="24"/>
        </w:rPr>
        <w:t xml:space="preserve">Penn State Center for Computational Biology and Bioinformatics (CCBB), Org. Committee </w:t>
      </w:r>
    </w:p>
    <w:p>
      <w:pPr>
        <w:pStyle w:val="normal1"/>
        <w:numPr>
          <w:ilvl w:val="0"/>
          <w:numId w:val="5"/>
        </w:numPr>
        <w:spacing w:lineRule="auto" w:line="240"/>
        <w:rPr>
          <w:rFonts w:ascii="Arial" w:hAnsi="Arial" w:eastAsia="Arial" w:cs="Arial"/>
          <w:sz w:val="24"/>
          <w:szCs w:val="24"/>
        </w:rPr>
      </w:pPr>
      <w:r>
        <w:rPr>
          <w:sz w:val="24"/>
          <w:szCs w:val="24"/>
        </w:rPr>
        <w:t>GenoMix, University Recognized Graduate Student Run Organization, President</w:t>
      </w:r>
    </w:p>
    <w:p>
      <w:pPr>
        <w:pStyle w:val="normal1"/>
        <w:numPr>
          <w:ilvl w:val="0"/>
          <w:numId w:val="5"/>
        </w:numPr>
        <w:spacing w:lineRule="auto" w:line="240"/>
        <w:rPr>
          <w:rFonts w:ascii="Arial" w:hAnsi="Arial" w:eastAsia="Arial" w:cs="Arial"/>
          <w:sz w:val="24"/>
          <w:szCs w:val="24"/>
        </w:rPr>
      </w:pPr>
      <w:r>
        <w:rPr>
          <w:sz w:val="24"/>
          <w:szCs w:val="24"/>
        </w:rPr>
        <w:t>Center for Socially Responsible Artificial Intelligence (CSRAI)</w:t>
      </w:r>
    </w:p>
    <w:p>
      <w:pPr>
        <w:pStyle w:val="normal1"/>
        <w:numPr>
          <w:ilvl w:val="0"/>
          <w:numId w:val="5"/>
        </w:numPr>
        <w:spacing w:lineRule="auto" w:line="240"/>
        <w:rPr>
          <w:rFonts w:ascii="Arial" w:hAnsi="Arial" w:eastAsia="Arial" w:cs="Arial"/>
          <w:sz w:val="24"/>
          <w:szCs w:val="24"/>
        </w:rPr>
      </w:pPr>
      <w:r>
        <w:rPr>
          <w:sz w:val="24"/>
          <w:szCs w:val="24"/>
        </w:rPr>
        <w:t>International Society for Computational Biology (ISCB)</w:t>
      </w:r>
    </w:p>
    <w:p>
      <w:pPr>
        <w:pStyle w:val="normal1"/>
        <w:numPr>
          <w:ilvl w:val="0"/>
          <w:numId w:val="5"/>
        </w:numPr>
        <w:spacing w:lineRule="auto" w:line="240"/>
        <w:rPr>
          <w:rFonts w:ascii="Arial" w:hAnsi="Arial" w:eastAsia="Arial" w:cs="Arial"/>
          <w:sz w:val="24"/>
          <w:szCs w:val="24"/>
        </w:rPr>
      </w:pPr>
      <w:r>
        <w:rPr>
          <w:sz w:val="24"/>
          <w:szCs w:val="24"/>
        </w:rPr>
        <w:t>Nittany Artificial Intelligence Society (NAIS)</w:t>
      </w:r>
    </w:p>
    <w:p>
      <w:pPr>
        <w:pStyle w:val="normal1"/>
        <w:numPr>
          <w:ilvl w:val="0"/>
          <w:numId w:val="5"/>
        </w:numPr>
        <w:spacing w:lineRule="auto" w:line="240"/>
        <w:rPr>
          <w:rFonts w:ascii="Arial" w:hAnsi="Arial" w:eastAsia="Arial" w:cs="Arial"/>
          <w:sz w:val="24"/>
          <w:szCs w:val="24"/>
        </w:rPr>
      </w:pPr>
      <w:r>
        <w:rPr>
          <w:sz w:val="24"/>
          <w:szCs w:val="24"/>
        </w:rPr>
        <w:t>Institute for Computational Data Science (ICDS)</w:t>
      </w:r>
    </w:p>
    <w:p>
      <w:pPr>
        <w:pStyle w:val="normal1"/>
        <w:numPr>
          <w:ilvl w:val="0"/>
          <w:numId w:val="5"/>
        </w:numPr>
        <w:spacing w:lineRule="auto" w:line="240"/>
        <w:rPr>
          <w:rFonts w:ascii="Arial" w:hAnsi="Arial" w:eastAsia="Arial" w:cs="Arial"/>
          <w:sz w:val="24"/>
          <w:szCs w:val="24"/>
        </w:rPr>
      </w:pPr>
      <w:r>
        <w:rPr>
          <w:sz w:val="24"/>
          <w:szCs w:val="24"/>
        </w:rPr>
        <w:t>Orthopedic Research Society (ORS), International</w:t>
      </w:r>
    </w:p>
    <w:p>
      <w:pPr>
        <w:pStyle w:val="normal1"/>
        <w:numPr>
          <w:ilvl w:val="0"/>
          <w:numId w:val="5"/>
        </w:numPr>
        <w:spacing w:lineRule="auto" w:line="240"/>
        <w:rPr>
          <w:rFonts w:ascii="Arial" w:hAnsi="Arial" w:eastAsia="Arial" w:cs="Arial"/>
          <w:sz w:val="24"/>
          <w:szCs w:val="24"/>
        </w:rPr>
      </w:pPr>
      <w:r>
        <w:rPr>
          <w:sz w:val="24"/>
          <w:szCs w:val="24"/>
        </w:rPr>
        <w:t>New York Academy of Sciences (NYAS)</w:t>
      </w:r>
    </w:p>
    <w:p>
      <w:pPr>
        <w:pStyle w:val="normal1"/>
        <w:numPr>
          <w:ilvl w:val="0"/>
          <w:numId w:val="5"/>
        </w:numPr>
        <w:spacing w:lineRule="auto" w:line="240"/>
        <w:rPr>
          <w:rFonts w:ascii="Arial" w:hAnsi="Arial" w:eastAsia="Arial" w:cs="Arial"/>
          <w:sz w:val="24"/>
          <w:szCs w:val="24"/>
        </w:rPr>
      </w:pPr>
      <w:r>
        <w:rPr>
          <w:sz w:val="24"/>
          <w:szCs w:val="24"/>
        </w:rPr>
        <w:t>American College of Rheumatology (ACR)</w:t>
      </w:r>
    </w:p>
    <w:p>
      <w:pPr>
        <w:pStyle w:val="normal1"/>
        <w:spacing w:lineRule="auto" w:line="240"/>
        <w:ind w:hanging="0" w:left="360"/>
        <w:rPr>
          <w:sz w:val="24"/>
          <w:szCs w:val="24"/>
        </w:rPr>
      </w:pPr>
      <w:r>
        <w:rPr>
          <w:sz w:val="24"/>
          <w:szCs w:val="24"/>
        </w:rPr>
      </w:r>
    </w:p>
    <w:p>
      <w:pPr>
        <w:pStyle w:val="normal1"/>
        <w:pBdr>
          <w:bottom w:val="single" w:sz="4" w:space="1" w:color="000000"/>
        </w:pBdr>
        <w:spacing w:lineRule="auto" w:line="276" w:before="280" w:after="280"/>
        <w:rPr>
          <w:sz w:val="28"/>
          <w:szCs w:val="28"/>
        </w:rPr>
      </w:pPr>
      <w:r>
        <w:rPr>
          <w:b/>
          <w:sz w:val="28"/>
          <w:szCs w:val="28"/>
        </w:rPr>
        <w:t>REFEREES</w:t>
      </w:r>
    </w:p>
    <w:p>
      <w:pPr>
        <w:pStyle w:val="normal1"/>
        <w:numPr>
          <w:ilvl w:val="0"/>
          <w:numId w:val="2"/>
        </w:numPr>
        <w:spacing w:lineRule="auto" w:line="240"/>
        <w:jc w:val="both"/>
        <w:rPr>
          <w:sz w:val="24"/>
          <w:szCs w:val="24"/>
        </w:rPr>
      </w:pPr>
      <w:r>
        <w:rPr>
          <w:b/>
          <w:sz w:val="24"/>
          <w:szCs w:val="24"/>
        </w:rPr>
        <w:t xml:space="preserve">Justin Silverman, MD PhD: </w:t>
      </w:r>
      <w:r>
        <w:rPr>
          <w:sz w:val="24"/>
          <w:szCs w:val="24"/>
        </w:rPr>
        <w:t>Assistant Professor, Bioinformatics and Genomics. Department of Information Sciences and Technology, Department of Statistics, College of Medicine. Faculty Fellow of the Institute for Computational and Data Science. Pennsylvania State University.</w:t>
      </w:r>
    </w:p>
    <w:p>
      <w:pPr>
        <w:pStyle w:val="normal1"/>
        <w:spacing w:lineRule="auto" w:line="240"/>
        <w:ind w:hanging="0" w:left="360"/>
        <w:jc w:val="both"/>
        <w:rPr>
          <w:sz w:val="24"/>
          <w:szCs w:val="24"/>
        </w:rPr>
      </w:pPr>
      <w:r>
        <w:rPr>
          <w:sz w:val="24"/>
          <w:szCs w:val="24"/>
        </w:rPr>
        <w:t xml:space="preserve">Email: </w:t>
      </w:r>
      <w:hyperlink r:id="rId19">
        <w:r>
          <w:rPr>
            <w:rStyle w:val="Style3"/>
            <w:color w:val="1155CC"/>
            <w:sz w:val="24"/>
            <w:szCs w:val="24"/>
            <w:u w:val="single"/>
          </w:rPr>
          <w:t>justinsilverman@psu.edu</w:t>
        </w:r>
      </w:hyperlink>
      <w:r>
        <w:rPr>
          <w:sz w:val="24"/>
          <w:szCs w:val="24"/>
        </w:rPr>
        <w:t xml:space="preserve"> Phone: +1 814-863-8304</w:t>
      </w:r>
    </w:p>
    <w:p>
      <w:pPr>
        <w:pStyle w:val="normal1"/>
        <w:numPr>
          <w:ilvl w:val="0"/>
          <w:numId w:val="2"/>
        </w:numPr>
        <w:spacing w:lineRule="auto" w:line="240"/>
        <w:jc w:val="both"/>
        <w:rPr>
          <w:sz w:val="24"/>
          <w:szCs w:val="24"/>
        </w:rPr>
      </w:pPr>
      <w:r>
        <w:rPr>
          <w:b/>
          <w:sz w:val="24"/>
          <w:szCs w:val="24"/>
        </w:rPr>
        <w:t xml:space="preserve">Nicole Lazar, PhD: </w:t>
      </w:r>
      <w:r>
        <w:rPr>
          <w:sz w:val="24"/>
          <w:szCs w:val="24"/>
        </w:rPr>
        <w:t>Professor of Statistics, Bioinformatics and Genomics. Department of Statistics. Fellow of the Institute of Mathematical Statistics, Fellow of the American Statistical Association Elected Member of the International Statistical Institute. Pennsylvania State University.</w:t>
      </w:r>
    </w:p>
    <w:p>
      <w:pPr>
        <w:pStyle w:val="normal1"/>
        <w:spacing w:lineRule="auto" w:line="240"/>
        <w:ind w:hanging="0" w:left="360"/>
        <w:jc w:val="both"/>
        <w:rPr>
          <w:sz w:val="24"/>
          <w:szCs w:val="24"/>
        </w:rPr>
      </w:pPr>
      <w:r>
        <w:rPr>
          <w:sz w:val="24"/>
          <w:szCs w:val="24"/>
        </w:rPr>
        <w:t xml:space="preserve">Email: </w:t>
      </w:r>
      <w:hyperlink r:id="rId20">
        <w:r>
          <w:rPr>
            <w:rStyle w:val="Style3"/>
            <w:color w:val="1155CC"/>
            <w:sz w:val="24"/>
            <w:szCs w:val="24"/>
            <w:u w:val="single"/>
          </w:rPr>
          <w:t>nfl5182@psu.edu</w:t>
        </w:r>
      </w:hyperlink>
      <w:r>
        <w:rPr>
          <w:sz w:val="24"/>
          <w:szCs w:val="24"/>
        </w:rPr>
        <w:t xml:space="preserve"> Phone: +1 814-865-1348</w:t>
      </w:r>
    </w:p>
    <w:p>
      <w:pPr>
        <w:pStyle w:val="normal1"/>
        <w:numPr>
          <w:ilvl w:val="0"/>
          <w:numId w:val="2"/>
        </w:numPr>
        <w:spacing w:lineRule="auto" w:line="240"/>
        <w:jc w:val="both"/>
        <w:rPr>
          <w:sz w:val="24"/>
          <w:szCs w:val="24"/>
        </w:rPr>
      </w:pPr>
      <w:r>
        <w:rPr>
          <w:b/>
          <w:sz w:val="24"/>
          <w:szCs w:val="24"/>
        </w:rPr>
        <w:t>Jordan Bisanz, PhD:</w:t>
      </w:r>
      <w:r>
        <w:rPr>
          <w:sz w:val="24"/>
          <w:szCs w:val="24"/>
        </w:rPr>
        <w:t xml:space="preserve"> Assistant Professor, Biochemistry and Molecular Biology. Department of Biochemistry and Molecular Biology. Molecular, Cellular, and Integrative Biosciences. One Health Microbiome Center Affiliate. Pennsylvania State University.</w:t>
      </w:r>
    </w:p>
    <w:p>
      <w:pPr>
        <w:pStyle w:val="normal1"/>
        <w:spacing w:lineRule="auto" w:line="240"/>
        <w:ind w:hanging="0" w:left="360"/>
        <w:jc w:val="both"/>
        <w:rPr>
          <w:sz w:val="24"/>
          <w:szCs w:val="24"/>
        </w:rPr>
      </w:pPr>
      <w:r>
        <w:rPr>
          <w:sz w:val="24"/>
          <w:szCs w:val="24"/>
        </w:rPr>
        <w:t xml:space="preserve">Email: </w:t>
      </w:r>
      <w:hyperlink r:id="rId21">
        <w:r>
          <w:rPr>
            <w:rStyle w:val="Style3"/>
            <w:color w:val="1155CC"/>
            <w:sz w:val="24"/>
            <w:szCs w:val="24"/>
            <w:u w:val="single"/>
          </w:rPr>
          <w:t>jordan.bisanz@psu.edu</w:t>
        </w:r>
      </w:hyperlink>
      <w:r>
        <w:rPr>
          <w:sz w:val="24"/>
          <w:szCs w:val="24"/>
        </w:rPr>
        <w:t xml:space="preserve"> Phone: +1 814-863-1625</w:t>
      </w:r>
    </w:p>
    <w:p>
      <w:pPr>
        <w:pStyle w:val="normal1"/>
        <w:numPr>
          <w:ilvl w:val="0"/>
          <w:numId w:val="2"/>
        </w:numPr>
        <w:spacing w:lineRule="auto" w:line="240"/>
        <w:jc w:val="both"/>
        <w:rPr>
          <w:sz w:val="24"/>
          <w:szCs w:val="24"/>
        </w:rPr>
      </w:pPr>
      <w:r>
        <w:rPr>
          <w:b/>
          <w:sz w:val="24"/>
          <w:szCs w:val="24"/>
        </w:rPr>
        <w:t>David Koslicki, PhD:</w:t>
      </w:r>
      <w:r>
        <w:rPr>
          <w:sz w:val="24"/>
          <w:szCs w:val="24"/>
        </w:rPr>
        <w:t xml:space="preserve"> Associate Professor of Computer Science and Engineering, Biology, and the Huck Institute of the Life Sciences. Program Director of Bioinformatics and Genomics PhD Program. Pennsylvania State University.</w:t>
      </w:r>
    </w:p>
    <w:p>
      <w:pPr>
        <w:pStyle w:val="normal1"/>
        <w:spacing w:lineRule="auto" w:line="240"/>
        <w:ind w:hanging="0" w:left="360"/>
        <w:jc w:val="both"/>
        <w:rPr>
          <w:sz w:val="24"/>
          <w:szCs w:val="24"/>
        </w:rPr>
      </w:pPr>
      <w:r>
        <w:rPr>
          <w:sz w:val="24"/>
          <w:szCs w:val="24"/>
        </w:rPr>
        <w:t xml:space="preserve">Email: </w:t>
      </w:r>
      <w:hyperlink r:id="rId22">
        <w:r>
          <w:rPr>
            <w:rStyle w:val="Style3"/>
            <w:color w:val="1155CC"/>
            <w:sz w:val="24"/>
            <w:szCs w:val="24"/>
            <w:u w:val="single"/>
          </w:rPr>
          <w:t>dmk333@psu.edu</w:t>
        </w:r>
      </w:hyperlink>
      <w:r>
        <w:rPr>
          <w:sz w:val="24"/>
          <w:szCs w:val="24"/>
        </w:rPr>
        <w:t xml:space="preserve"> Phone: +1 814-865-1611</w:t>
      </w:r>
    </w:p>
    <w:p>
      <w:pPr>
        <w:pStyle w:val="normal1"/>
        <w:numPr>
          <w:ilvl w:val="0"/>
          <w:numId w:val="2"/>
        </w:numPr>
        <w:spacing w:lineRule="auto" w:line="240"/>
        <w:jc w:val="both"/>
        <w:rPr>
          <w:sz w:val="24"/>
          <w:szCs w:val="24"/>
        </w:rPr>
      </w:pPr>
      <w:r>
        <w:rPr>
          <w:b/>
          <w:sz w:val="24"/>
          <w:szCs w:val="24"/>
        </w:rPr>
        <w:t xml:space="preserve">Richard Bell, PhD: </w:t>
      </w:r>
      <w:r>
        <w:rPr>
          <w:sz w:val="24"/>
          <w:szCs w:val="24"/>
        </w:rPr>
        <w:t xml:space="preserve">Post-Doctoral Fellow, Arthritis and Tissue Degeneration Program, Lionel Ivashkiv Laboratory, Hospital for Special Surgery </w:t>
      </w:r>
    </w:p>
    <w:p>
      <w:pPr>
        <w:pStyle w:val="normal1"/>
        <w:spacing w:lineRule="auto" w:line="240"/>
        <w:ind w:hanging="0" w:left="360"/>
        <w:jc w:val="both"/>
        <w:rPr>
          <w:sz w:val="24"/>
          <w:szCs w:val="24"/>
        </w:rPr>
      </w:pPr>
      <w:r>
        <w:rPr>
          <w:sz w:val="24"/>
          <w:szCs w:val="24"/>
        </w:rPr>
        <w:t xml:space="preserve">Email: </w:t>
      </w:r>
      <w:hyperlink r:id="rId23">
        <w:r>
          <w:rPr>
            <w:rStyle w:val="Style3"/>
            <w:color w:val="0563C1"/>
            <w:sz w:val="24"/>
            <w:szCs w:val="24"/>
            <w:u w:val="single"/>
          </w:rPr>
          <w:t>BellR@hss.edu</w:t>
        </w:r>
      </w:hyperlink>
      <w:r>
        <w:rPr>
          <w:sz w:val="24"/>
          <w:szCs w:val="24"/>
        </w:rPr>
        <w:t xml:space="preserve"> Phone: +1 919-314-7335</w:t>
      </w:r>
    </w:p>
    <w:p>
      <w:pPr>
        <w:pStyle w:val="normal1"/>
        <w:numPr>
          <w:ilvl w:val="0"/>
          <w:numId w:val="2"/>
        </w:numPr>
        <w:spacing w:lineRule="auto" w:line="240"/>
        <w:jc w:val="both"/>
        <w:rPr>
          <w:sz w:val="24"/>
          <w:szCs w:val="24"/>
        </w:rPr>
      </w:pPr>
      <w:r>
        <w:rPr>
          <w:b/>
          <w:sz w:val="24"/>
          <w:szCs w:val="24"/>
        </w:rPr>
        <w:t xml:space="preserve">Miguel Otero, PhD: </w:t>
      </w:r>
      <w:r>
        <w:rPr>
          <w:sz w:val="24"/>
          <w:szCs w:val="24"/>
        </w:rPr>
        <w:t>Assistant Scientist, Orthopedic Soft Tissue Research Program,</w:t>
      </w:r>
      <w:r>
        <w:rPr>
          <w:b/>
          <w:sz w:val="24"/>
          <w:szCs w:val="24"/>
        </w:rPr>
        <w:t xml:space="preserve"> </w:t>
      </w:r>
      <w:r>
        <w:rPr>
          <w:sz w:val="24"/>
          <w:szCs w:val="24"/>
        </w:rPr>
        <w:t>Co-Director, Derfner Foundation Precision Medicine Laboratory, Hospital for Special Surgery; Assistant Professor of Cell and Developmental Biology in Orthopedic Surgery, Weill Cornell Medical College</w:t>
      </w:r>
    </w:p>
    <w:p>
      <w:pPr>
        <w:pStyle w:val="normal1"/>
        <w:spacing w:lineRule="auto" w:line="240"/>
        <w:ind w:hanging="0" w:left="360"/>
        <w:jc w:val="both"/>
        <w:rPr>
          <w:sz w:val="24"/>
          <w:szCs w:val="24"/>
        </w:rPr>
      </w:pPr>
      <w:r>
        <w:rPr>
          <w:sz w:val="24"/>
          <w:szCs w:val="24"/>
        </w:rPr>
        <w:t xml:space="preserve">Email: </w:t>
      </w:r>
      <w:hyperlink r:id="rId24">
        <w:r>
          <w:rPr>
            <w:rStyle w:val="Style3"/>
            <w:color w:val="0563C1"/>
            <w:sz w:val="24"/>
            <w:szCs w:val="24"/>
            <w:u w:val="single"/>
          </w:rPr>
          <w:t>OteroM@hss.edu</w:t>
        </w:r>
      </w:hyperlink>
      <w:r>
        <w:rPr>
          <w:sz w:val="24"/>
          <w:szCs w:val="24"/>
        </w:rPr>
        <w:t xml:space="preserve"> Phone: +1 212-774-7561</w:t>
      </w:r>
    </w:p>
    <w:p>
      <w:pPr>
        <w:pStyle w:val="normal1"/>
        <w:numPr>
          <w:ilvl w:val="0"/>
          <w:numId w:val="2"/>
        </w:numPr>
        <w:spacing w:lineRule="auto" w:line="240"/>
        <w:jc w:val="both"/>
        <w:rPr>
          <w:sz w:val="24"/>
          <w:szCs w:val="24"/>
        </w:rPr>
      </w:pPr>
      <w:r>
        <w:rPr>
          <w:b/>
          <w:sz w:val="24"/>
          <w:szCs w:val="24"/>
        </w:rPr>
        <w:t xml:space="preserve">Scott Rodeo, MD: </w:t>
      </w:r>
      <w:r>
        <w:rPr>
          <w:sz w:val="24"/>
          <w:szCs w:val="24"/>
        </w:rPr>
        <w:t>Attending Orthopedic Surgeon, Hospital for Special Surgery &amp; Weill Cornell Medical College; Director, HSS Center for Regenerative Medicine, HSS; Co-Director OSTR, HSS; Co-Chief Emeritus, Sports Medicine Institute, HSS; Professor of Orthopedic Surgery, WCMC; Head Team Physician, New York Giants Football</w:t>
      </w:r>
    </w:p>
    <w:p>
      <w:pPr>
        <w:pStyle w:val="normal1"/>
        <w:spacing w:lineRule="auto" w:line="240"/>
        <w:ind w:hanging="0" w:left="360"/>
        <w:jc w:val="both"/>
        <w:rPr>
          <w:sz w:val="24"/>
          <w:szCs w:val="24"/>
        </w:rPr>
      </w:pPr>
      <w:r>
        <w:rPr>
          <w:sz w:val="24"/>
          <w:szCs w:val="24"/>
        </w:rPr>
        <w:t xml:space="preserve">Email: </w:t>
      </w:r>
      <w:hyperlink r:id="rId25">
        <w:r>
          <w:rPr>
            <w:rStyle w:val="Style3"/>
            <w:color w:val="0563C1"/>
            <w:sz w:val="24"/>
            <w:szCs w:val="24"/>
            <w:u w:val="single"/>
          </w:rPr>
          <w:t>RodeoS@hss.edu</w:t>
        </w:r>
      </w:hyperlink>
      <w:r>
        <w:rPr>
          <w:sz w:val="24"/>
          <w:szCs w:val="24"/>
        </w:rPr>
        <w:t xml:space="preserve"> Phone: +1 212-606-1513</w:t>
      </w:r>
    </w:p>
    <w:p>
      <w:pPr>
        <w:pStyle w:val="normal1"/>
        <w:numPr>
          <w:ilvl w:val="0"/>
          <w:numId w:val="2"/>
        </w:numPr>
        <w:spacing w:lineRule="auto" w:line="240"/>
        <w:jc w:val="both"/>
        <w:rPr>
          <w:sz w:val="24"/>
          <w:szCs w:val="24"/>
        </w:rPr>
      </w:pPr>
      <w:r>
        <w:rPr>
          <w:b/>
          <w:sz w:val="24"/>
          <w:szCs w:val="24"/>
        </w:rPr>
        <w:t xml:space="preserve">Kalle Levon, PhD: </w:t>
      </w:r>
      <w:r>
        <w:rPr>
          <w:sz w:val="24"/>
          <w:szCs w:val="24"/>
        </w:rPr>
        <w:t xml:space="preserve">Professor of Polymer Chemistry, Tandon School of Engineering, Department of Chemical and Biomedical Engineering, New York University. Email: </w:t>
      </w:r>
      <w:hyperlink r:id="rId26">
        <w:r>
          <w:rPr>
            <w:rStyle w:val="Style3"/>
            <w:color w:val="1155CC"/>
            <w:sz w:val="24"/>
            <w:szCs w:val="24"/>
            <w:u w:val="single"/>
          </w:rPr>
          <w:t>kalle.levon@gmail.com</w:t>
        </w:r>
      </w:hyperlink>
      <w:r>
        <w:rPr>
          <w:sz w:val="24"/>
          <w:szCs w:val="24"/>
        </w:rPr>
        <w:t xml:space="preserve"> Phone: N/A</w:t>
      </w:r>
    </w:p>
    <w:p>
      <w:pPr>
        <w:pStyle w:val="normal1"/>
        <w:numPr>
          <w:ilvl w:val="0"/>
          <w:numId w:val="2"/>
        </w:numPr>
        <w:spacing w:lineRule="auto" w:line="240"/>
        <w:jc w:val="both"/>
        <w:rPr>
          <w:sz w:val="24"/>
          <w:szCs w:val="24"/>
        </w:rPr>
      </w:pPr>
      <w:r>
        <w:rPr>
          <w:b/>
          <w:sz w:val="24"/>
          <w:szCs w:val="24"/>
        </w:rPr>
        <w:t xml:space="preserve">Jeffrey Ives, PhD: </w:t>
      </w:r>
      <w:r>
        <w:rPr>
          <w:sz w:val="24"/>
          <w:szCs w:val="24"/>
        </w:rPr>
        <w:t>Professor, Exercise Science and Athletic Training, Ithaca College</w:t>
      </w:r>
    </w:p>
    <w:p>
      <w:pPr>
        <w:pStyle w:val="normal1"/>
        <w:spacing w:lineRule="auto" w:line="240"/>
        <w:ind w:hanging="0" w:left="360"/>
        <w:jc w:val="both"/>
        <w:rPr>
          <w:sz w:val="24"/>
          <w:szCs w:val="24"/>
        </w:rPr>
      </w:pPr>
      <w:r>
        <w:rPr>
          <w:sz w:val="24"/>
          <w:szCs w:val="24"/>
        </w:rPr>
        <w:t xml:space="preserve">Email: </w:t>
      </w:r>
      <w:hyperlink r:id="rId27">
        <w:r>
          <w:rPr>
            <w:rStyle w:val="Style3"/>
            <w:color w:val="0563C1"/>
            <w:sz w:val="24"/>
            <w:szCs w:val="24"/>
            <w:u w:val="single"/>
          </w:rPr>
          <w:t>Jives@ithaca.edu</w:t>
        </w:r>
      </w:hyperlink>
      <w:r>
        <w:rPr>
          <w:sz w:val="24"/>
          <w:szCs w:val="24"/>
        </w:rPr>
        <w:t xml:space="preserve"> Phone: +1 607-274-1751</w:t>
      </w:r>
    </w:p>
    <w:p>
      <w:pPr>
        <w:pStyle w:val="normal1"/>
        <w:spacing w:lineRule="auto" w:line="240"/>
        <w:rPr/>
      </w:pPr>
      <w:r>
        <w:rPr>
          <w:sz w:val="24"/>
          <w:szCs w:val="24"/>
        </w:rPr>
        <w:tab/>
      </w:r>
    </w:p>
    <w:sectPr>
      <w:type w:val="nextPage"/>
      <w:pgSz w:w="12240" w:h="15840"/>
      <w:pgMar w:left="720" w:right="72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Roboto">
    <w:charset w:val="01"/>
    <w:family w:val="auto"/>
    <w:pitch w:val="variable"/>
  </w:font>
  <w:font w:name="Noto Sans Symbols">
    <w:charset w:val="01"/>
    <w:family w:val="swiss"/>
    <w:pitch w:val="variable"/>
  </w:font>
  <w:font w:name="Courier New">
    <w:charset w:val="01"/>
    <w:family w:val="modern"/>
    <w:pitch w:val="fixed"/>
  </w:font>
  <w:font w:name="Calibri">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80" w:hanging="360"/>
      </w:pPr>
      <w:rPr>
        <w:rFonts w:ascii="Noto Sans Symbols" w:hAnsi="Noto Sans Symbols" w:cs="Noto Sans Symbols" w:hint="default"/>
        <w:sz w:val="18"/>
        <w:szCs w:val="18"/>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360" w:hanging="360"/>
      </w:pPr>
      <w:rPr>
        <w:sz w:val="22"/>
        <w:b w:val="false"/>
        <w:szCs w:val="22"/>
        <w:rFonts w:ascii="Calibri" w:hAnsi="Calibri" w:eastAsia="Calibri" w:cs="Calibri"/>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360" w:hanging="360"/>
      </w:pPr>
      <w:rPr>
        <w:sz w:val="22"/>
        <w:b w:val="false"/>
        <w:szCs w:val="22"/>
        <w:rFonts w:ascii="Arial" w:hAnsi="Arial" w:eastAsia="Arial" w:cs="Arial"/>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decimal"/>
      <w:lvlText w:val="%1."/>
      <w:lvlJc w:val="left"/>
      <w:pPr>
        <w:tabs>
          <w:tab w:val="num" w:pos="0"/>
        </w:tabs>
        <w:ind w:left="360" w:hanging="360"/>
      </w:pPr>
      <w:rPr>
        <w:sz w:val="22"/>
        <w:b w:val="false"/>
        <w:szCs w:val="22"/>
        <w:rFonts w:ascii="Arial" w:hAnsi="Arial" w:eastAsia="Arial" w:cs="Arial"/>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decimal"/>
      <w:lvlText w:val="%1."/>
      <w:lvlJc w:val="left"/>
      <w:pPr>
        <w:tabs>
          <w:tab w:val="num" w:pos="0"/>
        </w:tabs>
        <w:ind w:left="360" w:hanging="360"/>
      </w:pPr>
      <w:rPr>
        <w:sz w:val="22"/>
        <w:szCs w:val="22"/>
        <w:rFonts w:ascii="Noto Sans Symbols" w:hAnsi="Noto Sans Symbols" w:eastAsia="Noto Sans Symbols" w:cs="Noto Sans Symbols"/>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1080" w:hanging="360"/>
      </w:pPr>
      <w:rPr>
        <w:rFonts w:ascii="Noto Sans Symbols" w:hAnsi="Noto Sans Symbols" w:cs="Noto Sans Symbols" w:hint="default"/>
        <w:sz w:val="18"/>
        <w:szCs w:val="18"/>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7">
    <w:lvl w:ilvl="0">
      <w:start w:val="1"/>
      <w:numFmt w:val="decimal"/>
      <w:lvlText w:val="%1."/>
      <w:lvlJc w:val="left"/>
      <w:pPr>
        <w:tabs>
          <w:tab w:val="num" w:pos="0"/>
        </w:tabs>
        <w:ind w:left="360" w:hanging="360"/>
      </w:pPr>
      <w:rPr>
        <w:sz w:val="22"/>
        <w:b w:val="false"/>
        <w:szCs w:val="22"/>
        <w:rFonts w:ascii="Calibri" w:hAnsi="Calibri" w:eastAsia="Calibri" w:cs="Calibri"/>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bullet"/>
      <w:lvlText w:val="●"/>
      <w:lvlJc w:val="left"/>
      <w:pPr>
        <w:tabs>
          <w:tab w:val="num" w:pos="0"/>
        </w:tabs>
        <w:ind w:left="1080" w:hanging="360"/>
      </w:pPr>
      <w:rPr>
        <w:rFonts w:ascii="Noto Sans Symbols" w:hAnsi="Noto Sans Symbols" w:cs="Noto Sans Symbols" w:hint="default"/>
        <w:sz w:val="18"/>
        <w:szCs w:val="18"/>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10">
    <w:lvl w:ilvl="0">
      <w:start w:val="1"/>
      <w:numFmt w:val="decimal"/>
      <w:lvlText w:val="%1."/>
      <w:lvlJc w:val="left"/>
      <w:pPr>
        <w:tabs>
          <w:tab w:val="num" w:pos="0"/>
        </w:tabs>
        <w:ind w:left="360" w:hanging="360"/>
      </w:pPr>
      <w:rPr>
        <w:sz w:val="22"/>
        <w:b w:val="false"/>
        <w:szCs w:val="22"/>
        <w:rFonts w:ascii="Arial" w:hAnsi="Arial" w:eastAsia="Arial" w:cs="Arial"/>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1">
    <w:lvl w:ilvl="0">
      <w:start w:val="1"/>
      <w:numFmt w:val="bullet"/>
      <w:lvlText w:val="●"/>
      <w:lvlJc w:val="left"/>
      <w:pPr>
        <w:tabs>
          <w:tab w:val="num" w:pos="0"/>
        </w:tabs>
        <w:ind w:left="1080" w:hanging="360"/>
      </w:pPr>
      <w:rPr>
        <w:rFonts w:ascii="Noto Sans Symbols" w:hAnsi="Noto Sans Symbols" w:cs="Noto Sans Symbols" w:hint="default"/>
        <w:sz w:val="18"/>
        <w:szCs w:val="18"/>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12">
    <w:lvl w:ilvl="0">
      <w:start w:val="1"/>
      <w:numFmt w:val="bullet"/>
      <w:lvlText w:val="●"/>
      <w:lvlJc w:val="left"/>
      <w:pPr>
        <w:tabs>
          <w:tab w:val="num" w:pos="0"/>
        </w:tabs>
        <w:ind w:left="1080" w:hanging="360"/>
      </w:pPr>
      <w:rPr>
        <w:rFonts w:ascii="Noto Sans Symbols" w:hAnsi="Noto Sans Symbols" w:cs="Noto Sans Symbols" w:hint="default"/>
        <w:sz w:val="14"/>
        <w:szCs w:val="14"/>
      </w:rPr>
    </w:lvl>
    <w:lvl w:ilvl="1">
      <w:start w:val="1"/>
      <w:numFmt w:val="bullet"/>
      <w:lvlText w:val="○"/>
      <w:lvlJc w:val="left"/>
      <w:pPr>
        <w:tabs>
          <w:tab w:val="num" w:pos="0"/>
        </w:tabs>
        <w:ind w:left="1800" w:hanging="360"/>
      </w:pPr>
      <w:rPr>
        <w:rFonts w:ascii="Courier New" w:hAnsi="Courier New" w:cs="Courier New" w:hint="default"/>
        <w:sz w:val="18"/>
        <w:szCs w:val="18"/>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13">
    <w:lvl w:ilvl="0">
      <w:start w:val="1"/>
      <w:numFmt w:val="decimal"/>
      <w:lvlText w:val="%1."/>
      <w:lvlJc w:val="left"/>
      <w:pPr>
        <w:tabs>
          <w:tab w:val="num" w:pos="0"/>
        </w:tabs>
        <w:ind w:left="360" w:hanging="360"/>
      </w:pPr>
      <w:rPr>
        <w:sz w:val="22"/>
        <w:b w:val="false"/>
        <w:szCs w:val="22"/>
        <w:rFonts w:ascii="Arial" w:hAnsi="Arial" w:eastAsia="Arial" w:cs="Arial"/>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4">
    <w:lvl w:ilvl="0">
      <w:start w:val="1"/>
      <w:numFmt w:val="bullet"/>
      <w:lvlText w:val="●"/>
      <w:lvlJc w:val="left"/>
      <w:pPr>
        <w:tabs>
          <w:tab w:val="num" w:pos="0"/>
        </w:tabs>
        <w:ind w:left="1080" w:hanging="360"/>
      </w:pPr>
      <w:rPr>
        <w:rFonts w:ascii="Noto Sans Symbols" w:hAnsi="Noto Sans Symbols" w:cs="Noto Sans Symbols" w:hint="default"/>
        <w:sz w:val="20"/>
        <w:szCs w:val="20"/>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15">
    <w:lvl w:ilvl="0">
      <w:start w:val="1"/>
      <w:numFmt w:val="decimal"/>
      <w:lvlText w:val="%1."/>
      <w:lvlJc w:val="left"/>
      <w:pPr>
        <w:tabs>
          <w:tab w:val="num" w:pos="0"/>
        </w:tabs>
        <w:ind w:left="360" w:hanging="360"/>
      </w:pPr>
      <w:rPr>
        <w:sz w:val="22"/>
        <w:b w:val="false"/>
        <w:szCs w:val="22"/>
        <w:rFonts w:ascii="Arial" w:hAnsi="Arial" w:eastAsia="Arial" w:cs="Arial"/>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K6930@psu.edu" TargetMode="External"/><Relationship Id="rId3" Type="http://schemas.openxmlformats.org/officeDocument/2006/relationships/hyperlink" Target="https://www.maxwellkonnaris.com/" TargetMode="External"/><Relationship Id="rId4" Type="http://schemas.openxmlformats.org/officeDocument/2006/relationships/hyperlink" Target="https://bootcamp.biostars.io/" TargetMode="External"/><Relationship Id="rId5" Type="http://schemas.openxmlformats.org/officeDocument/2006/relationships/hyperlink" Target="https://nam10.safelinks.protection.outlook.com/?url=http%3A%2F%2Fwww.prescientist.org%2F&amp;data=05%7C02%7Cmak6930%40psu.edu%7Ccfd6867fb71843a776d608dcc138ee34%7C7cf48d453ddb4389a9c1c115526eb52e%7C0%7C0%7C638597697474332639%7CUnknown%7CTWFpbGZsb3d8eyJWIjoiMC4wLjAwMDAiLCJQIjoiV2luMzIiLCJBTiI6Ik1haWwiLCJXVCI6Mn0%3D%7C0%7C%7C%7C&amp;sdata=3qRBPlyA2BN0KBMqgv5PA0H3dci%2B8D27JwMaoEOTTU8%3D&amp;reserved=0" TargetMode="External"/><Relationship Id="rId6" Type="http://schemas.openxmlformats.org/officeDocument/2006/relationships/hyperlink" Target="https://doi.org/10.1101/2023.12.12.571240" TargetMode="External"/><Relationship Id="rId7" Type="http://schemas.openxmlformats.org/officeDocument/2006/relationships/hyperlink" Target="https://doi.org/10.1101/2023.11.19.567742" TargetMode="External"/><Relationship Id="rId8" Type="http://schemas.openxmlformats.org/officeDocument/2006/relationships/hyperlink" Target="https://doi.org/10.1101/2023.05.21.23290242" TargetMode="External"/><Relationship Id="rId9" Type="http://schemas.openxmlformats.org/officeDocument/2006/relationships/hyperlink" Target="https://doi.org/10.1101/2023.11.13.566926" TargetMode="External"/><Relationship Id="rId10" Type="http://schemas.openxmlformats.org/officeDocument/2006/relationships/hyperlink" Target="https://doi.org/10.1093/nargab/lqae029" TargetMode="External"/><Relationship Id="rId11" Type="http://schemas.openxmlformats.org/officeDocument/2006/relationships/hyperlink" Target="https://doi.org/10.1186/s12864-023-09861-w" TargetMode="External"/><Relationship Id="rId12" Type="http://schemas.openxmlformats.org/officeDocument/2006/relationships/hyperlink" Target="https://doi.org/10.1177/15563316221093614" TargetMode="External"/><Relationship Id="rId13" Type="http://schemas.openxmlformats.org/officeDocument/2006/relationships/hyperlink" Target="https://doi.org/10.1186/s13075-021-02716-3" TargetMode="External"/><Relationship Id="rId14" Type="http://schemas.openxmlformats.org/officeDocument/2006/relationships/hyperlink" Target="https://doi.org/10.1177/21514593211040611" TargetMode="External"/><Relationship Id="rId15" Type="http://schemas.openxmlformats.org/officeDocument/2006/relationships/hyperlink" Target="https://doi.org/10.1097/BOT.0000000000001849" TargetMode="External"/><Relationship Id="rId16" Type="http://schemas.openxmlformats.org/officeDocument/2006/relationships/hyperlink" Target="https://doi.org/10.1177/0363546520920591" TargetMode="External"/><Relationship Id="rId17" Type="http://schemas.openxmlformats.org/officeDocument/2006/relationships/hyperlink" Target="https://doi.org/10.2106/JBJS.20.00847" TargetMode="External"/><Relationship Id="rId18" Type="http://schemas.openxmlformats.org/officeDocument/2006/relationships/hyperlink" Target="https://doi.org/10.2106/JBJS.20.01053" TargetMode="External"/><Relationship Id="rId19" Type="http://schemas.openxmlformats.org/officeDocument/2006/relationships/hyperlink" Target="mailto:justinsilverman@psu.edu" TargetMode="External"/><Relationship Id="rId20" Type="http://schemas.openxmlformats.org/officeDocument/2006/relationships/hyperlink" Target="mailto:nfl5182@psu.edu" TargetMode="External"/><Relationship Id="rId21" Type="http://schemas.openxmlformats.org/officeDocument/2006/relationships/hyperlink" Target="mailto:jordan.bisanz@psu.edu" TargetMode="External"/><Relationship Id="rId22" Type="http://schemas.openxmlformats.org/officeDocument/2006/relationships/hyperlink" Target="mailto:dmk333@psu.edu" TargetMode="External"/><Relationship Id="rId23" Type="http://schemas.openxmlformats.org/officeDocument/2006/relationships/hyperlink" Target="mailto:BellR@hss.edu" TargetMode="External"/><Relationship Id="rId24" Type="http://schemas.openxmlformats.org/officeDocument/2006/relationships/hyperlink" Target="mailto:OteroM@hss.edu" TargetMode="External"/><Relationship Id="rId25" Type="http://schemas.openxmlformats.org/officeDocument/2006/relationships/hyperlink" Target="mailto:RodeoS@hss.edu" TargetMode="External"/><Relationship Id="rId26" Type="http://schemas.openxmlformats.org/officeDocument/2006/relationships/hyperlink" Target="mailto:kalle.levon@gmail.com" TargetMode="External"/><Relationship Id="rId27" Type="http://schemas.openxmlformats.org/officeDocument/2006/relationships/hyperlink" Target="mailto:Jives@ithaca.edu"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LibreOffice/24.8.4.2$Linux_X86_64 LibreOffice_project/480$Build-2</Application>
  <AppVersion>15.0000</AppVersion>
  <Pages>14</Pages>
  <Words>3954</Words>
  <Characters>25470</Characters>
  <CharactersWithSpaces>29240</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2025-01-09T15:08:19Z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