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right"/>
      </w:pPr>
      <w:r>
        <w:rPr>
          <w:rFonts w:ascii="Times New Roman" w:hAnsi="Times New Roman" w:eastAsia="Times New Roman"/>
          <w:b w:val="0"/>
          <w:i w:val="0"/>
          <w:sz w:val="28"/>
        </w:rPr>
        <w:t>Москва 2026</w:t>
      </w:r>
    </w:p>
    <w:p>
      <w:pPr>
        <w:spacing w:line="360" w:lineRule="auto" w:after="0" w:before="0"/>
        <w:jc w:val="center"/>
      </w:pPr>
      <w:r>
        <w:rPr>
          <w:rFonts w:ascii="Times New Roman" w:hAnsi="Times New Roman" w:eastAsia="Times New Roman"/>
          <w:b/>
          <w:i w:val="0"/>
          <w:sz w:val="28"/>
        </w:rPr>
        <w:t>ПРАВИТЕЛЬСТВО РОССИЙСКОЙ ФЕДЕРАЦИИ</w:t>
      </w:r>
    </w:p>
    <w:p>
      <w:pPr>
        <w:spacing w:line="360" w:lineRule="auto" w:after="0" w:before="0"/>
        <w:jc w:val="center"/>
      </w:pPr>
      <w:r>
        <w:rPr>
          <w:rFonts w:ascii="Times New Roman" w:hAnsi="Times New Roman" w:eastAsia="Times New Roman"/>
          <w:b/>
          <w:i w:val="0"/>
          <w:sz w:val="28"/>
        </w:rPr>
        <w:t>ФЕДЕРАЛЬНОЕ ГОСУДАРСТВЕННОЕ АВТОНОМНОЕ ОБРАЗОВАТЕЛЬНОЕ УЧРЕЖДЕНИЕ</w:t>
      </w:r>
    </w:p>
    <w:p>
      <w:pPr>
        <w:spacing w:line="360" w:lineRule="auto" w:after="0" w:before="0"/>
        <w:jc w:val="center"/>
      </w:pPr>
      <w:r>
        <w:rPr>
          <w:rFonts w:ascii="Times New Roman" w:hAnsi="Times New Roman" w:eastAsia="Times New Roman"/>
          <w:b/>
          <w:i w:val="0"/>
          <w:sz w:val="28"/>
        </w:rPr>
        <w:t>ВЫСШЕГО ОБРАЗОВАНИЯ</w:t>
      </w:r>
    </w:p>
    <w:p>
      <w:pPr>
        <w:spacing w:line="360" w:lineRule="auto" w:after="0" w:before="0"/>
        <w:jc w:val="center"/>
      </w:pPr>
      <w:r>
        <w:rPr>
          <w:rFonts w:ascii="Times New Roman" w:hAnsi="Times New Roman" w:eastAsia="Times New Roman"/>
          <w:b/>
          <w:i w:val="0"/>
          <w:sz w:val="28"/>
        </w:rPr>
        <w:t>«НАЦИОНАЛЬНЫЙ ИССЛЕДОВАТЕЛЬСКИЙ УНИВЕРСИТЕТ</w:t>
      </w:r>
    </w:p>
    <w:p>
      <w:pPr>
        <w:spacing w:line="360" w:lineRule="auto" w:after="0" w:before="0"/>
        <w:jc w:val="center"/>
      </w:pPr>
      <w:r>
        <w:rPr>
          <w:rFonts w:ascii="Times New Roman" w:hAnsi="Times New Roman" w:eastAsia="Times New Roman"/>
          <w:b/>
          <w:i w:val="0"/>
          <w:sz w:val="28"/>
        </w:rPr>
        <w:t>«ВЫСШАЯ ШКОЛА ЭКОНОМИКИ»</w:t>
      </w:r>
    </w:p>
    <w:p>
      <w:pPr>
        <w:spacing w:line="360" w:lineRule="auto" w:after="0" w:before="0"/>
      </w:pPr>
      <w:r>
        <w:rPr>
          <w:rFonts w:ascii="Times New Roman" w:hAnsi="Times New Roman" w:eastAsia="Times New Roman"/>
          <w:b w:val="0"/>
          <w:i w:val="0"/>
          <w:sz w:val="28"/>
        </w:rPr>
      </w:r>
    </w:p>
    <w:p>
      <w:pPr>
        <w:spacing w:line="360" w:lineRule="auto" w:after="0" w:before="0"/>
        <w:jc w:val="center"/>
      </w:pPr>
      <w:r>
        <w:rPr>
          <w:rFonts w:ascii="Times New Roman" w:hAnsi="Times New Roman" w:eastAsia="Times New Roman"/>
          <w:b w:val="0"/>
          <w:i w:val="0"/>
          <w:sz w:val="28"/>
        </w:rPr>
        <w:t>Факультет компьютерных наук</w:t>
      </w:r>
    </w:p>
    <w:p>
      <w:pPr>
        <w:spacing w:line="360" w:lineRule="auto" w:after="0" w:before="0"/>
        <w:jc w:val="center"/>
      </w:pPr>
      <w:r>
        <w:rPr>
          <w:rFonts w:ascii="Times New Roman" w:hAnsi="Times New Roman" w:eastAsia="Times New Roman"/>
          <w:b w:val="0"/>
          <w:i w:val="0"/>
          <w:sz w:val="28"/>
        </w:rPr>
        <w:t>Образовательная программа «Программная инженерия»</w:t>
      </w:r>
    </w:p>
    <w:tbl>
      <w:tblPr>
        <w:tblW w:type="auto" w:w="0"/>
        <w:jc w:val="center"/>
        <w:tblLook w:firstColumn="1" w:firstRow="1" w:lastColumn="0" w:lastRow="0" w:noHBand="0" w:noVBand="1" w:val="04A0"/>
      </w:tblPr>
      <w:tblGrid>
        <w:gridCol w:w="4677"/>
        <w:gridCol w:w="4677"/>
      </w:tblGrid>
      <w:tr>
        <w:tc>
          <w:tcPr>
            <w:tcW w:type="dxa" w:w="4677"/>
            <w:tcBorders>
              <w:left w:val="nil"/>
              <w:top w:val="nil"/>
              <w:right w:val="nil"/>
              <w:bottom w:val="nil"/>
              <w:insideH w:val="nil"/>
              <w:insideV w:val="nil"/>
            </w:tcBorders>
            <w:vAlign w:val="top"/>
          </w:tcPr>
          <w:p>
            <w:pPr>
              <w:jc w:val="left"/>
            </w:pPr>
            <w:r/>
            <w:r>
              <w:rPr>
                <w:rFonts w:ascii="Times New Roman" w:hAnsi="Times New Roman" w:eastAsia="Times New Roman"/>
                <w:b/>
                <w:sz w:val="28"/>
              </w:rPr>
              <w:t>СОГЛАСОВАНО</w:t>
            </w:r>
          </w:p>
          <w:p>
            <w:pPr>
              <w:jc w:val="left"/>
            </w:pPr>
            <w:r>
              <w:rPr>
                <w:rFonts w:ascii="Times New Roman" w:hAnsi="Times New Roman" w:eastAsia="Times New Roman"/>
                <w:sz w:val="28"/>
              </w:rPr>
              <w:t>Руководитель выпускной квалификационной работы</w:t>
            </w:r>
          </w:p>
          <w:p>
            <w:pPr>
              <w:jc w:val="left"/>
            </w:pPr>
            <w:r>
              <w:rPr>
                <w:rFonts w:ascii="Times New Roman" w:hAnsi="Times New Roman" w:eastAsia="Times New Roman"/>
                <w:sz w:val="28"/>
              </w:rPr>
              <w:t>___________________ / __________________ /</w:t>
            </w:r>
          </w:p>
          <w:p>
            <w:pPr>
              <w:jc w:val="left"/>
            </w:pPr>
            <w:r>
              <w:rPr>
                <w:rFonts w:ascii="Times New Roman" w:hAnsi="Times New Roman" w:eastAsia="Times New Roman"/>
                <w:sz w:val="28"/>
              </w:rPr>
              <w:t>«___» _____________ 2026 г.</w:t>
            </w:r>
          </w:p>
        </w:tc>
        <w:tc>
          <w:tcPr>
            <w:tcW w:type="dxa" w:w="4677"/>
            <w:tcBorders>
              <w:left w:val="nil"/>
              <w:top w:val="nil"/>
              <w:right w:val="nil"/>
              <w:bottom w:val="nil"/>
              <w:insideH w:val="nil"/>
              <w:insideV w:val="nil"/>
            </w:tcBorders>
            <w:vAlign w:val="top"/>
          </w:tcPr>
          <w:p>
            <w:pPr>
              <w:jc w:val="left"/>
            </w:pPr>
            <w:r/>
            <w:r>
              <w:rPr>
                <w:rFonts w:ascii="Times New Roman" w:hAnsi="Times New Roman" w:eastAsia="Times New Roman"/>
                <w:b/>
                <w:sz w:val="28"/>
              </w:rPr>
              <w:t>УТВЕРЖДАЮ</w:t>
            </w:r>
          </w:p>
          <w:p>
            <w:pPr>
              <w:jc w:val="left"/>
            </w:pPr>
            <w:r>
              <w:rPr>
                <w:rFonts w:ascii="Times New Roman" w:hAnsi="Times New Roman" w:eastAsia="Times New Roman"/>
                <w:sz w:val="28"/>
              </w:rPr>
              <w:t>Академический руководитель образовательной программы</w:t>
            </w:r>
          </w:p>
          <w:p>
            <w:pPr>
              <w:jc w:val="left"/>
            </w:pPr>
            <w:r>
              <w:rPr>
                <w:rFonts w:ascii="Times New Roman" w:hAnsi="Times New Roman" w:eastAsia="Times New Roman"/>
                <w:sz w:val="28"/>
              </w:rPr>
              <w:t>«Программная инженерия»</w:t>
            </w:r>
          </w:p>
          <w:p>
            <w:pPr>
              <w:jc w:val="left"/>
            </w:pPr>
            <w:r>
              <w:rPr>
                <w:rFonts w:ascii="Times New Roman" w:hAnsi="Times New Roman" w:eastAsia="Times New Roman"/>
                <w:sz w:val="28"/>
              </w:rPr>
              <w:t>___________________ / __________________ /</w:t>
            </w:r>
          </w:p>
          <w:p>
            <w:pPr>
              <w:jc w:val="left"/>
            </w:pPr>
            <w:r>
              <w:rPr>
                <w:rFonts w:ascii="Times New Roman" w:hAnsi="Times New Roman" w:eastAsia="Times New Roman"/>
                <w:sz w:val="28"/>
              </w:rPr>
              <w:t>«___» _____________ 2026 г.</w:t>
            </w:r>
          </w:p>
        </w:tc>
      </w:tr>
    </w:tbl>
    <w:p>
      <w:pPr>
        <w:spacing w:line="360" w:lineRule="auto" w:after="0" w:before="0"/>
      </w:pPr>
      <w:r>
        <w:rPr>
          <w:rFonts w:ascii="Times New Roman" w:hAnsi="Times New Roman" w:eastAsia="Times New Roman"/>
          <w:b w:val="0"/>
          <w:i w:val="0"/>
          <w:sz w:val="28"/>
        </w:rPr>
      </w:r>
    </w:p>
    <w:p>
      <w:pPr>
        <w:spacing w:line="360" w:lineRule="auto" w:after="0" w:before="0"/>
      </w:pPr>
      <w:r>
        <w:rPr>
          <w:rFonts w:ascii="Times New Roman" w:hAnsi="Times New Roman" w:eastAsia="Times New Roman"/>
          <w:b w:val="0"/>
          <w:i w:val="0"/>
          <w:sz w:val="28"/>
        </w:rPr>
      </w:r>
    </w:p>
    <w:p>
      <w:pPr>
        <w:spacing w:line="360" w:lineRule="auto" w:after="0" w:before="0"/>
      </w:pPr>
      <w:r>
        <w:rPr>
          <w:rFonts w:ascii="Times New Roman" w:hAnsi="Times New Roman" w:eastAsia="Times New Roman"/>
          <w:b w:val="0"/>
          <w:i w:val="0"/>
          <w:sz w:val="28"/>
        </w:rPr>
      </w:r>
    </w:p>
    <w:p>
      <w:pPr>
        <w:spacing w:line="360" w:lineRule="auto" w:after="0" w:before="0"/>
      </w:pPr>
      <w:r>
        <w:rPr>
          <w:rFonts w:ascii="Times New Roman" w:hAnsi="Times New Roman" w:eastAsia="Times New Roman"/>
          <w:b w:val="0"/>
          <w:i w:val="0"/>
          <w:sz w:val="28"/>
        </w:rPr>
      </w:r>
    </w:p>
    <w:p>
      <w:pPr>
        <w:spacing w:line="360" w:lineRule="auto" w:after="0" w:before="0"/>
      </w:pPr>
      <w:r>
        <w:rPr>
          <w:rFonts w:ascii="Times New Roman" w:hAnsi="Times New Roman" w:eastAsia="Times New Roman"/>
          <w:b w:val="0"/>
          <w:i w:val="0"/>
          <w:sz w:val="28"/>
        </w:rPr>
      </w:r>
    </w:p>
    <w:p>
      <w:pPr>
        <w:spacing w:line="360" w:lineRule="auto" w:after="0" w:before="0"/>
      </w:pPr>
      <w:r>
        <w:rPr>
          <w:rFonts w:ascii="Times New Roman" w:hAnsi="Times New Roman" w:eastAsia="Times New Roman"/>
          <w:b w:val="0"/>
          <w:i w:val="0"/>
          <w:sz w:val="28"/>
        </w:rPr>
      </w:r>
    </w:p>
    <w:p>
      <w:pPr>
        <w:spacing w:line="360" w:lineRule="auto" w:after="0" w:before="0"/>
        <w:jc w:val="center"/>
      </w:pPr>
      <w:r>
        <w:rPr>
          <w:rFonts w:ascii="Times New Roman" w:hAnsi="Times New Roman" w:eastAsia="Times New Roman"/>
          <w:b/>
          <w:i w:val="0"/>
          <w:sz w:val="28"/>
        </w:rPr>
        <w:t>ВЕБ-ПРИЛОЖЕНИЕ ДЛЯ ПРОЕКТИРОВАНИЯ ПОЖАРНОЙ СИГНАЛИЗАЦИИ И АВТОМАТИЧЕСКОГО ФОРМИРОВАНИЯ ПРОЕКТНОЙ ДОКУМЕНТАЦИИ</w:t>
      </w:r>
    </w:p>
    <w:p>
      <w:pPr>
        <w:spacing w:line="360" w:lineRule="auto" w:after="0" w:before="0"/>
        <w:jc w:val="center"/>
      </w:pPr>
      <w:r>
        <w:rPr>
          <w:rFonts w:ascii="Times New Roman" w:hAnsi="Times New Roman" w:eastAsia="Times New Roman"/>
          <w:b/>
          <w:i w:val="0"/>
          <w:sz w:val="28"/>
        </w:rPr>
        <w:t>Руководство оператора</w:t>
      </w:r>
    </w:p>
    <w:p>
      <w:pPr>
        <w:spacing w:line="360" w:lineRule="auto" w:after="0" w:before="0"/>
        <w:jc w:val="center"/>
      </w:pPr>
      <w:r>
        <w:rPr>
          <w:rFonts w:ascii="Times New Roman" w:hAnsi="Times New Roman" w:eastAsia="Times New Roman"/>
          <w:b w:val="0"/>
          <w:i w:val="0"/>
          <w:sz w:val="28"/>
        </w:rPr>
        <w:t>ЛИСТ УТВЕРЖДЕНИЯ</w:t>
      </w:r>
    </w:p>
    <w:p>
      <w:pPr>
        <w:spacing w:line="360" w:lineRule="auto" w:after="0" w:before="0"/>
        <w:jc w:val="center"/>
      </w:pPr>
      <w:r>
        <w:rPr>
          <w:rFonts w:ascii="Times New Roman" w:hAnsi="Times New Roman" w:eastAsia="Times New Roman"/>
          <w:b/>
          <w:i w:val="0"/>
          <w:sz w:val="28"/>
        </w:rPr>
        <w:t>RU.17701729.08.03-01 34 01-1-ЛУ</w:t>
      </w:r>
    </w:p>
    <w:p>
      <w:pPr>
        <w:spacing w:line="360" w:lineRule="auto" w:after="0" w:before="0"/>
      </w:pPr>
      <w:r>
        <w:rPr>
          <w:rFonts w:ascii="Times New Roman" w:hAnsi="Times New Roman" w:eastAsia="Times New Roman"/>
          <w:b w:val="0"/>
          <w:i w:val="0"/>
          <w:sz w:val="28"/>
        </w:rPr>
      </w:r>
    </w:p>
    <w:p>
      <w:pPr>
        <w:spacing w:line="360" w:lineRule="auto" w:after="0" w:before="0"/>
        <w:jc w:val="left"/>
      </w:pPr>
      <w:r>
        <w:rPr>
          <w:rFonts w:ascii="Times New Roman" w:hAnsi="Times New Roman" w:eastAsia="Times New Roman"/>
          <w:b w:val="0"/>
          <w:i w:val="0"/>
          <w:sz w:val="28"/>
        </w:rPr>
        <w:t>Исполнитель</w:t>
      </w:r>
    </w:p>
    <w:p>
      <w:pPr>
        <w:spacing w:line="360" w:lineRule="auto" w:after="0" w:before="0"/>
        <w:jc w:val="left"/>
      </w:pPr>
      <w:r>
        <w:rPr>
          <w:rFonts w:ascii="Times New Roman" w:hAnsi="Times New Roman" w:eastAsia="Times New Roman"/>
          <w:b w:val="0"/>
          <w:i w:val="0"/>
          <w:sz w:val="28"/>
        </w:rPr>
        <w:t>Студент группы БПИ225                     ___________ / М. С. Комаров /</w:t>
      </w:r>
    </w:p>
    <w:p>
      <w:pPr>
        <w:spacing w:line="360" w:lineRule="auto" w:after="0" w:before="0"/>
        <w:jc w:val="left"/>
      </w:pPr>
      <w:r>
        <w:rPr>
          <w:rFonts w:ascii="Times New Roman" w:hAnsi="Times New Roman" w:eastAsia="Times New Roman"/>
          <w:b w:val="0"/>
          <w:i w:val="0"/>
          <w:sz w:val="28"/>
        </w:rPr>
        <w:t>«___» _____________ 2026 г.</w:t>
      </w:r>
    </w:p>
    <w:p>
      <w:r>
        <w:br w:type="page"/>
      </w:r>
    </w:p>
    <w:p>
      <w:pPr>
        <w:spacing w:line="360" w:lineRule="auto" w:after="0" w:before="0"/>
        <w:jc w:val="right"/>
      </w:pPr>
      <w:r>
        <w:rPr>
          <w:rFonts w:ascii="Times New Roman" w:hAnsi="Times New Roman" w:eastAsia="Times New Roman"/>
          <w:b w:val="0"/>
          <w:i w:val="0"/>
          <w:sz w:val="28"/>
        </w:rPr>
        <w:t>Москва 2026</w:t>
      </w:r>
    </w:p>
    <w:p>
      <w:pPr>
        <w:spacing w:line="360" w:lineRule="auto" w:after="0" w:before="0"/>
      </w:pPr>
      <w:r>
        <w:rPr>
          <w:rFonts w:ascii="Times New Roman" w:hAnsi="Times New Roman" w:eastAsia="Times New Roman"/>
          <w:b w:val="0"/>
          <w:i w:val="0"/>
          <w:sz w:val="28"/>
        </w:rPr>
      </w:r>
    </w:p>
    <w:p>
      <w:pPr>
        <w:spacing w:line="360" w:lineRule="auto" w:after="0" w:before="0"/>
        <w:jc w:val="left"/>
      </w:pPr>
      <w:r>
        <w:rPr>
          <w:rFonts w:ascii="Times New Roman" w:hAnsi="Times New Roman" w:eastAsia="Times New Roman"/>
          <w:b/>
          <w:i w:val="0"/>
          <w:sz w:val="28"/>
        </w:rPr>
        <w:t>УТВЕРЖДЕН    RU.17701729.08.03-01 34 01-1-ЛУ</w:t>
      </w:r>
    </w:p>
    <w:p>
      <w:pPr>
        <w:spacing w:line="360" w:lineRule="auto" w:after="0" w:before="0"/>
      </w:pPr>
      <w:r>
        <w:rPr>
          <w:rFonts w:ascii="Times New Roman" w:hAnsi="Times New Roman" w:eastAsia="Times New Roman"/>
          <w:b w:val="0"/>
          <w:i w:val="0"/>
          <w:sz w:val="28"/>
        </w:rPr>
      </w:r>
    </w:p>
    <w:p>
      <w:pPr>
        <w:spacing w:line="360" w:lineRule="auto" w:after="0" w:before="0"/>
        <w:jc w:val="center"/>
      </w:pPr>
      <w:r>
        <w:rPr>
          <w:rFonts w:ascii="Times New Roman" w:hAnsi="Times New Roman" w:eastAsia="Times New Roman"/>
          <w:b/>
          <w:i w:val="0"/>
          <w:sz w:val="28"/>
        </w:rPr>
        <w:t>ВЕБ-ПРИЛОЖЕНИЕ ДЛЯ ПРОЕКТИРОВАНИЯ ПОЖАРНОЙ СИГНАЛИЗАЦИИ И АВТОМАТИЧЕСКОГО ФОРМИРОВАНИЯ ПРОЕКТНОЙ ДОКУМЕНТАЦИИ</w:t>
      </w:r>
    </w:p>
    <w:p>
      <w:pPr>
        <w:spacing w:line="360" w:lineRule="auto" w:after="0" w:before="0"/>
        <w:jc w:val="center"/>
      </w:pPr>
      <w:r>
        <w:rPr>
          <w:rFonts w:ascii="Times New Roman" w:hAnsi="Times New Roman" w:eastAsia="Times New Roman"/>
          <w:b/>
          <w:i w:val="0"/>
          <w:sz w:val="28"/>
        </w:rPr>
        <w:t>Руководство оператора</w:t>
      </w:r>
    </w:p>
    <w:p>
      <w:pPr>
        <w:spacing w:line="360" w:lineRule="auto" w:after="0" w:before="0"/>
        <w:jc w:val="center"/>
      </w:pPr>
      <w:r>
        <w:rPr>
          <w:rFonts w:ascii="Times New Roman" w:hAnsi="Times New Roman" w:eastAsia="Times New Roman"/>
          <w:b/>
          <w:i w:val="0"/>
          <w:sz w:val="28"/>
        </w:rPr>
        <w:t>RU.17701729.08.03-01 34 01-1</w:t>
      </w:r>
    </w:p>
    <w:p>
      <w:pPr>
        <w:spacing w:line="360" w:lineRule="auto" w:after="0" w:before="0"/>
        <w:jc w:val="center"/>
      </w:pPr>
      <w:r>
        <w:rPr>
          <w:rFonts w:ascii="Times New Roman" w:hAnsi="Times New Roman" w:eastAsia="Times New Roman"/>
          <w:b w:val="0"/>
          <w:i w:val="0"/>
          <w:sz w:val="28"/>
        </w:rPr>
        <w:t>Листов ____</w:t>
      </w:r>
    </w:p>
    <w:p>
      <w:r>
        <w:br w:type="page"/>
      </w:r>
    </w:p>
    <w:p>
      <w:pPr>
        <w:pStyle w:val="Heading1"/>
        <w:spacing w:line="360" w:lineRule="auto" w:before="120" w:after="120"/>
        <w:jc w:val="left"/>
      </w:pPr>
      <w:r>
        <w:rPr>
          <w:rFonts w:ascii="Times New Roman" w:hAnsi="Times New Roman" w:eastAsia="Times New Roman"/>
          <w:b/>
          <w:sz w:val="28"/>
        </w:rPr>
        <w:t>СОДЕРЖАНИЕ</w:t>
      </w:r>
    </w:p>
    <w:p>
      <w:pPr>
        <w:spacing w:line="360" w:lineRule="auto"/>
      </w:pPr>
      <w:r>
        <w:rPr>
          <w:rFonts w:ascii="Times New Roman" w:hAnsi="Times New Roman" w:eastAsia="Times New Roman"/>
          <w:sz w:val="28"/>
        </w:rPr>
        <w:fldChar w:fldCharType="begin"/>
        <w:instrText xml:space="preserve">TOC \o "1-3" \h \z \u</w:instrText>
        <w:fldChar w:fldCharType="separate"/>
        <w:t>Оглавление обновляется автоматически в текстовом редакторе.</w:t>
        <w:fldChar w:fldCharType="end"/>
      </w:r>
    </w:p>
    <w:p>
      <w:r>
        <w:br w:type="page"/>
      </w:r>
    </w:p>
    <w:p>
      <w:pPr>
        <w:pStyle w:val="Heading1"/>
        <w:spacing w:line="360" w:lineRule="auto" w:before="120" w:after="120"/>
        <w:jc w:val="left"/>
      </w:pPr>
      <w:r>
        <w:rPr>
          <w:rFonts w:ascii="Times New Roman" w:hAnsi="Times New Roman" w:eastAsia="Times New Roman"/>
          <w:b/>
          <w:sz w:val="28"/>
        </w:rPr>
        <w:t>1 НАЗНАЧЕНИЕ ПРОГРАММЫ</w:t>
      </w:r>
    </w:p>
    <w:p>
      <w:pPr>
        <w:pStyle w:val="Heading1"/>
        <w:spacing w:line="360" w:lineRule="auto" w:before="120" w:after="120"/>
        <w:jc w:val="left"/>
      </w:pPr>
      <w:r>
        <w:rPr>
          <w:rFonts w:ascii="Times New Roman" w:hAnsi="Times New Roman" w:eastAsia="Times New Roman"/>
          <w:b/>
          <w:sz w:val="28"/>
        </w:rPr>
        <w:t>1.1 Наименование программы</w:t>
      </w:r>
    </w:p>
    <w:p>
      <w:pPr>
        <w:spacing w:line="360" w:lineRule="auto" w:after="0" w:before="0"/>
        <w:ind w:firstLine="709"/>
      </w:pPr>
      <w:r>
        <w:rPr>
          <w:rFonts w:ascii="Times New Roman" w:hAnsi="Times New Roman" w:eastAsia="Times New Roman"/>
          <w:b w:val="0"/>
          <w:i w:val="0"/>
          <w:sz w:val="28"/>
        </w:rPr>
        <w:t>Наименование программы – «Веб-приложение для проектирования пожарной сигнализации и автоматического формирования проектной документации».</w:t>
      </w:r>
    </w:p>
    <w:p>
      <w:pPr>
        <w:spacing w:line="360" w:lineRule="auto" w:after="0" w:before="0"/>
        <w:ind w:firstLine="709"/>
      </w:pPr>
      <w:r>
        <w:rPr>
          <w:rFonts w:ascii="Times New Roman" w:hAnsi="Times New Roman" w:eastAsia="Times New Roman"/>
          <w:b w:val="0"/>
          <w:i w:val="0"/>
          <w:sz w:val="28"/>
        </w:rPr>
        <w:t>Наименование программы на английском языке – «Web Application for Fire Alarm Design and Automatic Generation of Design Documentation».</w:t>
      </w:r>
    </w:p>
    <w:p>
      <w:pPr>
        <w:spacing w:line="360" w:lineRule="auto" w:after="0" w:before="0"/>
        <w:ind w:firstLine="709"/>
      </w:pPr>
      <w:r>
        <w:rPr>
          <w:rFonts w:ascii="Times New Roman" w:hAnsi="Times New Roman" w:eastAsia="Times New Roman"/>
          <w:b w:val="0"/>
          <w:i w:val="0"/>
          <w:sz w:val="28"/>
        </w:rPr>
        <w:t>Краткое наименование программы – «PlanVision».</w:t>
      </w:r>
    </w:p>
    <w:p>
      <w:pPr>
        <w:pStyle w:val="Heading1"/>
        <w:spacing w:line="360" w:lineRule="auto" w:before="120" w:after="120"/>
        <w:jc w:val="left"/>
      </w:pPr>
      <w:r>
        <w:rPr>
          <w:rFonts w:ascii="Times New Roman" w:hAnsi="Times New Roman" w:eastAsia="Times New Roman"/>
          <w:b/>
          <w:sz w:val="28"/>
        </w:rPr>
        <w:t>1.2 Краткая характеристика области применения программы</w:t>
      </w:r>
    </w:p>
    <w:p>
      <w:pPr>
        <w:spacing w:line="360" w:lineRule="auto" w:after="0" w:before="0"/>
        <w:ind w:firstLine="709"/>
      </w:pPr>
      <w:r>
        <w:rPr>
          <w:rFonts w:ascii="Times New Roman" w:hAnsi="Times New Roman" w:eastAsia="Times New Roman"/>
          <w:b w:val="0"/>
          <w:i w:val="0"/>
          <w:sz w:val="28"/>
        </w:rPr>
        <w:t>Программа предназначена для автоматизации проектирования систем пожарной сигнализации и связанных подсистем на основе поэтажных планов зданий. Она используется для ведения карточек проектов, загрузки планов этажей, автоматического и полуавтоматического распознавания архитектурных элементов, размещения инженерного оборудования и формирования итоговой проектной документации.</w:t>
      </w:r>
    </w:p>
    <w:p>
      <w:pPr>
        <w:spacing w:line="360" w:lineRule="auto" w:after="0" w:before="0"/>
        <w:ind w:firstLine="709"/>
      </w:pPr>
      <w:r>
        <w:rPr>
          <w:rFonts w:ascii="Times New Roman" w:hAnsi="Times New Roman" w:eastAsia="Times New Roman"/>
          <w:b w:val="0"/>
          <w:i w:val="0"/>
          <w:sz w:val="28"/>
        </w:rPr>
        <w:t>С точки зрения оператора программа представляет собой веб-приложение с авторизацией пользователей и ролевым разграничением доступа. После входа пользователь получает доступ к рабочему пространству проекта, где может создавать новые проекты, редактировать информацию об объекте, загружать планы этажей, выполнять шаги pipeline, работать с каталогом оборудования и генерировать PDF-комплект.</w:t>
      </w:r>
    </w:p>
    <w:p>
      <w:pPr>
        <w:spacing w:line="360" w:lineRule="auto" w:after="0" w:before="0"/>
        <w:ind w:firstLine="709"/>
      </w:pPr>
      <w:r>
        <w:rPr>
          <w:rFonts w:ascii="Times New Roman" w:hAnsi="Times New Roman" w:eastAsia="Times New Roman"/>
          <w:b w:val="0"/>
          <w:i w:val="0"/>
          <w:sz w:val="28"/>
        </w:rPr>
        <w:t>Программа ориентирована на инженеров-проектировщиков, преподавателей и студентов, работающих с проектной документацией по системам пожарной защиты. Для пользователя с ролью developer дополнительно доступны функции управления учетными записями и центр дообучения распознавания.</w:t>
      </w:r>
    </w:p>
    <w:p>
      <w:pPr>
        <w:pStyle w:val="Heading1"/>
        <w:spacing w:line="360" w:lineRule="auto" w:before="120" w:after="120"/>
        <w:jc w:val="left"/>
      </w:pPr>
      <w:r>
        <w:rPr>
          <w:rFonts w:ascii="Times New Roman" w:hAnsi="Times New Roman" w:eastAsia="Times New Roman"/>
          <w:b/>
          <w:sz w:val="28"/>
        </w:rPr>
        <w:t>2 УСЛОВИЯ ВЫПОЛНЕНИЯ ПРОГРАММЫ</w:t>
      </w:r>
    </w:p>
    <w:p>
      <w:pPr>
        <w:pStyle w:val="Heading1"/>
        <w:spacing w:line="360" w:lineRule="auto" w:before="120" w:after="120"/>
        <w:jc w:val="left"/>
      </w:pPr>
      <w:r>
        <w:rPr>
          <w:rFonts w:ascii="Times New Roman" w:hAnsi="Times New Roman" w:eastAsia="Times New Roman"/>
          <w:b/>
          <w:sz w:val="28"/>
        </w:rPr>
        <w:t>2.1 Рекомендуемый состав аппаратурных и программных средств в среде для локальной разработки, демонстрации и тестирования</w:t>
      </w:r>
    </w:p>
    <w:p>
      <w:pPr>
        <w:spacing w:line="360" w:lineRule="auto" w:after="0" w:before="0"/>
        <w:ind w:firstLine="709"/>
      </w:pPr>
      <w:r>
        <w:rPr>
          <w:rFonts w:ascii="Times New Roman" w:hAnsi="Times New Roman" w:eastAsia="Times New Roman"/>
          <w:b w:val="0"/>
          <w:i w:val="0"/>
          <w:sz w:val="28"/>
        </w:rPr>
        <w:t>Для устойчивой работы программы рекомендуется использовать персональный компьютер или ноутбук, удовлетворяющий следующим требованиям:</w:t>
      </w:r>
    </w:p>
    <w:p>
      <w:pPr>
        <w:spacing w:line="360" w:lineRule="auto" w:after="0" w:before="0"/>
        <w:ind w:left="420" w:hanging="280"/>
      </w:pPr>
      <w:r>
        <w:rPr>
          <w:rFonts w:ascii="Times New Roman" w:hAnsi="Times New Roman" w:eastAsia="Times New Roman"/>
          <w:b w:val="0"/>
          <w:i w:val="0"/>
          <w:sz w:val="28"/>
        </w:rPr>
        <w:t>• операционная система Windows 10/11, Ubuntu 22.04+ или macOS 12+;</w:t>
      </w:r>
    </w:p>
    <w:p>
      <w:pPr>
        <w:spacing w:line="360" w:lineRule="auto" w:after="0" w:before="0"/>
        <w:ind w:left="420" w:hanging="280"/>
      </w:pPr>
      <w:r>
        <w:rPr>
          <w:rFonts w:ascii="Times New Roman" w:hAnsi="Times New Roman" w:eastAsia="Times New Roman"/>
          <w:b w:val="0"/>
          <w:i w:val="0"/>
          <w:sz w:val="28"/>
        </w:rPr>
        <w:t>• не менее 4 логических ядер процессора;</w:t>
      </w:r>
    </w:p>
    <w:p>
      <w:pPr>
        <w:spacing w:line="360" w:lineRule="auto" w:after="0" w:before="0"/>
        <w:ind w:left="420" w:hanging="280"/>
      </w:pPr>
      <w:r>
        <w:rPr>
          <w:rFonts w:ascii="Times New Roman" w:hAnsi="Times New Roman" w:eastAsia="Times New Roman"/>
          <w:b w:val="0"/>
          <w:i w:val="0"/>
          <w:sz w:val="28"/>
        </w:rPr>
        <w:t>• оперативная память не менее 8 ГБ;</w:t>
      </w:r>
    </w:p>
    <w:p>
      <w:pPr>
        <w:spacing w:line="360" w:lineRule="auto" w:after="0" w:before="0"/>
        <w:ind w:left="420" w:hanging="280"/>
      </w:pPr>
      <w:r>
        <w:rPr>
          <w:rFonts w:ascii="Times New Roman" w:hAnsi="Times New Roman" w:eastAsia="Times New Roman"/>
          <w:b w:val="0"/>
          <w:i w:val="0"/>
          <w:sz w:val="28"/>
        </w:rPr>
        <w:t>• свободное место на диске не менее 10 ГБ;</w:t>
      </w:r>
    </w:p>
    <w:p>
      <w:pPr>
        <w:spacing w:line="360" w:lineRule="auto" w:after="0" w:before="0"/>
        <w:ind w:left="420" w:hanging="280"/>
      </w:pPr>
      <w:r>
        <w:rPr>
          <w:rFonts w:ascii="Times New Roman" w:hAnsi="Times New Roman" w:eastAsia="Times New Roman"/>
          <w:b w:val="0"/>
          <w:i w:val="0"/>
          <w:sz w:val="28"/>
        </w:rPr>
        <w:t>• разрешение экрана не менее 1920×1080;</w:t>
      </w:r>
    </w:p>
    <w:p>
      <w:pPr>
        <w:spacing w:line="360" w:lineRule="auto" w:after="0" w:before="0"/>
        <w:ind w:left="420" w:hanging="280"/>
      </w:pPr>
      <w:r>
        <w:rPr>
          <w:rFonts w:ascii="Times New Roman" w:hAnsi="Times New Roman" w:eastAsia="Times New Roman"/>
          <w:b w:val="0"/>
          <w:i w:val="0"/>
          <w:sz w:val="28"/>
        </w:rPr>
        <w:t>• установленный Python 3.12 или совместимая версия Python 3.11+;</w:t>
      </w:r>
    </w:p>
    <w:p>
      <w:pPr>
        <w:spacing w:line="360" w:lineRule="auto" w:after="0" w:before="0"/>
        <w:ind w:left="420" w:hanging="280"/>
      </w:pPr>
      <w:r>
        <w:rPr>
          <w:rFonts w:ascii="Times New Roman" w:hAnsi="Times New Roman" w:eastAsia="Times New Roman"/>
          <w:b w:val="0"/>
          <w:i w:val="0"/>
          <w:sz w:val="28"/>
        </w:rPr>
        <w:t>• установленный Node.js 16+ и пакетный менеджер npm;</w:t>
      </w:r>
    </w:p>
    <w:p>
      <w:pPr>
        <w:spacing w:line="360" w:lineRule="auto" w:after="0" w:before="0"/>
        <w:ind w:left="420" w:hanging="280"/>
      </w:pPr>
      <w:r>
        <w:rPr>
          <w:rFonts w:ascii="Times New Roman" w:hAnsi="Times New Roman" w:eastAsia="Times New Roman"/>
          <w:b w:val="0"/>
          <w:i w:val="0"/>
          <w:sz w:val="28"/>
        </w:rPr>
        <w:t>• современный браузер Google Chrome, Microsoft Edge или Mozilla Firefox;</w:t>
      </w:r>
    </w:p>
    <w:p>
      <w:pPr>
        <w:spacing w:line="360" w:lineRule="auto" w:after="0" w:before="0"/>
        <w:ind w:left="420" w:hanging="280"/>
      </w:pPr>
      <w:r>
        <w:rPr>
          <w:rFonts w:ascii="Times New Roman" w:hAnsi="Times New Roman" w:eastAsia="Times New Roman"/>
          <w:b w:val="0"/>
          <w:i w:val="0"/>
          <w:sz w:val="28"/>
        </w:rPr>
        <w:t>• установленный Tesseract OCR для сценариев, связанных с распознаванием размерных подписей;</w:t>
      </w:r>
    </w:p>
    <w:p>
      <w:pPr>
        <w:spacing w:line="360" w:lineRule="auto" w:after="0" w:before="0"/>
        <w:ind w:left="420" w:hanging="280"/>
      </w:pPr>
      <w:r>
        <w:rPr>
          <w:rFonts w:ascii="Times New Roman" w:hAnsi="Times New Roman" w:eastAsia="Times New Roman"/>
          <w:b w:val="0"/>
          <w:i w:val="0"/>
          <w:sz w:val="28"/>
        </w:rPr>
        <w:t>• доступ к файловой системе для чтения и сохранения изображений, PDF и служебных файлов проекта.</w:t>
      </w:r>
    </w:p>
    <w:p>
      <w:pPr>
        <w:spacing w:line="360" w:lineRule="auto" w:after="0" w:before="0"/>
        <w:ind w:firstLine="709"/>
      </w:pPr>
      <w:r>
        <w:rPr>
          <w:rFonts w:ascii="Times New Roman" w:hAnsi="Times New Roman" w:eastAsia="Times New Roman"/>
          <w:b w:val="0"/>
          <w:i w:val="0"/>
          <w:sz w:val="28"/>
        </w:rPr>
        <w:t>В рекомендованном сценарии backend запускается локально на порту 8000, а frontend – на порту 3000. Для работы OCR и PDF-генерации в корне проекта должны сохраняться файлы шрифтов GOST_A.TTF и GOST_A_Bold.ttf, уже входящие в состав репозитория.</w:t>
      </w:r>
    </w:p>
    <w:p>
      <w:pPr>
        <w:pStyle w:val="Heading1"/>
        <w:spacing w:line="360" w:lineRule="auto" w:before="120" w:after="120"/>
        <w:jc w:val="left"/>
      </w:pPr>
      <w:r>
        <w:rPr>
          <w:rFonts w:ascii="Times New Roman" w:hAnsi="Times New Roman" w:eastAsia="Times New Roman"/>
          <w:b/>
          <w:sz w:val="28"/>
        </w:rPr>
        <w:t>2.2 Минимальный состав аппаратурных и программных средств в эксплуатационной среде</w:t>
      </w:r>
    </w:p>
    <w:p>
      <w:pPr>
        <w:spacing w:line="360" w:lineRule="auto" w:after="0" w:before="0"/>
        <w:ind w:firstLine="709"/>
      </w:pPr>
      <w:r>
        <w:rPr>
          <w:rFonts w:ascii="Times New Roman" w:hAnsi="Times New Roman" w:eastAsia="Times New Roman"/>
          <w:b w:val="0"/>
          <w:i w:val="0"/>
          <w:sz w:val="28"/>
        </w:rPr>
        <w:t>Минимально достаточный эксплуатационный контур для текущей версии программы может быть развернут на одной рабочей станции без выделенной внешней СУБД. Достаточны следующие ресурсы и программные средства:</w:t>
      </w:r>
    </w:p>
    <w:p>
      <w:pPr>
        <w:spacing w:line="360" w:lineRule="auto" w:after="0" w:before="0"/>
        <w:ind w:left="420" w:hanging="280"/>
      </w:pPr>
      <w:r>
        <w:rPr>
          <w:rFonts w:ascii="Times New Roman" w:hAnsi="Times New Roman" w:eastAsia="Times New Roman"/>
          <w:b w:val="0"/>
          <w:i w:val="0"/>
          <w:sz w:val="28"/>
        </w:rPr>
        <w:t>• операционная система Windows 10/11, Linux или macOS;</w:t>
      </w:r>
    </w:p>
    <w:p>
      <w:pPr>
        <w:spacing w:line="360" w:lineRule="auto" w:after="0" w:before="0"/>
        <w:ind w:left="420" w:hanging="280"/>
      </w:pPr>
      <w:r>
        <w:rPr>
          <w:rFonts w:ascii="Times New Roman" w:hAnsi="Times New Roman" w:eastAsia="Times New Roman"/>
          <w:b w:val="0"/>
          <w:i w:val="0"/>
          <w:sz w:val="28"/>
        </w:rPr>
        <w:t>• 2 логических ядра процессора;</w:t>
      </w:r>
    </w:p>
    <w:p>
      <w:pPr>
        <w:spacing w:line="360" w:lineRule="auto" w:after="0" w:before="0"/>
        <w:ind w:left="420" w:hanging="280"/>
      </w:pPr>
      <w:r>
        <w:rPr>
          <w:rFonts w:ascii="Times New Roman" w:hAnsi="Times New Roman" w:eastAsia="Times New Roman"/>
          <w:b w:val="0"/>
          <w:i w:val="0"/>
          <w:sz w:val="28"/>
        </w:rPr>
        <w:t>• оперативная память не менее 4 ГБ;</w:t>
      </w:r>
    </w:p>
    <w:p>
      <w:pPr>
        <w:spacing w:line="360" w:lineRule="auto" w:after="0" w:before="0"/>
        <w:ind w:left="420" w:hanging="280"/>
      </w:pPr>
      <w:r>
        <w:rPr>
          <w:rFonts w:ascii="Times New Roman" w:hAnsi="Times New Roman" w:eastAsia="Times New Roman"/>
          <w:b w:val="0"/>
          <w:i w:val="0"/>
          <w:sz w:val="28"/>
        </w:rPr>
        <w:t>• свободное место на диске не менее 5 ГБ;</w:t>
      </w:r>
    </w:p>
    <w:p>
      <w:pPr>
        <w:spacing w:line="360" w:lineRule="auto" w:after="0" w:before="0"/>
        <w:ind w:left="420" w:hanging="280"/>
      </w:pPr>
      <w:r>
        <w:rPr>
          <w:rFonts w:ascii="Times New Roman" w:hAnsi="Times New Roman" w:eastAsia="Times New Roman"/>
          <w:b w:val="0"/>
          <w:i w:val="0"/>
          <w:sz w:val="28"/>
        </w:rPr>
        <w:t>• Python 3.11+, Node.js 16+, npm и современный браузер;</w:t>
      </w:r>
    </w:p>
    <w:p>
      <w:pPr>
        <w:spacing w:line="360" w:lineRule="auto" w:after="0" w:before="0"/>
        <w:ind w:left="420" w:hanging="280"/>
      </w:pPr>
      <w:r>
        <w:rPr>
          <w:rFonts w:ascii="Times New Roman" w:hAnsi="Times New Roman" w:eastAsia="Times New Roman"/>
          <w:b w:val="0"/>
          <w:i w:val="0"/>
          <w:sz w:val="28"/>
        </w:rPr>
        <w:t>• локальная база данных SQLite, создаваемая программой автоматически;</w:t>
      </w:r>
    </w:p>
    <w:p>
      <w:pPr>
        <w:spacing w:line="360" w:lineRule="auto" w:after="0" w:before="0"/>
        <w:ind w:left="420" w:hanging="280"/>
      </w:pPr>
      <w:r>
        <w:rPr>
          <w:rFonts w:ascii="Times New Roman" w:hAnsi="Times New Roman" w:eastAsia="Times New Roman"/>
          <w:b w:val="0"/>
          <w:i w:val="0"/>
          <w:sz w:val="28"/>
        </w:rPr>
        <w:t>• Tesseract OCR – при необходимости использования функций OCR и автоматического распознавания размеров.</w:t>
      </w:r>
    </w:p>
    <w:p>
      <w:pPr>
        <w:spacing w:line="360" w:lineRule="auto" w:after="0" w:before="0"/>
        <w:ind w:firstLine="709"/>
      </w:pPr>
      <w:r>
        <w:rPr>
          <w:rFonts w:ascii="Times New Roman" w:hAnsi="Times New Roman" w:eastAsia="Times New Roman"/>
          <w:b w:val="0"/>
          <w:i w:val="0"/>
          <w:sz w:val="28"/>
        </w:rPr>
        <w:t>Отдельная промышленная схема развёртывания в репозитории на текущий момент не фиксируется. Поэтому для демонстрационной и учебной эксплуатации в настоящем документе в качестве минимальной среды рассматривается локальный одноузловой контур, поддерживаемый проектом непосредственно.</w:t>
      </w:r>
    </w:p>
    <w:p>
      <w:pPr>
        <w:pStyle w:val="Heading1"/>
        <w:spacing w:line="360" w:lineRule="auto" w:before="120" w:after="120"/>
        <w:jc w:val="left"/>
      </w:pPr>
      <w:r>
        <w:rPr>
          <w:rFonts w:ascii="Times New Roman" w:hAnsi="Times New Roman" w:eastAsia="Times New Roman"/>
          <w:b/>
          <w:sz w:val="28"/>
        </w:rPr>
        <w:t>3 ВЫПОЛНЕНИЕ ПРОГРАММЫ</w:t>
      </w:r>
    </w:p>
    <w:p>
      <w:pPr>
        <w:pStyle w:val="Heading1"/>
        <w:spacing w:line="360" w:lineRule="auto" w:before="120" w:after="120"/>
        <w:jc w:val="left"/>
      </w:pPr>
      <w:r>
        <w:rPr>
          <w:rFonts w:ascii="Times New Roman" w:hAnsi="Times New Roman" w:eastAsia="Times New Roman"/>
          <w:b/>
          <w:sz w:val="28"/>
        </w:rPr>
        <w:t>3.1 Подготовка к первому запуску</w:t>
      </w:r>
    </w:p>
    <w:p>
      <w:pPr>
        <w:spacing w:line="360" w:lineRule="auto" w:after="0" w:before="0"/>
        <w:ind w:firstLine="709"/>
      </w:pPr>
      <w:r>
        <w:rPr>
          <w:rFonts w:ascii="Times New Roman" w:hAnsi="Times New Roman" w:eastAsia="Times New Roman"/>
          <w:b w:val="0"/>
          <w:i w:val="0"/>
          <w:sz w:val="28"/>
        </w:rPr>
        <w:t>Перед первым запуском оператор или сопровождающий специалист должен развернуть зависимости backend и frontend. В корневой директории проекта выполняются следующие действия:</w:t>
      </w:r>
    </w:p>
    <w:p>
      <w:pPr>
        <w:spacing w:line="360" w:lineRule="auto" w:after="0" w:before="0"/>
        <w:ind w:left="420" w:hanging="280"/>
      </w:pPr>
      <w:r>
        <w:rPr>
          <w:rFonts w:ascii="Times New Roman" w:hAnsi="Times New Roman" w:eastAsia="Times New Roman"/>
          <w:b w:val="0"/>
          <w:i w:val="0"/>
          <w:sz w:val="28"/>
        </w:rPr>
        <w:t>• создание виртуального окружения командой `python -m venv venv`;</w:t>
      </w:r>
    </w:p>
    <w:p>
      <w:pPr>
        <w:spacing w:line="360" w:lineRule="auto" w:after="0" w:before="0"/>
        <w:ind w:left="420" w:hanging="280"/>
      </w:pPr>
      <w:r>
        <w:rPr>
          <w:rFonts w:ascii="Times New Roman" w:hAnsi="Times New Roman" w:eastAsia="Times New Roman"/>
          <w:b w:val="0"/>
          <w:i w:val="0"/>
          <w:sz w:val="28"/>
        </w:rPr>
        <w:t>• активация окружения в Windows командой `venv\Scripts\activate`;</w:t>
      </w:r>
    </w:p>
    <w:p>
      <w:pPr>
        <w:spacing w:line="360" w:lineRule="auto" w:after="0" w:before="0"/>
        <w:ind w:left="420" w:hanging="280"/>
      </w:pPr>
      <w:r>
        <w:rPr>
          <w:rFonts w:ascii="Times New Roman" w:hAnsi="Times New Roman" w:eastAsia="Times New Roman"/>
          <w:b w:val="0"/>
          <w:i w:val="0"/>
          <w:sz w:val="28"/>
        </w:rPr>
        <w:t>• установка серверных зависимостей командой `pip install -r backend/requirements.txt`;</w:t>
      </w:r>
    </w:p>
    <w:p>
      <w:pPr>
        <w:spacing w:line="360" w:lineRule="auto" w:after="0" w:before="0"/>
        <w:ind w:left="420" w:hanging="280"/>
      </w:pPr>
      <w:r>
        <w:rPr>
          <w:rFonts w:ascii="Times New Roman" w:hAnsi="Times New Roman" w:eastAsia="Times New Roman"/>
          <w:b w:val="0"/>
          <w:i w:val="0"/>
          <w:sz w:val="28"/>
        </w:rPr>
        <w:t>• переход в каталог `floorplan-ui` и установка клиентских зависимостей командой `npm install`;</w:t>
      </w:r>
    </w:p>
    <w:p>
      <w:pPr>
        <w:spacing w:line="360" w:lineRule="auto" w:after="0" w:before="0"/>
        <w:ind w:left="420" w:hanging="280"/>
      </w:pPr>
      <w:r>
        <w:rPr>
          <w:rFonts w:ascii="Times New Roman" w:hAnsi="Times New Roman" w:eastAsia="Times New Roman"/>
          <w:b w:val="0"/>
          <w:i w:val="0"/>
          <w:sz w:val="28"/>
        </w:rPr>
        <w:t>• при необходимости OCR – установка Tesseract OCR и настройка пути к исполняемому файлу;</w:t>
      </w:r>
    </w:p>
    <w:p>
      <w:pPr>
        <w:spacing w:line="360" w:lineRule="auto" w:after="0" w:before="0"/>
        <w:ind w:left="420" w:hanging="280"/>
      </w:pPr>
      <w:r>
        <w:rPr>
          <w:rFonts w:ascii="Times New Roman" w:hAnsi="Times New Roman" w:eastAsia="Times New Roman"/>
          <w:b w:val="0"/>
          <w:i w:val="0"/>
          <w:sz w:val="28"/>
        </w:rPr>
        <w:t>• подготовка файла `.env` на основе `.env.example` с указанием учетных данных первого разработчика.</w:t>
      </w:r>
    </w:p>
    <w:p>
      <w:pPr>
        <w:spacing w:line="360" w:lineRule="auto" w:after="0" w:before="0"/>
        <w:ind w:firstLine="709"/>
      </w:pPr>
      <w:r>
        <w:rPr>
          <w:rFonts w:ascii="Times New Roman" w:hAnsi="Times New Roman" w:eastAsia="Times New Roman"/>
          <w:b w:val="0"/>
          <w:i w:val="0"/>
          <w:sz w:val="28"/>
        </w:rPr>
        <w:t>В файле `.env` задаются значения `BOOTSTRAP_DEVELOPER_USERNAME`, `BOOTSTRAP_DEVELOPER_FULL_NAME` и `BOOTSTRAP_DEVELOPER_PASSWORD`. При первом старте backend эти данные используются для автоматического создания первой учетной записи с ролью developer.</w:t>
      </w:r>
    </w:p>
    <w:p>
      <w:pPr>
        <w:pStyle w:val="Heading1"/>
        <w:spacing w:line="360" w:lineRule="auto" w:before="120" w:after="120"/>
        <w:jc w:val="left"/>
      </w:pPr>
      <w:r>
        <w:rPr>
          <w:rFonts w:ascii="Times New Roman" w:hAnsi="Times New Roman" w:eastAsia="Times New Roman"/>
          <w:b/>
          <w:sz w:val="28"/>
        </w:rPr>
        <w:t>3.2 Порядок запуска серверной и клиентской частей</w:t>
      </w:r>
    </w:p>
    <w:p>
      <w:pPr>
        <w:spacing w:line="360" w:lineRule="auto" w:after="0" w:before="0"/>
        <w:ind w:firstLine="709"/>
      </w:pPr>
      <w:r>
        <w:rPr>
          <w:rFonts w:ascii="Times New Roman" w:hAnsi="Times New Roman" w:eastAsia="Times New Roman"/>
          <w:b w:val="0"/>
          <w:i w:val="0"/>
          <w:sz w:val="28"/>
        </w:rPr>
        <w:t>Для запуска серверной части оператор из корня проекта выполняет команду `python main.py`. После старта приложение поднимает HTTP-сервис по адресу `http://localhost:8000`, инициализирует базу данных, создает рабочие каталоги `uploads`, `outputs` и `debug_output`, а также выполняет bootstrap первого разработчика, если в системе еще нет пользователей.</w:t>
      </w:r>
    </w:p>
    <w:p>
      <w:pPr>
        <w:spacing w:line="360" w:lineRule="auto" w:after="0" w:before="0"/>
        <w:ind w:firstLine="709"/>
      </w:pPr>
      <w:r>
        <w:rPr>
          <w:rFonts w:ascii="Times New Roman" w:hAnsi="Times New Roman" w:eastAsia="Times New Roman"/>
          <w:b w:val="0"/>
          <w:i w:val="0"/>
          <w:sz w:val="28"/>
        </w:rPr>
        <w:t>Для запуска клиентской части оператор переходит в каталог `floorplan-ui` и выполняет команду `npm start`. После сборки development-окружения приложение становится доступным по адресу `http://localhost:3000` и использует backend API на порту 8000 через прокси или прямые HTTP-запросы.</w:t>
      </w:r>
    </w:p>
    <w:p>
      <w:pPr>
        <w:spacing w:line="360" w:lineRule="auto" w:after="0" w:before="0"/>
        <w:ind w:firstLine="709"/>
      </w:pPr>
      <w:r>
        <w:rPr>
          <w:rFonts w:ascii="Times New Roman" w:hAnsi="Times New Roman" w:eastAsia="Times New Roman"/>
          <w:b w:val="0"/>
          <w:i w:val="0"/>
          <w:sz w:val="28"/>
        </w:rPr>
        <w:t>Для проверки работоспособности API можно дополнительно открыть адрес `http://localhost:8000/docs`, где автоматически формируется интерактивная OpenAPI-документация. Ее удобно использовать для диагностики, однако обычная эксплуатация программы осуществляется через web-интерфейс клиента.</w:t>
      </w:r>
    </w:p>
    <w:p>
      <w:pPr>
        <w:pStyle w:val="Heading1"/>
        <w:spacing w:line="360" w:lineRule="auto" w:before="120" w:after="120"/>
        <w:jc w:val="left"/>
      </w:pPr>
      <w:r>
        <w:rPr>
          <w:rFonts w:ascii="Times New Roman" w:hAnsi="Times New Roman" w:eastAsia="Times New Roman"/>
          <w:b/>
          <w:sz w:val="28"/>
        </w:rPr>
        <w:t>3.3 Вход в систему и рабочая навигация</w:t>
      </w:r>
    </w:p>
    <w:p>
      <w:pPr>
        <w:spacing w:line="360" w:lineRule="auto" w:after="0" w:before="0"/>
        <w:ind w:firstLine="709"/>
      </w:pPr>
      <w:r>
        <w:rPr>
          <w:rFonts w:ascii="Times New Roman" w:hAnsi="Times New Roman" w:eastAsia="Times New Roman"/>
          <w:b w:val="0"/>
          <w:i w:val="0"/>
          <w:sz w:val="28"/>
        </w:rPr>
        <w:t>Если сессия отсутствует, пользователь автоматически перенаправляется на страницу входа `/login`. На ней требуется указать логин и пароль. После успешной авторизации система открывает главное рабочее пространство и показывает краткое сообщение о начале сессии.</w:t>
      </w:r>
    </w:p>
    <w:p>
      <w:pPr>
        <w:spacing w:line="360" w:lineRule="auto" w:after="0" w:before="0"/>
        <w:ind w:firstLine="709"/>
      </w:pPr>
      <w:r>
        <w:rPr>
          <w:rFonts w:ascii="Times New Roman" w:hAnsi="Times New Roman" w:eastAsia="Times New Roman"/>
          <w:b w:val="0"/>
          <w:i w:val="0"/>
          <w:sz w:val="28"/>
        </w:rPr>
        <w:t>Состав навигационного меню зависит от роли пользователя. Для инженера доступны разделы «Проекты», «Новый проект» и «Оборудование». Для разработчика дополнительно открываются разделы «Дообучение» и «Пользователи». В правой части панели навигации показываются полное имя пользователя, его роль и кнопка завершения сессии.</w:t>
      </w:r>
    </w:p>
    <w:p>
      <w:pPr>
        <w:spacing w:before="120" w:after="120"/>
        <w:jc w:val="center"/>
      </w:pPr>
      <w:r>
        <w:drawing>
          <wp:inline xmlns:a="http://schemas.openxmlformats.org/drawingml/2006/main" xmlns:pic="http://schemas.openxmlformats.org/drawingml/2006/picture">
            <wp:extent cx="4320000" cy="2700000"/>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4320000" cy="2700000"/>
                    </a:xfrm>
                    <a:prstGeom prst="rect"/>
                  </pic:spPr>
                </pic:pic>
              </a:graphicData>
            </a:graphic>
          </wp:inline>
        </w:drawing>
      </w:r>
    </w:p>
    <w:p>
      <w:pPr>
        <w:spacing w:line="240" w:lineRule="auto" w:before="0" w:after="120"/>
        <w:jc w:val="center"/>
      </w:pPr>
      <w:r>
        <w:rPr>
          <w:rFonts w:ascii="Times New Roman" w:hAnsi="Times New Roman" w:eastAsia="Times New Roman"/>
          <w:i/>
          <w:sz w:val="24"/>
        </w:rPr>
        <w:t>Рисунок 1 – Страница авторизации</w:t>
      </w:r>
    </w:p>
    <w:p>
      <w:pPr>
        <w:pStyle w:val="Heading1"/>
        <w:spacing w:line="360" w:lineRule="auto" w:before="120" w:after="120"/>
        <w:jc w:val="left"/>
      </w:pPr>
      <w:r>
        <w:rPr>
          <w:rFonts w:ascii="Times New Roman" w:hAnsi="Times New Roman" w:eastAsia="Times New Roman"/>
          <w:b/>
          <w:sz w:val="28"/>
        </w:rPr>
        <w:t>3.4 Создание проекта и работа с карточкой проекта</w:t>
      </w:r>
    </w:p>
    <w:p>
      <w:pPr>
        <w:spacing w:line="360" w:lineRule="auto" w:after="0" w:before="0"/>
        <w:ind w:firstLine="709"/>
      </w:pPr>
      <w:r>
        <w:rPr>
          <w:rFonts w:ascii="Times New Roman" w:hAnsi="Times New Roman" w:eastAsia="Times New Roman"/>
          <w:b w:val="0"/>
          <w:i w:val="0"/>
          <w:sz w:val="28"/>
        </w:rPr>
        <w:t>Для создания нового проекта оператор выбирает пункт «Новый проект» и заполняет форму, включающую сведения об объекте, типе проекта, адресе, подрядчике, инженере и других реквизитах. После сохранения система создает карточку проекта и перенаправляет пользователя на страницу детальной работы с ним.</w:t>
      </w:r>
    </w:p>
    <w:p>
      <w:pPr>
        <w:spacing w:line="360" w:lineRule="auto" w:after="0" w:before="0"/>
        <w:ind w:firstLine="709"/>
      </w:pPr>
      <w:r>
        <w:rPr>
          <w:rFonts w:ascii="Times New Roman" w:hAnsi="Times New Roman" w:eastAsia="Times New Roman"/>
          <w:b w:val="0"/>
          <w:i w:val="0"/>
          <w:sz w:val="28"/>
        </w:rPr>
        <w:t>На странице проекта оператор может редактировать основные реквизиты, просматривать список этажей, загружать новые планы, переходить к вспомогательным разделам документации и запускать формирование PDF-комплекта. Для разработчика дополнительно может быть доступно назначение владельца проекта из числа активных инженеров.</w:t>
      </w:r>
    </w:p>
    <w:p>
      <w:pPr>
        <w:spacing w:before="120" w:after="120"/>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02_projects.png"/>
                    <pic:cNvPicPr/>
                  </pic:nvPicPr>
                  <pic:blipFill>
                    <a:blip r:embed="rId10"/>
                    <a:stretch>
                      <a:fillRect/>
                    </a:stretch>
                  </pic:blipFill>
                  <pic:spPr>
                    <a:xfrm>
                      <a:off x="0" y="0"/>
                      <a:ext cx="5580000" cy="3487500"/>
                    </a:xfrm>
                    <a:prstGeom prst="rect"/>
                  </pic:spPr>
                </pic:pic>
              </a:graphicData>
            </a:graphic>
          </wp:inline>
        </w:drawing>
      </w:r>
    </w:p>
    <w:p>
      <w:pPr>
        <w:spacing w:line="240" w:lineRule="auto" w:before="0" w:after="120"/>
        <w:jc w:val="center"/>
      </w:pPr>
      <w:r>
        <w:rPr>
          <w:rFonts w:ascii="Times New Roman" w:hAnsi="Times New Roman" w:eastAsia="Times New Roman"/>
          <w:i/>
          <w:sz w:val="24"/>
        </w:rPr>
        <w:t>Рисунок 2 – Страница списка проектов</w:t>
      </w:r>
    </w:p>
    <w:p>
      <w:pPr>
        <w:spacing w:before="120" w:after="120"/>
        <w:jc w:val="center"/>
      </w:pPr>
      <w:r>
        <w:drawing>
          <wp:inline xmlns:a="http://schemas.openxmlformats.org/drawingml/2006/main" xmlns:pic="http://schemas.openxmlformats.org/drawingml/2006/picture">
            <wp:extent cx="4140000" cy="4618688"/>
            <wp:docPr id="3" name="Picture 3"/>
            <wp:cNvGraphicFramePr>
              <a:graphicFrameLocks noChangeAspect="1"/>
            </wp:cNvGraphicFramePr>
            <a:graphic>
              <a:graphicData uri="http://schemas.openxmlformats.org/drawingml/2006/picture">
                <pic:pic>
                  <pic:nvPicPr>
                    <pic:cNvPr id="0" name="03_create_project.png"/>
                    <pic:cNvPicPr/>
                  </pic:nvPicPr>
                  <pic:blipFill>
                    <a:blip r:embed="rId11"/>
                    <a:stretch>
                      <a:fillRect/>
                    </a:stretch>
                  </pic:blipFill>
                  <pic:spPr>
                    <a:xfrm>
                      <a:off x="0" y="0"/>
                      <a:ext cx="4140000" cy="4618688"/>
                    </a:xfrm>
                    <a:prstGeom prst="rect"/>
                  </pic:spPr>
                </pic:pic>
              </a:graphicData>
            </a:graphic>
          </wp:inline>
        </w:drawing>
      </w:r>
    </w:p>
    <w:p>
      <w:pPr>
        <w:spacing w:line="240" w:lineRule="auto" w:before="0" w:after="120"/>
        <w:jc w:val="center"/>
      </w:pPr>
      <w:r>
        <w:rPr>
          <w:rFonts w:ascii="Times New Roman" w:hAnsi="Times New Roman" w:eastAsia="Times New Roman"/>
          <w:i/>
          <w:sz w:val="24"/>
        </w:rPr>
        <w:t>Рисунок 3 – Страница создания проекта</w:t>
      </w:r>
    </w:p>
    <w:p>
      <w:pPr>
        <w:spacing w:before="120" w:after="120"/>
        <w:jc w:val="center"/>
      </w:pPr>
      <w:r>
        <w:drawing>
          <wp:inline xmlns:a="http://schemas.openxmlformats.org/drawingml/2006/main" xmlns:pic="http://schemas.openxmlformats.org/drawingml/2006/picture">
            <wp:extent cx="3780000" cy="5157338"/>
            <wp:docPr id="4" name="Picture 4"/>
            <wp:cNvGraphicFramePr>
              <a:graphicFrameLocks noChangeAspect="1"/>
            </wp:cNvGraphicFramePr>
            <a:graphic>
              <a:graphicData uri="http://schemas.openxmlformats.org/drawingml/2006/picture">
                <pic:pic>
                  <pic:nvPicPr>
                    <pic:cNvPr id="0" name="07_project_detail.png"/>
                    <pic:cNvPicPr/>
                  </pic:nvPicPr>
                  <pic:blipFill>
                    <a:blip r:embed="rId12"/>
                    <a:stretch>
                      <a:fillRect/>
                    </a:stretch>
                  </pic:blipFill>
                  <pic:spPr>
                    <a:xfrm>
                      <a:off x="0" y="0"/>
                      <a:ext cx="3780000" cy="5157338"/>
                    </a:xfrm>
                    <a:prstGeom prst="rect"/>
                  </pic:spPr>
                </pic:pic>
              </a:graphicData>
            </a:graphic>
          </wp:inline>
        </w:drawing>
      </w:r>
    </w:p>
    <w:p>
      <w:pPr>
        <w:spacing w:line="240" w:lineRule="auto" w:before="0" w:after="120"/>
        <w:jc w:val="center"/>
      </w:pPr>
      <w:r>
        <w:rPr>
          <w:rFonts w:ascii="Times New Roman" w:hAnsi="Times New Roman" w:eastAsia="Times New Roman"/>
          <w:i/>
          <w:sz w:val="24"/>
        </w:rPr>
        <w:t>Рисунок 7 – Страница карточки проекта</w:t>
      </w:r>
    </w:p>
    <w:p>
      <w:pPr>
        <w:pStyle w:val="Heading1"/>
        <w:spacing w:line="360" w:lineRule="auto" w:before="120" w:after="120"/>
        <w:jc w:val="left"/>
      </w:pPr>
      <w:r>
        <w:rPr>
          <w:rFonts w:ascii="Times New Roman" w:hAnsi="Times New Roman" w:eastAsia="Times New Roman"/>
          <w:b/>
          <w:sz w:val="28"/>
        </w:rPr>
        <w:t>3.5 Загрузка плана этажа</w:t>
      </w:r>
    </w:p>
    <w:p>
      <w:pPr>
        <w:spacing w:line="360" w:lineRule="auto" w:after="0" w:before="0"/>
        <w:ind w:firstLine="709"/>
      </w:pPr>
      <w:r>
        <w:rPr>
          <w:rFonts w:ascii="Times New Roman" w:hAnsi="Times New Roman" w:eastAsia="Times New Roman"/>
          <w:b w:val="0"/>
          <w:i w:val="0"/>
          <w:sz w:val="28"/>
        </w:rPr>
        <w:t>Добавление плана этажа выполняется на странице проекта кнопкой загрузки плана. Текущий интерфейс проверяет, что загружаемый файл является изображением и имеет размер не менее 200×200 пикселей. При нарушении этих условий оператор получает сообщение о невозможности загрузки файла.</w:t>
      </w:r>
    </w:p>
    <w:p>
      <w:pPr>
        <w:spacing w:line="360" w:lineRule="auto" w:after="0" w:before="0"/>
        <w:ind w:firstLine="709"/>
      </w:pPr>
      <w:r>
        <w:rPr>
          <w:rFonts w:ascii="Times New Roman" w:hAnsi="Times New Roman" w:eastAsia="Times New Roman"/>
          <w:b w:val="0"/>
          <w:i w:val="0"/>
          <w:sz w:val="28"/>
        </w:rPr>
        <w:t>При создании плана система сохраняет номер этажа, название, масштабный коэффициент, высоту помещений и файл исходного изображения. После успешной загрузки оператор может открыть план в редакторе для детальной работы.</w:t>
      </w:r>
    </w:p>
    <w:p>
      <w:pPr>
        <w:pStyle w:val="Heading1"/>
        <w:spacing w:line="360" w:lineRule="auto" w:before="120" w:after="120"/>
        <w:jc w:val="left"/>
      </w:pPr>
      <w:r>
        <w:rPr>
          <w:rFonts w:ascii="Times New Roman" w:hAnsi="Times New Roman" w:eastAsia="Times New Roman"/>
          <w:b/>
          <w:sz w:val="28"/>
        </w:rPr>
        <w:t>3.6 Работа в редакторе плана и выполнение шагов pipeline</w:t>
      </w:r>
    </w:p>
    <w:p>
      <w:pPr>
        <w:spacing w:line="360" w:lineRule="auto" w:after="0" w:before="0"/>
        <w:ind w:firstLine="709"/>
      </w:pPr>
      <w:r>
        <w:rPr>
          <w:rFonts w:ascii="Times New Roman" w:hAnsi="Times New Roman" w:eastAsia="Times New Roman"/>
          <w:b w:val="0"/>
          <w:i w:val="0"/>
          <w:sz w:val="28"/>
        </w:rPr>
        <w:t>Редактор плана является основной рабочей страницей программы. В нем оператор может просматривать исходное изображение, масштабировать холст, выбирать и перемещать графические элементы, добавлять стены, двери, окна, помещения, извещатели, устройства СОУЭ, приборы и кабельные трассы.</w:t>
      </w:r>
    </w:p>
    <w:p>
      <w:pPr>
        <w:spacing w:line="360" w:lineRule="auto" w:after="0" w:before="0"/>
        <w:ind w:firstLine="709"/>
      </w:pPr>
      <w:r>
        <w:rPr>
          <w:rFonts w:ascii="Times New Roman" w:hAnsi="Times New Roman" w:eastAsia="Times New Roman"/>
          <w:b w:val="0"/>
          <w:i w:val="0"/>
          <w:sz w:val="28"/>
        </w:rPr>
        <w:t>В редакторе поддерживается пошаговый pipeline обработки плана. В общем сценарии оператор может инициировать распознавание стен, затем проемов, затем помещений и других связанных сущностей, проверять результаты, вносить корректировки и подтверждать шаги. После подтверждения данные сохраняются на backend и становятся частью общего состояния проекта.</w:t>
      </w:r>
    </w:p>
    <w:p>
      <w:pPr>
        <w:spacing w:line="360" w:lineRule="auto" w:after="0" w:before="0"/>
        <w:ind w:firstLine="709"/>
      </w:pPr>
      <w:r>
        <w:rPr>
          <w:rFonts w:ascii="Times New Roman" w:hAnsi="Times New Roman" w:eastAsia="Times New Roman"/>
          <w:b w:val="0"/>
          <w:i w:val="0"/>
          <w:sz w:val="28"/>
        </w:rPr>
        <w:t>Для ускорения работы доступны клавиатурные команды. В частности, Shift помогает ограничивать углы рисования стен, Ctrl+Z используется для отмены, Delete – для удаления выбранного элемента, а Ctrl+S – для сохранения изменений. При работе с проектными документами оператор также может открывать предварительные просмотры общих данных, общих указаний, спецификации, расчета токопотребления и дополнительных сведений.</w:t>
      </w:r>
    </w:p>
    <w:p>
      <w:pPr>
        <w:spacing w:before="120" w:after="120"/>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08_floor_plan_editor.png"/>
                    <pic:cNvPicPr/>
                  </pic:nvPicPr>
                  <pic:blipFill>
                    <a:blip r:embed="rId13"/>
                    <a:stretch>
                      <a:fillRect/>
                    </a:stretch>
                  </pic:blipFill>
                  <pic:spPr>
                    <a:xfrm>
                      <a:off x="0" y="0"/>
                      <a:ext cx="5580000" cy="3487500"/>
                    </a:xfrm>
                    <a:prstGeom prst="rect"/>
                  </pic:spPr>
                </pic:pic>
              </a:graphicData>
            </a:graphic>
          </wp:inline>
        </w:drawing>
      </w:r>
    </w:p>
    <w:p>
      <w:pPr>
        <w:spacing w:line="240" w:lineRule="auto" w:before="0" w:after="120"/>
        <w:jc w:val="center"/>
      </w:pPr>
      <w:r>
        <w:rPr>
          <w:rFonts w:ascii="Times New Roman" w:hAnsi="Times New Roman" w:eastAsia="Times New Roman"/>
          <w:i/>
          <w:sz w:val="24"/>
        </w:rPr>
        <w:t>Рисунок 8 – Страница редактора плана этажа</w:t>
      </w:r>
    </w:p>
    <w:p>
      <w:pPr>
        <w:pStyle w:val="Heading1"/>
        <w:spacing w:line="360" w:lineRule="auto" w:before="120" w:after="120"/>
        <w:jc w:val="left"/>
      </w:pPr>
      <w:r>
        <w:rPr>
          <w:rFonts w:ascii="Times New Roman" w:hAnsi="Times New Roman" w:eastAsia="Times New Roman"/>
          <w:b/>
          <w:sz w:val="28"/>
        </w:rPr>
        <w:t>3.7 Работа с каталогом оборудования и проектными привязками</w:t>
      </w:r>
    </w:p>
    <w:p>
      <w:pPr>
        <w:spacing w:line="360" w:lineRule="auto" w:after="0" w:before="0"/>
        <w:ind w:firstLine="709"/>
      </w:pPr>
      <w:r>
        <w:rPr>
          <w:rFonts w:ascii="Times New Roman" w:hAnsi="Times New Roman" w:eastAsia="Times New Roman"/>
          <w:b w:val="0"/>
          <w:i w:val="0"/>
          <w:sz w:val="28"/>
        </w:rPr>
        <w:t>Раздел «Оборудование» предназначен для ведения каталога изделий, используемых при проектировании. Оператор может создавать карточки оборудования, изменять их параметры, загружать изображения, паспортные PDF-файлы и ярлыки, а также удалять позиции, если они не используются в проекте.</w:t>
      </w:r>
    </w:p>
    <w:p>
      <w:pPr>
        <w:spacing w:line="360" w:lineRule="auto" w:after="0" w:before="0"/>
        <w:ind w:firstLine="709"/>
      </w:pPr>
      <w:r>
        <w:rPr>
          <w:rFonts w:ascii="Times New Roman" w:hAnsi="Times New Roman" w:eastAsia="Times New Roman"/>
          <w:b w:val="0"/>
          <w:i w:val="0"/>
          <w:sz w:val="28"/>
        </w:rPr>
        <w:t>На странице проекта оператор может привязывать элементы каталога к ролям внутри проекта: детекторам, ручным извещателям, кабелю, устройствам СОУЭ, приборам и прочим компонентам. Эти сведения используются при формировании спецификаций и других листов документации.</w:t>
      </w:r>
    </w:p>
    <w:p>
      <w:pPr>
        <w:spacing w:before="120" w:after="120"/>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04_equipment_catalog.png"/>
                    <pic:cNvPicPr/>
                  </pic:nvPicPr>
                  <pic:blipFill>
                    <a:blip r:embed="rId14"/>
                    <a:stretch>
                      <a:fillRect/>
                    </a:stretch>
                  </pic:blipFill>
                  <pic:spPr>
                    <a:xfrm>
                      <a:off x="0" y="0"/>
                      <a:ext cx="5580000" cy="3487500"/>
                    </a:xfrm>
                    <a:prstGeom prst="rect"/>
                  </pic:spPr>
                </pic:pic>
              </a:graphicData>
            </a:graphic>
          </wp:inline>
        </w:drawing>
      </w:r>
    </w:p>
    <w:p>
      <w:pPr>
        <w:spacing w:line="240" w:lineRule="auto" w:before="0" w:after="120"/>
        <w:jc w:val="center"/>
      </w:pPr>
      <w:r>
        <w:rPr>
          <w:rFonts w:ascii="Times New Roman" w:hAnsi="Times New Roman" w:eastAsia="Times New Roman"/>
          <w:i/>
          <w:sz w:val="24"/>
        </w:rPr>
        <w:t>Рисунок 4 – Страница каталога оборудования</w:t>
      </w:r>
    </w:p>
    <w:p>
      <w:pPr>
        <w:pStyle w:val="Heading1"/>
        <w:spacing w:line="360" w:lineRule="auto" w:before="120" w:after="120"/>
        <w:jc w:val="left"/>
      </w:pPr>
      <w:r>
        <w:rPr>
          <w:rFonts w:ascii="Times New Roman" w:hAnsi="Times New Roman" w:eastAsia="Times New Roman"/>
          <w:b/>
          <w:sz w:val="28"/>
        </w:rPr>
        <w:t>3.8 Формирование PDF-комплекта</w:t>
      </w:r>
    </w:p>
    <w:p>
      <w:pPr>
        <w:spacing w:line="360" w:lineRule="auto" w:after="0" w:before="0"/>
        <w:ind w:firstLine="709"/>
      </w:pPr>
      <w:r>
        <w:rPr>
          <w:rFonts w:ascii="Times New Roman" w:hAnsi="Times New Roman" w:eastAsia="Times New Roman"/>
          <w:b w:val="0"/>
          <w:i w:val="0"/>
          <w:sz w:val="28"/>
        </w:rPr>
        <w:t>Генерация итоговой документации выполняется на странице проекта кнопкой «Сгенерировать PDF». Во время формирования интерфейс показывает состояние процесса, а по завершении инициирует скачивание готового файла. В состав комплекта могут входить титульные листы, общие данные, общие указания, чертежи по системам, спецификация, расчет токопотребления и дополнительные сведения.</w:t>
      </w:r>
    </w:p>
    <w:p>
      <w:pPr>
        <w:spacing w:line="360" w:lineRule="auto" w:after="0" w:before="0"/>
        <w:ind w:firstLine="709"/>
      </w:pPr>
      <w:r>
        <w:rPr>
          <w:rFonts w:ascii="Times New Roman" w:hAnsi="Times New Roman" w:eastAsia="Times New Roman"/>
          <w:b w:val="0"/>
          <w:i w:val="0"/>
          <w:sz w:val="28"/>
        </w:rPr>
        <w:t>Если в проекте отсутствуют обязательные данные, оператор должен сначала заполнить соответствующие поля на этапе подготовки проекта. При отсутствии шрифтов или других необходимых файлов PDF-генерация может завершиться ошибкой, которая отображается в интерфейсе и фиксируется на стороне backend.</w:t>
      </w:r>
    </w:p>
    <w:p>
      <w:pPr>
        <w:pStyle w:val="Heading1"/>
        <w:spacing w:line="360" w:lineRule="auto" w:before="120" w:after="120"/>
        <w:jc w:val="left"/>
      </w:pPr>
      <w:r>
        <w:rPr>
          <w:rFonts w:ascii="Times New Roman" w:hAnsi="Times New Roman" w:eastAsia="Times New Roman"/>
          <w:b/>
          <w:sz w:val="28"/>
        </w:rPr>
        <w:t>3.9 Дообучение распознавания и управление пользователями</w:t>
      </w:r>
    </w:p>
    <w:p>
      <w:pPr>
        <w:spacing w:line="360" w:lineRule="auto" w:after="0" w:before="0"/>
        <w:ind w:firstLine="709"/>
      </w:pPr>
      <w:r>
        <w:rPr>
          <w:rFonts w:ascii="Times New Roman" w:hAnsi="Times New Roman" w:eastAsia="Times New Roman"/>
          <w:b w:val="0"/>
          <w:i w:val="0"/>
          <w:sz w:val="28"/>
        </w:rPr>
        <w:t>Раздел «Дообучение» доступен только пользователю с ролью developer. В нем собираются исправленные оператором примеры распознавания, проводится их модерация, формируются batch-наборы и запускаются тренировочные процессы. Оператор-разработчик может просматривать примеры, фильтровать их, исключать шумные данные и отслеживать логи запусков обучения.</w:t>
      </w:r>
    </w:p>
    <w:p>
      <w:pPr>
        <w:spacing w:line="360" w:lineRule="auto" w:after="0" w:before="0"/>
        <w:ind w:firstLine="709"/>
      </w:pPr>
      <w:r>
        <w:rPr>
          <w:rFonts w:ascii="Times New Roman" w:hAnsi="Times New Roman" w:eastAsia="Times New Roman"/>
          <w:b w:val="0"/>
          <w:i w:val="0"/>
          <w:sz w:val="28"/>
        </w:rPr>
        <w:t>Раздел «Пользователи» также доступен только разработчику. Через него создаются новые учетные записи, изменяются роли и статус активности, а также выполняется сброс паролей. Интерфейс не позволяет деактивировать последнего активного разработчика, что защищает систему от блокировки административного доступа.</w:t>
      </w:r>
    </w:p>
    <w:p>
      <w:pPr>
        <w:spacing w:before="120" w:after="120"/>
        <w:jc w:val="center"/>
      </w:pPr>
      <w:r>
        <w:drawing>
          <wp:inline xmlns:a="http://schemas.openxmlformats.org/drawingml/2006/main" xmlns:pic="http://schemas.openxmlformats.org/drawingml/2006/picture">
            <wp:extent cx="5220000" cy="3745033"/>
            <wp:docPr id="7" name="Picture 7"/>
            <wp:cNvGraphicFramePr>
              <a:graphicFrameLocks noChangeAspect="1"/>
            </wp:cNvGraphicFramePr>
            <a:graphic>
              <a:graphicData uri="http://schemas.openxmlformats.org/drawingml/2006/picture">
                <pic:pic>
                  <pic:nvPicPr>
                    <pic:cNvPr id="0" name="05_recognition_training_crop.png"/>
                    <pic:cNvPicPr/>
                  </pic:nvPicPr>
                  <pic:blipFill>
                    <a:blip r:embed="rId15"/>
                    <a:stretch>
                      <a:fillRect/>
                    </a:stretch>
                  </pic:blipFill>
                  <pic:spPr>
                    <a:xfrm>
                      <a:off x="0" y="0"/>
                      <a:ext cx="5220000" cy="3745033"/>
                    </a:xfrm>
                    <a:prstGeom prst="rect"/>
                  </pic:spPr>
                </pic:pic>
              </a:graphicData>
            </a:graphic>
          </wp:inline>
        </w:drawing>
      </w:r>
    </w:p>
    <w:p>
      <w:pPr>
        <w:spacing w:line="240" w:lineRule="auto" w:before="0" w:after="120"/>
        <w:jc w:val="center"/>
      </w:pPr>
      <w:r>
        <w:rPr>
          <w:rFonts w:ascii="Times New Roman" w:hAnsi="Times New Roman" w:eastAsia="Times New Roman"/>
          <w:i/>
          <w:sz w:val="24"/>
        </w:rPr>
        <w:t>Рисунок 5 – Страница центра дообучения распознавания</w:t>
      </w:r>
    </w:p>
    <w:p>
      <w:pPr>
        <w:spacing w:before="120" w:after="120"/>
        <w:jc w:val="center"/>
      </w:pPr>
      <w:r>
        <w:drawing>
          <wp:inline xmlns:a="http://schemas.openxmlformats.org/drawingml/2006/main" xmlns:pic="http://schemas.openxmlformats.org/drawingml/2006/picture">
            <wp:extent cx="5400000" cy="3395250"/>
            <wp:docPr id="8" name="Picture 8"/>
            <wp:cNvGraphicFramePr>
              <a:graphicFrameLocks noChangeAspect="1"/>
            </wp:cNvGraphicFramePr>
            <a:graphic>
              <a:graphicData uri="http://schemas.openxmlformats.org/drawingml/2006/picture">
                <pic:pic>
                  <pic:nvPicPr>
                    <pic:cNvPr id="0" name="06_users.png"/>
                    <pic:cNvPicPr/>
                  </pic:nvPicPr>
                  <pic:blipFill>
                    <a:blip r:embed="rId16"/>
                    <a:stretch>
                      <a:fillRect/>
                    </a:stretch>
                  </pic:blipFill>
                  <pic:spPr>
                    <a:xfrm>
                      <a:off x="0" y="0"/>
                      <a:ext cx="5400000" cy="3395250"/>
                    </a:xfrm>
                    <a:prstGeom prst="rect"/>
                  </pic:spPr>
                </pic:pic>
              </a:graphicData>
            </a:graphic>
          </wp:inline>
        </w:drawing>
      </w:r>
    </w:p>
    <w:p>
      <w:pPr>
        <w:spacing w:line="240" w:lineRule="auto" w:before="0" w:after="120"/>
        <w:jc w:val="center"/>
      </w:pPr>
      <w:r>
        <w:rPr>
          <w:rFonts w:ascii="Times New Roman" w:hAnsi="Times New Roman" w:eastAsia="Times New Roman"/>
          <w:i/>
          <w:sz w:val="24"/>
        </w:rPr>
        <w:t>Рисунок 6 – Страница управления пользователями</w:t>
      </w:r>
    </w:p>
    <w:p>
      <w:pPr>
        <w:pStyle w:val="Heading1"/>
        <w:spacing w:line="360" w:lineRule="auto" w:before="120" w:after="120"/>
        <w:jc w:val="left"/>
      </w:pPr>
      <w:r>
        <w:rPr>
          <w:rFonts w:ascii="Times New Roman" w:hAnsi="Times New Roman" w:eastAsia="Times New Roman"/>
          <w:b/>
          <w:sz w:val="28"/>
        </w:rPr>
        <w:t>3.10 Завершение работы</w:t>
      </w:r>
    </w:p>
    <w:p>
      <w:pPr>
        <w:spacing w:line="360" w:lineRule="auto" w:after="0" w:before="0"/>
        <w:ind w:firstLine="709"/>
      </w:pPr>
      <w:r>
        <w:rPr>
          <w:rFonts w:ascii="Times New Roman" w:hAnsi="Times New Roman" w:eastAsia="Times New Roman"/>
          <w:b w:val="0"/>
          <w:i w:val="0"/>
          <w:sz w:val="28"/>
        </w:rPr>
        <w:t>Для завершения сеанса оператор использует кнопку «Выйти» в правой части верхней навигационной панели. При выходе серверная сессия инвалидируется, auth-cookie очищается, а пользователь возвращается на страницу входа. После завершения работы рекомендуется штатно остановить backend и frontend в терминалах, если программа использовалась локально.</w:t>
      </w:r>
    </w:p>
    <w:p>
      <w:pPr>
        <w:pStyle w:val="Heading1"/>
        <w:spacing w:line="360" w:lineRule="auto" w:before="120" w:after="120"/>
        <w:jc w:val="left"/>
      </w:pPr>
      <w:r>
        <w:rPr>
          <w:rFonts w:ascii="Times New Roman" w:hAnsi="Times New Roman" w:eastAsia="Times New Roman"/>
          <w:b/>
          <w:sz w:val="28"/>
        </w:rPr>
        <w:t>4 СООБЩЕНИЯ ОПЕРАТОРУ</w:t>
      </w:r>
    </w:p>
    <w:p>
      <w:pPr>
        <w:pStyle w:val="Heading1"/>
        <w:spacing w:line="360" w:lineRule="auto" w:before="120" w:after="120"/>
        <w:jc w:val="left"/>
      </w:pPr>
      <w:r>
        <w:rPr>
          <w:rFonts w:ascii="Times New Roman" w:hAnsi="Times New Roman" w:eastAsia="Times New Roman"/>
          <w:b/>
          <w:sz w:val="28"/>
        </w:rPr>
        <w:t>4.1 Общий формат служебных и диагностических сообщений</w:t>
      </w:r>
    </w:p>
    <w:p>
      <w:pPr>
        <w:spacing w:line="360" w:lineRule="auto" w:after="0" w:before="0"/>
        <w:ind w:firstLine="709"/>
      </w:pPr>
      <w:r>
        <w:rPr>
          <w:rFonts w:ascii="Times New Roman" w:hAnsi="Times New Roman" w:eastAsia="Times New Roman"/>
          <w:b w:val="0"/>
          <w:i w:val="0"/>
          <w:sz w:val="28"/>
        </w:rPr>
        <w:t>На стороне frontend оператор видит как информационные статусы интерфейса, так и ошибки, полученные от backend. Во время ожидания данных могут выводиться сообщения вида «Проверяем сессию...», «Загрузка проекта...», «Загрузка пользователей...», «Сохранение...», «Вход...» и аналогичные. Они не являются ошибками и обозначают, что операция еще выполняется.</w:t>
      </w:r>
    </w:p>
    <w:p>
      <w:pPr>
        <w:spacing w:line="360" w:lineRule="auto" w:after="0" w:before="0"/>
        <w:ind w:firstLine="709"/>
      </w:pPr>
      <w:r>
        <w:rPr>
          <w:rFonts w:ascii="Times New Roman" w:hAnsi="Times New Roman" w:eastAsia="Times New Roman"/>
          <w:b w:val="0"/>
          <w:i w:val="0"/>
          <w:sz w:val="28"/>
        </w:rPr>
        <w:t>Ошибки, сформированные сервером, передаются в JSON-формате с полями `code` и `detail`. Поле `code` содержит машинное обозначение ошибки, а поле `detail` – человекочитаемое описание. Клиентская часть отображает оператору в первую очередь значение `detail`, а при его отсутствии может показать текст по коду ошибки либо статус HTTP-запроса.</w:t>
      </w:r>
    </w:p>
    <w:p>
      <w:pPr>
        <w:pStyle w:val="Heading1"/>
        <w:spacing w:line="360" w:lineRule="auto" w:before="120" w:after="120"/>
        <w:jc w:val="left"/>
      </w:pPr>
      <w:r>
        <w:rPr>
          <w:rFonts w:ascii="Times New Roman" w:hAnsi="Times New Roman" w:eastAsia="Times New Roman"/>
          <w:b/>
          <w:sz w:val="28"/>
        </w:rPr>
        <w:t>4.2 auth_required и session_expired</w:t>
      </w:r>
    </w:p>
    <w:p>
      <w:pPr>
        <w:spacing w:line="360" w:lineRule="auto" w:after="0" w:before="0"/>
        <w:ind w:firstLine="709"/>
      </w:pPr>
      <w:r>
        <w:rPr>
          <w:rFonts w:ascii="Times New Roman" w:hAnsi="Times New Roman" w:eastAsia="Times New Roman"/>
          <w:b w:val="0"/>
          <w:i w:val="0"/>
          <w:sz w:val="28"/>
        </w:rPr>
        <w:t>Сообщения `auth_required` и `session_expired` означают, что пользователь не авторизован или его серверная сессия истекла. В этом случае оператор должен повторно выполнить вход в систему. При возникновении этих сообщений во время работы интерфейс переводит пользователя на страницу авторизации.</w:t>
      </w:r>
    </w:p>
    <w:p>
      <w:pPr>
        <w:pStyle w:val="Heading1"/>
        <w:spacing w:line="360" w:lineRule="auto" w:before="120" w:after="120"/>
        <w:jc w:val="left"/>
      </w:pPr>
      <w:r>
        <w:rPr>
          <w:rFonts w:ascii="Times New Roman" w:hAnsi="Times New Roman" w:eastAsia="Times New Roman"/>
          <w:b/>
          <w:sz w:val="28"/>
        </w:rPr>
        <w:t>4.3 invalid_credentials и user_inactive</w:t>
      </w:r>
    </w:p>
    <w:p>
      <w:pPr>
        <w:spacing w:line="360" w:lineRule="auto" w:after="0" w:before="0"/>
        <w:ind w:firstLine="709"/>
      </w:pPr>
      <w:r>
        <w:rPr>
          <w:rFonts w:ascii="Times New Roman" w:hAnsi="Times New Roman" w:eastAsia="Times New Roman"/>
          <w:b w:val="0"/>
          <w:i w:val="0"/>
          <w:sz w:val="28"/>
        </w:rPr>
        <w:t>Сообщение `invalid_credentials` указывает на неправильный логин или пароль. Оператор должен проверить введенные учетные данные и повторить попытку входа. Сообщение `user_inactive` означает, что учетная запись отключена; в этом случае требуется обращение к разработчику или администратору, имеющему доступ к разделу управления пользователями.</w:t>
      </w:r>
    </w:p>
    <w:p>
      <w:pPr>
        <w:pStyle w:val="Heading1"/>
        <w:spacing w:line="360" w:lineRule="auto" w:before="120" w:after="120"/>
        <w:jc w:val="left"/>
      </w:pPr>
      <w:r>
        <w:rPr>
          <w:rFonts w:ascii="Times New Roman" w:hAnsi="Times New Roman" w:eastAsia="Times New Roman"/>
          <w:b/>
          <w:sz w:val="28"/>
        </w:rPr>
        <w:t>4.4 developer_role_required и project_access_denied</w:t>
      </w:r>
    </w:p>
    <w:p>
      <w:pPr>
        <w:spacing w:line="360" w:lineRule="auto" w:after="0" w:before="0"/>
        <w:ind w:firstLine="709"/>
      </w:pPr>
      <w:r>
        <w:rPr>
          <w:rFonts w:ascii="Times New Roman" w:hAnsi="Times New Roman" w:eastAsia="Times New Roman"/>
          <w:b w:val="0"/>
          <w:i w:val="0"/>
          <w:sz w:val="28"/>
        </w:rPr>
        <w:t>Сообщение `developer_role_required` возникает при попытке доступа инженера к разделам, предназначенным только для разработчика, например к управлению пользователями или дообучению. Сообщение `project_access_denied` означает, что текущий пользователь не имеет прав на выбранный проект. В обоих случаях оператору необходимо обратиться к пользователю с ролью developer либо открыть другой проект, доступный в его контуре ответственности.</w:t>
      </w:r>
    </w:p>
    <w:p>
      <w:pPr>
        <w:pStyle w:val="Heading1"/>
        <w:spacing w:line="360" w:lineRule="auto" w:before="120" w:after="120"/>
        <w:jc w:val="left"/>
      </w:pPr>
      <w:r>
        <w:rPr>
          <w:rFonts w:ascii="Times New Roman" w:hAnsi="Times New Roman" w:eastAsia="Times New Roman"/>
          <w:b/>
          <w:sz w:val="28"/>
        </w:rPr>
        <w:t>4.5 project_not_found, floor_plan_not_found, user_not_found и equipment_item_not_found</w:t>
      </w:r>
    </w:p>
    <w:p>
      <w:pPr>
        <w:spacing w:line="360" w:lineRule="auto" w:after="0" w:before="0"/>
        <w:ind w:firstLine="709"/>
      </w:pPr>
      <w:r>
        <w:rPr>
          <w:rFonts w:ascii="Times New Roman" w:hAnsi="Times New Roman" w:eastAsia="Times New Roman"/>
          <w:b w:val="0"/>
          <w:i w:val="0"/>
          <w:sz w:val="28"/>
        </w:rPr>
        <w:t>Эти сообщения означают, что запрошенная сущность отсутствует в базе данных или уже удалена. Оператору следует обновить список проектов, этажей, пользователей или оборудования, после чего повторить операцию. Если ошибка возникает повторно, следует проверить, не был ли объект удален другим пользователем.</w:t>
      </w:r>
    </w:p>
    <w:p>
      <w:pPr>
        <w:pStyle w:val="Heading1"/>
        <w:spacing w:line="360" w:lineRule="auto" w:before="120" w:after="120"/>
        <w:jc w:val="left"/>
      </w:pPr>
      <w:r>
        <w:rPr>
          <w:rFonts w:ascii="Times New Roman" w:hAnsi="Times New Roman" w:eastAsia="Times New Roman"/>
          <w:b/>
          <w:sz w:val="28"/>
        </w:rPr>
        <w:t>4.6 floor_plan_image_missing, recognition_failed и recognition_not_completed</w:t>
      </w:r>
    </w:p>
    <w:p>
      <w:pPr>
        <w:spacing w:line="360" w:lineRule="auto" w:after="0" w:before="0"/>
        <w:ind w:firstLine="709"/>
      </w:pPr>
      <w:r>
        <w:rPr>
          <w:rFonts w:ascii="Times New Roman" w:hAnsi="Times New Roman" w:eastAsia="Times New Roman"/>
          <w:b w:val="0"/>
          <w:i w:val="0"/>
          <w:sz w:val="28"/>
        </w:rPr>
        <w:t>Сообщение `floor_plan_image_missing` означает отсутствие исходного изображения плана, необходимого для распознавания. Сообщение `recognition_failed` означает ошибку в процессе обработки изображения. Сообщение `recognition_not_completed` указывает, что попытка выполнить действия над результатом распознавания была предпринята до завершения самого распознавания. В этих ситуациях оператор должен проверить наличие загруженного файла, повторить запуск шага и, при необходимости, перезагрузить страницу редактора.</w:t>
      </w:r>
    </w:p>
    <w:p>
      <w:pPr>
        <w:pStyle w:val="Heading1"/>
        <w:spacing w:line="360" w:lineRule="auto" w:before="120" w:after="120"/>
        <w:jc w:val="left"/>
      </w:pPr>
      <w:r>
        <w:rPr>
          <w:rFonts w:ascii="Times New Roman" w:hAnsi="Times New Roman" w:eastAsia="Times New Roman"/>
          <w:b/>
          <w:sz w:val="28"/>
        </w:rPr>
        <w:t>4.7 pipeline_step_not_validated</w:t>
      </w:r>
    </w:p>
    <w:p>
      <w:pPr>
        <w:spacing w:line="360" w:lineRule="auto" w:after="0" w:before="0"/>
        <w:ind w:firstLine="709"/>
      </w:pPr>
      <w:r>
        <w:rPr>
          <w:rFonts w:ascii="Times New Roman" w:hAnsi="Times New Roman" w:eastAsia="Times New Roman"/>
          <w:b w:val="0"/>
          <w:i w:val="0"/>
          <w:sz w:val="28"/>
        </w:rPr>
        <w:t>Сообщение `pipeline_step_not_validated` возникает, когда оператор пытается перейти к действиям, требующим завершения и подтверждения предыдущего шага pipeline. Например, отправка примера на дообучение невозможна, если соответствующий шаг еще не утвержден. Оператор должен вернуться к нужному этапу, проверить результат и выполнить его сохранение или подтверждение.</w:t>
      </w:r>
    </w:p>
    <w:p>
      <w:pPr>
        <w:pStyle w:val="Heading1"/>
        <w:spacing w:line="360" w:lineRule="auto" w:before="120" w:after="120"/>
        <w:jc w:val="left"/>
      </w:pPr>
      <w:r>
        <w:rPr>
          <w:rFonts w:ascii="Times New Roman" w:hAnsi="Times New Roman" w:eastAsia="Times New Roman"/>
          <w:b/>
          <w:sz w:val="28"/>
        </w:rPr>
        <w:t>4.8 opening_outside_wall, wall_not_found_for_opening, instrument_required и cable_routes_incomplete</w:t>
      </w:r>
    </w:p>
    <w:p>
      <w:pPr>
        <w:spacing w:line="360" w:lineRule="auto" w:after="0" w:before="0"/>
        <w:ind w:firstLine="709"/>
      </w:pPr>
      <w:r>
        <w:rPr>
          <w:rFonts w:ascii="Times New Roman" w:hAnsi="Times New Roman" w:eastAsia="Times New Roman"/>
          <w:b w:val="0"/>
          <w:i w:val="0"/>
          <w:sz w:val="28"/>
        </w:rPr>
        <w:t>Эти сообщения относятся к предметным ограничениям модели данных. `opening_outside_wall` и `wall_not_found_for_opening` означают, что проем размещен некорректно относительно стены. `instrument_required` сообщает, что оператор пытается сохранить шаг приборов без хотя бы одного прибора. `cable_routes_incomplete` указывает, что не все устройства привязаны к кабельным маршрутам. В этих случаях требуется исправить геометрию или недостающие привязки и затем повторить сохранение.</w:t>
      </w:r>
    </w:p>
    <w:p>
      <w:pPr>
        <w:pStyle w:val="Heading1"/>
        <w:spacing w:line="360" w:lineRule="auto" w:before="120" w:after="120"/>
        <w:jc w:val="left"/>
      </w:pPr>
      <w:r>
        <w:rPr>
          <w:rFonts w:ascii="Times New Roman" w:hAnsi="Times New Roman" w:eastAsia="Times New Roman"/>
          <w:b/>
          <w:sz w:val="28"/>
        </w:rPr>
        <w:t>4.9 username_already_exists, last_active_developer_required, equipment_item_in_use и project_equipment_in_use</w:t>
      </w:r>
    </w:p>
    <w:p>
      <w:pPr>
        <w:spacing w:line="360" w:lineRule="auto" w:after="0" w:before="0"/>
        <w:ind w:firstLine="709"/>
      </w:pPr>
      <w:r>
        <w:rPr>
          <w:rFonts w:ascii="Times New Roman" w:hAnsi="Times New Roman" w:eastAsia="Times New Roman"/>
          <w:b w:val="0"/>
          <w:i w:val="0"/>
          <w:sz w:val="28"/>
        </w:rPr>
        <w:t>Сообщение `username_already_exists` возникает при попытке создать пользователя с уже занятым логином. `last_active_developer_required` запрещает отключение последнего активного разработчика. `equipment_item_in_use` и `project_equipment_in_use` означают, что удаляемое оборудование уже используется в проекте или связано с другими сущностями. Оператор должен изменить данные с учетом этих ограничений, а не повторять ту же операцию без изменений.</w:t>
      </w:r>
    </w:p>
    <w:p>
      <w:pPr>
        <w:pStyle w:val="Heading1"/>
        <w:spacing w:line="360" w:lineRule="auto" w:before="120" w:after="120"/>
        <w:jc w:val="left"/>
      </w:pPr>
      <w:r>
        <w:rPr>
          <w:rFonts w:ascii="Times New Roman" w:hAnsi="Times New Roman" w:eastAsia="Times New Roman"/>
          <w:b/>
          <w:sz w:val="28"/>
        </w:rPr>
        <w:t>4.10 recognition_active_model_missing и сообщения подсистемы дообучения</w:t>
      </w:r>
    </w:p>
    <w:p>
      <w:pPr>
        <w:spacing w:line="360" w:lineRule="auto" w:after="0" w:before="0"/>
        <w:ind w:firstLine="709"/>
      </w:pPr>
      <w:r>
        <w:rPr>
          <w:rFonts w:ascii="Times New Roman" w:hAnsi="Times New Roman" w:eastAsia="Times New Roman"/>
          <w:b w:val="0"/>
          <w:i w:val="0"/>
          <w:sz w:val="28"/>
        </w:rPr>
        <w:t>Сообщение `recognition_active_model_missing` означает отсутствие активной модели или пути к ее checkpoint-файлу. Сообщения семейства `recognition_training_*` возникают при ошибках подготовки batch-наборов, отсутствии экспортированных изображений, пустом выборе примеров, недоступности базовой модели или сбоях запуска обучения. Для устранения этих ситуаций оператор-разработчик должен проверить наличие файлов в `outputs`, корректность конфигурации окружения и валидность выбранных примеров обучения.</w:t>
      </w:r>
    </w:p>
    <w:p>
      <w:pPr>
        <w:pStyle w:val="Heading1"/>
        <w:spacing w:line="360" w:lineRule="auto" w:before="120" w:after="120"/>
        <w:jc w:val="left"/>
      </w:pPr>
      <w:r>
        <w:rPr>
          <w:rFonts w:ascii="Times New Roman" w:hAnsi="Times New Roman" w:eastAsia="Times New Roman"/>
          <w:b/>
          <w:sz w:val="28"/>
        </w:rPr>
        <w:t>4.11 Общие рекомендации при внутренних ошибках</w:t>
      </w:r>
    </w:p>
    <w:p>
      <w:pPr>
        <w:spacing w:line="360" w:lineRule="auto" w:after="0" w:before="0"/>
        <w:ind w:firstLine="709"/>
      </w:pPr>
      <w:r>
        <w:rPr>
          <w:rFonts w:ascii="Times New Roman" w:hAnsi="Times New Roman" w:eastAsia="Times New Roman"/>
          <w:b w:val="0"/>
          <w:i w:val="0"/>
          <w:sz w:val="28"/>
        </w:rPr>
        <w:t>Если интерфейс сообщает о внутренней ошибке сервера или выводит текст вида `Request failed with status ...`, оператору следует зафиксировать, на каком шаге возникла проблема, при необходимости обновить страницу и повторить действие. Если ошибка воспроизводится, необходимо обратиться к разработчику и передать ему текст сообщения, время возникновения и выполняемую операцию. Это позволит соотнести сбой с серверным журналом и быстрее выявить причину.</w:t>
      </w:r>
    </w:p>
    <w:p>
      <w:pPr>
        <w:pStyle w:val="Heading1"/>
        <w:spacing w:line="360" w:lineRule="auto" w:before="120" w:after="120"/>
        <w:jc w:val="left"/>
      </w:pPr>
      <w:r>
        <w:rPr>
          <w:rFonts w:ascii="Times New Roman" w:hAnsi="Times New Roman" w:eastAsia="Times New Roman"/>
          <w:b/>
          <w:sz w:val="28"/>
        </w:rPr>
        <w:t>5 СПИСОК ИСТОЧНИКОВ</w:t>
      </w:r>
    </w:p>
    <w:p>
      <w:pPr>
        <w:spacing w:line="360" w:lineRule="auto" w:after="0" w:before="0"/>
      </w:pPr>
      <w:r>
        <w:rPr>
          <w:rFonts w:ascii="Times New Roman" w:hAnsi="Times New Roman" w:eastAsia="Times New Roman"/>
          <w:b w:val="0"/>
          <w:i w:val="0"/>
          <w:sz w:val="28"/>
        </w:rPr>
        <w:t>1) ГОСТ 19.101–77 Виды программ и программных документов. // Единая система программной документации.</w:t>
      </w:r>
    </w:p>
    <w:p>
      <w:pPr>
        <w:spacing w:line="360" w:lineRule="auto" w:after="0" w:before="0"/>
      </w:pPr>
      <w:r>
        <w:rPr>
          <w:rFonts w:ascii="Times New Roman" w:hAnsi="Times New Roman" w:eastAsia="Times New Roman"/>
          <w:b w:val="0"/>
          <w:i w:val="0"/>
          <w:sz w:val="28"/>
        </w:rPr>
        <w:t>2) ГОСТ 19.103–77 Обозначения программ и программных документов. // Единая система программной документации.</w:t>
      </w:r>
    </w:p>
    <w:p>
      <w:pPr>
        <w:spacing w:line="360" w:lineRule="auto" w:after="0" w:before="0"/>
      </w:pPr>
      <w:r>
        <w:rPr>
          <w:rFonts w:ascii="Times New Roman" w:hAnsi="Times New Roman" w:eastAsia="Times New Roman"/>
          <w:b w:val="0"/>
          <w:i w:val="0"/>
          <w:sz w:val="28"/>
        </w:rPr>
        <w:t>3) ГОСТ 19.104–78 Основные надписи. // Единая система программной документации.</w:t>
      </w:r>
    </w:p>
    <w:p>
      <w:pPr>
        <w:spacing w:line="360" w:lineRule="auto" w:after="0" w:before="0"/>
      </w:pPr>
      <w:r>
        <w:rPr>
          <w:rFonts w:ascii="Times New Roman" w:hAnsi="Times New Roman" w:eastAsia="Times New Roman"/>
          <w:b w:val="0"/>
          <w:i w:val="0"/>
          <w:sz w:val="28"/>
        </w:rPr>
        <w:t>4) ГОСТ 19.105–78 Общие требования к программным документам. // Единая система программной документации.</w:t>
      </w:r>
    </w:p>
    <w:p>
      <w:pPr>
        <w:spacing w:line="360" w:lineRule="auto" w:after="0" w:before="0"/>
      </w:pPr>
      <w:r>
        <w:rPr>
          <w:rFonts w:ascii="Times New Roman" w:hAnsi="Times New Roman" w:eastAsia="Times New Roman"/>
          <w:b w:val="0"/>
          <w:i w:val="0"/>
          <w:sz w:val="28"/>
        </w:rPr>
        <w:t>5) ГОСТ 19.106–78 Требования к программным документам, выполненным печатным способом. // Единая система программной документации.</w:t>
      </w:r>
    </w:p>
    <w:p>
      <w:pPr>
        <w:spacing w:line="360" w:lineRule="auto" w:after="0" w:before="0"/>
      </w:pPr>
      <w:r>
        <w:rPr>
          <w:rFonts w:ascii="Times New Roman" w:hAnsi="Times New Roman" w:eastAsia="Times New Roman"/>
          <w:b w:val="0"/>
          <w:i w:val="0"/>
          <w:sz w:val="28"/>
        </w:rPr>
        <w:t>6) ГОСТ 19.505–79 Руководство оператора. Требования к содержанию и оформлению. // Единая система программной документации.</w:t>
      </w:r>
    </w:p>
    <w:p>
      <w:pPr>
        <w:spacing w:line="360" w:lineRule="auto" w:after="0" w:before="0"/>
      </w:pPr>
      <w:r>
        <w:rPr>
          <w:rFonts w:ascii="Times New Roman" w:hAnsi="Times New Roman" w:eastAsia="Times New Roman"/>
          <w:b w:val="0"/>
          <w:i w:val="0"/>
          <w:sz w:val="28"/>
        </w:rPr>
        <w:t>7) FastAPI. [Электронный ресурс]. URL: https://fastapi.tiangolo.com/ (дата обращения: 22.04.2026).</w:t>
      </w:r>
    </w:p>
    <w:p>
      <w:pPr>
        <w:spacing w:line="360" w:lineRule="auto" w:after="0" w:before="0"/>
      </w:pPr>
      <w:r>
        <w:rPr>
          <w:rFonts w:ascii="Times New Roman" w:hAnsi="Times New Roman" w:eastAsia="Times New Roman"/>
          <w:b w:val="0"/>
          <w:i w:val="0"/>
          <w:sz w:val="28"/>
        </w:rPr>
        <w:t>8) React. [Электронный ресурс]. URL: https://react.dev/ (дата обращения: 22.04.2026).</w:t>
      </w:r>
    </w:p>
    <w:p>
      <w:pPr>
        <w:spacing w:line="360" w:lineRule="auto" w:after="0" w:before="0"/>
      </w:pPr>
      <w:r>
        <w:rPr>
          <w:rFonts w:ascii="Times New Roman" w:hAnsi="Times New Roman" w:eastAsia="Times New Roman"/>
          <w:b w:val="0"/>
          <w:i w:val="0"/>
          <w:sz w:val="28"/>
        </w:rPr>
        <w:t>9) SQLAlchemy. [Электронный ресурс]. URL: https://www.sqlalchemy.org/ (дата обращения: 22.04.2026).</w:t>
      </w:r>
    </w:p>
    <w:p>
      <w:pPr>
        <w:spacing w:line="360" w:lineRule="auto" w:after="0" w:before="0"/>
      </w:pPr>
      <w:r>
        <w:rPr>
          <w:rFonts w:ascii="Times New Roman" w:hAnsi="Times New Roman" w:eastAsia="Times New Roman"/>
          <w:b w:val="0"/>
          <w:i w:val="0"/>
          <w:sz w:val="28"/>
        </w:rPr>
        <w:t>10) Tesseract OCR. [Электронный ресурс]. URL: https://github.com/tesseract-ocr/tesseract (дата обращения: 22.04.2026).</w:t>
      </w:r>
    </w:p>
    <w:p>
      <w:pPr>
        <w:spacing w:line="360" w:lineRule="auto" w:after="0" w:before="0"/>
      </w:pPr>
      <w:r>
        <w:rPr>
          <w:rFonts w:ascii="Times New Roman" w:hAnsi="Times New Roman" w:eastAsia="Times New Roman"/>
          <w:b w:val="0"/>
          <w:i w:val="0"/>
          <w:sz w:val="28"/>
        </w:rPr>
        <w:t>11) OpenCV. [Электронный ресурс]. URL: https://opencv.org/ (дата обращения: 22.04.2026).</w:t>
      </w:r>
    </w:p>
    <w:p>
      <w:pPr>
        <w:spacing w:line="360" w:lineRule="auto" w:after="0" w:before="0"/>
      </w:pPr>
      <w:r>
        <w:rPr>
          <w:rFonts w:ascii="Times New Roman" w:hAnsi="Times New Roman" w:eastAsia="Times New Roman"/>
          <w:b w:val="0"/>
          <w:i w:val="0"/>
          <w:sz w:val="28"/>
        </w:rPr>
        <w:t>12) ReportLab. [Электронный ресурс]. URL: https://www.reportlab.com/ (дата обращения: 22.04.2026).</w:t>
      </w:r>
    </w:p>
    <w:p>
      <w:pPr>
        <w:spacing w:line="360" w:lineRule="auto" w:after="0" w:before="0"/>
      </w:pPr>
      <w:r>
        <w:rPr>
          <w:rFonts w:ascii="Times New Roman" w:hAnsi="Times New Roman" w:eastAsia="Times New Roman"/>
          <w:b w:val="0"/>
          <w:i w:val="0"/>
          <w:sz w:val="28"/>
        </w:rPr>
        <w:t>13) Локальный репозиторий проекта komarov_thesis. Исходный код, настройки и документация проекта.</w:t>
      </w:r>
    </w:p>
    <w:p>
      <w:r>
        <w:br w:type="page"/>
      </w:r>
    </w:p>
    <w:p>
      <w:pPr>
        <w:pStyle w:val="Heading1"/>
        <w:spacing w:line="360" w:lineRule="auto" w:before="120" w:after="120"/>
        <w:jc w:val="left"/>
      </w:pPr>
      <w:r>
        <w:rPr>
          <w:rFonts w:ascii="Times New Roman" w:hAnsi="Times New Roman" w:eastAsia="Times New Roman"/>
          <w:b/>
          <w:sz w:val="28"/>
        </w:rPr>
        <w:t>ПРИЛОЖЕНИЕ 1 ТЕРМИНОЛОГИЯ</w:t>
      </w:r>
    </w:p>
    <w:p>
      <w:pPr>
        <w:spacing w:line="360" w:lineRule="auto" w:after="0" w:before="0"/>
      </w:pPr>
      <w:r>
        <w:rPr>
          <w:rFonts w:ascii="Times New Roman" w:hAnsi="Times New Roman" w:eastAsia="Times New Roman"/>
          <w:b w:val="0"/>
          <w:i w:val="0"/>
          <w:sz w:val="28"/>
        </w:rPr>
        <w:t>План этажа – цифровое представление поэтажного плана здания, используемое системой как основа для проектирования.</w:t>
      </w:r>
    </w:p>
    <w:p>
      <w:pPr>
        <w:spacing w:line="360" w:lineRule="auto" w:after="0" w:before="0"/>
      </w:pPr>
      <w:r>
        <w:rPr>
          <w:rFonts w:ascii="Times New Roman" w:hAnsi="Times New Roman" w:eastAsia="Times New Roman"/>
          <w:b w:val="0"/>
          <w:i w:val="0"/>
          <w:sz w:val="28"/>
        </w:rPr>
        <w:t>Pipeline – последовательность этапов обработки плана, включающая распознавание, проверку, корректировку и сохранение результата.</w:t>
      </w:r>
    </w:p>
    <w:p>
      <w:pPr>
        <w:spacing w:line="360" w:lineRule="auto" w:after="0" w:before="0"/>
      </w:pPr>
      <w:r>
        <w:rPr>
          <w:rFonts w:ascii="Times New Roman" w:hAnsi="Times New Roman" w:eastAsia="Times New Roman"/>
          <w:b w:val="0"/>
          <w:i w:val="0"/>
          <w:sz w:val="28"/>
        </w:rPr>
        <w:t>OCR – технология оптического распознавания символов, применяемая для извлечения размерных подписей с изображения плана.</w:t>
      </w:r>
    </w:p>
    <w:p>
      <w:pPr>
        <w:spacing w:line="360" w:lineRule="auto" w:after="0" w:before="0"/>
      </w:pPr>
      <w:r>
        <w:rPr>
          <w:rFonts w:ascii="Times New Roman" w:hAnsi="Times New Roman" w:eastAsia="Times New Roman"/>
          <w:b w:val="0"/>
          <w:i w:val="0"/>
          <w:sz w:val="28"/>
        </w:rPr>
        <w:t>СПС – система пожарной сигнализации.</w:t>
      </w:r>
    </w:p>
    <w:p>
      <w:pPr>
        <w:spacing w:line="360" w:lineRule="auto" w:after="0" w:before="0"/>
      </w:pPr>
      <w:r>
        <w:rPr>
          <w:rFonts w:ascii="Times New Roman" w:hAnsi="Times New Roman" w:eastAsia="Times New Roman"/>
          <w:b w:val="0"/>
          <w:i w:val="0"/>
          <w:sz w:val="28"/>
        </w:rPr>
        <w:t>СОУЭ – система оповещения и управления эвакуацией.</w:t>
      </w:r>
    </w:p>
    <w:p>
      <w:pPr>
        <w:spacing w:line="360" w:lineRule="auto" w:after="0" w:before="0"/>
      </w:pPr>
      <w:r>
        <w:rPr>
          <w:rFonts w:ascii="Times New Roman" w:hAnsi="Times New Roman" w:eastAsia="Times New Roman"/>
          <w:b w:val="0"/>
          <w:i w:val="0"/>
          <w:sz w:val="28"/>
        </w:rPr>
        <w:t>ЗКСПС – зона контроля системы пожарной сигнализации.</w:t>
      </w:r>
    </w:p>
    <w:p>
      <w:pPr>
        <w:spacing w:line="360" w:lineRule="auto" w:after="0" w:before="0"/>
      </w:pPr>
      <w:r>
        <w:rPr>
          <w:rFonts w:ascii="Times New Roman" w:hAnsi="Times New Roman" w:eastAsia="Times New Roman"/>
          <w:b w:val="0"/>
          <w:i w:val="0"/>
          <w:sz w:val="28"/>
        </w:rPr>
        <w:t>Bootstrap-пользователь – первый пользователь с ролью developer, создаваемый системой автоматически по данным из файла `.env`.</w:t>
      </w:r>
    </w:p>
    <w:p>
      <w:pPr>
        <w:spacing w:line="360" w:lineRule="auto" w:after="0" w:before="0"/>
      </w:pPr>
      <w:r>
        <w:rPr>
          <w:rFonts w:ascii="Times New Roman" w:hAnsi="Times New Roman" w:eastAsia="Times New Roman"/>
          <w:b w:val="0"/>
          <w:i w:val="0"/>
          <w:sz w:val="28"/>
        </w:rPr>
        <w:t>Каталог оборудования – раздел программы, содержащий карточки изделий и их технические характеристики.</w:t>
      </w:r>
    </w:p>
    <w:p>
      <w:pPr>
        <w:spacing w:line="360" w:lineRule="auto" w:after="0" w:before="0"/>
      </w:pPr>
      <w:r>
        <w:rPr>
          <w:rFonts w:ascii="Times New Roman" w:hAnsi="Times New Roman" w:eastAsia="Times New Roman"/>
          <w:b w:val="0"/>
          <w:i w:val="0"/>
          <w:sz w:val="28"/>
        </w:rPr>
        <w:t>PDF-комплект – автоматически сформированный набор листов проектной документации в формате PDF.</w:t>
      </w:r>
    </w:p>
    <w:p>
      <w:pPr>
        <w:spacing w:line="360" w:lineRule="auto" w:after="0" w:before="0"/>
      </w:pPr>
      <w:r>
        <w:rPr>
          <w:rFonts w:ascii="Times New Roman" w:hAnsi="Times New Roman" w:eastAsia="Times New Roman"/>
          <w:b w:val="0"/>
          <w:i w:val="0"/>
          <w:sz w:val="28"/>
        </w:rPr>
        <w:t>Дообучение распознавания – процесс накопления исправленных примеров и запуска обучения модели на этих данных.</w:t>
      </w:r>
    </w:p>
    <w:p>
      <w:r>
        <w:br w:type="page"/>
      </w:r>
    </w:p>
    <w:p>
      <w:pPr>
        <w:pStyle w:val="Heading1"/>
        <w:spacing w:line="360" w:lineRule="auto" w:before="120" w:after="120"/>
        <w:jc w:val="left"/>
      </w:pPr>
      <w:r>
        <w:rPr>
          <w:rFonts w:ascii="Times New Roman" w:hAnsi="Times New Roman" w:eastAsia="Times New Roman"/>
          <w:b/>
          <w:sz w:val="28"/>
        </w:rPr>
        <w:t>ЛИСТ РЕГИСТРАЦИИ ИЗМЕНЕНИЙ</w:t>
      </w:r>
    </w:p>
    <w:tbl>
      <w:tblPr>
        <w:tblStyle w:val="TableGrid"/>
        <w:tblW w:type="auto" w:w="0"/>
        <w:jc w:val="center"/>
        <w:tblLook w:firstColumn="1" w:firstRow="1" w:lastColumn="0" w:lastRow="0" w:noHBand="0" w:noVBand="1" w:val="04A0"/>
      </w:tblPr>
      <w:tblGrid>
        <w:gridCol w:w="1169"/>
        <w:gridCol w:w="1169"/>
        <w:gridCol w:w="1169"/>
        <w:gridCol w:w="1169"/>
        <w:gridCol w:w="1169"/>
        <w:gridCol w:w="1169"/>
        <w:gridCol w:w="1169"/>
        <w:gridCol w:w="1169"/>
      </w:tblGrid>
      <w:tr>
        <w:tc>
          <w:tcPr>
            <w:tcW w:type="dxa" w:w="1169"/>
            <w:vAlign w:val="center"/>
          </w:tcPr>
          <w:p>
            <w:pPr>
              <w:jc w:val="center"/>
            </w:pPr>
            <w:r>
              <w:rPr>
                <w:rFonts w:ascii="Times New Roman" w:hAnsi="Times New Roman" w:eastAsia="Times New Roman"/>
                <w:b/>
                <w:sz w:val="22"/>
              </w:rPr>
              <w:t>Изм.</w:t>
            </w:r>
          </w:p>
        </w:tc>
        <w:tc>
          <w:tcPr>
            <w:tcW w:type="dxa" w:w="1169"/>
            <w:vAlign w:val="center"/>
          </w:tcPr>
          <w:p>
            <w:pPr>
              <w:jc w:val="center"/>
            </w:pPr>
            <w:r>
              <w:rPr>
                <w:rFonts w:ascii="Times New Roman" w:hAnsi="Times New Roman" w:eastAsia="Times New Roman"/>
                <w:b/>
                <w:sz w:val="22"/>
              </w:rPr>
              <w:t>Номера листов</w:t>
              <w:br/>
              <w:t>(страниц) измененных</w:t>
            </w:r>
          </w:p>
        </w:tc>
        <w:tc>
          <w:tcPr>
            <w:tcW w:type="dxa" w:w="1169"/>
            <w:vAlign w:val="center"/>
          </w:tcPr>
          <w:p>
            <w:pPr>
              <w:jc w:val="center"/>
            </w:pPr>
            <w:r>
              <w:rPr>
                <w:rFonts w:ascii="Times New Roman" w:hAnsi="Times New Roman" w:eastAsia="Times New Roman"/>
                <w:b/>
                <w:sz w:val="22"/>
              </w:rPr>
              <w:t>Номера листов</w:t>
              <w:br/>
              <w:t>(страниц) замененных</w:t>
            </w:r>
          </w:p>
        </w:tc>
        <w:tc>
          <w:tcPr>
            <w:tcW w:type="dxa" w:w="1169"/>
            <w:vAlign w:val="center"/>
          </w:tcPr>
          <w:p>
            <w:pPr>
              <w:jc w:val="center"/>
            </w:pPr>
            <w:r>
              <w:rPr>
                <w:rFonts w:ascii="Times New Roman" w:hAnsi="Times New Roman" w:eastAsia="Times New Roman"/>
                <w:b/>
                <w:sz w:val="22"/>
              </w:rPr>
              <w:t>Номера листов</w:t>
              <w:br/>
              <w:t>(страниц) новых</w:t>
            </w:r>
          </w:p>
        </w:tc>
        <w:tc>
          <w:tcPr>
            <w:tcW w:type="dxa" w:w="1169"/>
            <w:vAlign w:val="center"/>
          </w:tcPr>
          <w:p>
            <w:pPr>
              <w:jc w:val="center"/>
            </w:pPr>
            <w:r>
              <w:rPr>
                <w:rFonts w:ascii="Times New Roman" w:hAnsi="Times New Roman" w:eastAsia="Times New Roman"/>
                <w:b/>
                <w:sz w:val="22"/>
              </w:rPr>
              <w:t>Номера листов</w:t>
              <w:br/>
              <w:t>(страниц) аннулированных</w:t>
            </w:r>
          </w:p>
        </w:tc>
        <w:tc>
          <w:tcPr>
            <w:tcW w:type="dxa" w:w="1169"/>
            <w:vAlign w:val="center"/>
          </w:tcPr>
          <w:p>
            <w:pPr>
              <w:jc w:val="center"/>
            </w:pPr>
            <w:r>
              <w:rPr>
                <w:rFonts w:ascii="Times New Roman" w:hAnsi="Times New Roman" w:eastAsia="Times New Roman"/>
                <w:b/>
                <w:sz w:val="22"/>
              </w:rPr>
              <w:t>№ документа</w:t>
            </w:r>
          </w:p>
        </w:tc>
        <w:tc>
          <w:tcPr>
            <w:tcW w:type="dxa" w:w="1169"/>
            <w:vAlign w:val="center"/>
          </w:tcPr>
          <w:p>
            <w:pPr>
              <w:jc w:val="center"/>
            </w:pPr>
            <w:r>
              <w:rPr>
                <w:rFonts w:ascii="Times New Roman" w:hAnsi="Times New Roman" w:eastAsia="Times New Roman"/>
                <w:b/>
                <w:sz w:val="22"/>
              </w:rPr>
              <w:t>Входящий № сопроводительного документа и дата</w:t>
            </w:r>
          </w:p>
        </w:tc>
        <w:tc>
          <w:tcPr>
            <w:tcW w:type="dxa" w:w="1169"/>
            <w:vAlign w:val="center"/>
          </w:tcPr>
          <w:p>
            <w:pPr>
              <w:jc w:val="center"/>
            </w:pPr>
            <w:r>
              <w:rPr>
                <w:rFonts w:ascii="Times New Roman" w:hAnsi="Times New Roman" w:eastAsia="Times New Roman"/>
                <w:b/>
                <w:sz w:val="22"/>
              </w:rPr>
              <w:t>Подпись,</w:t>
              <w:br/>
              <w:t>дата</w:t>
            </w:r>
          </w:p>
        </w:tc>
      </w:tr>
      <w:tr>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r>
      <w:tr>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r>
      <w:tr>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r>
      <w:tr>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r>
      <w:tr>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r>
      <w:tr>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sz w:val="28"/>
    </w:rPr>
  </w:style>
  <w:style w:type="paragraph" w:styleId="BodyText">
    <w:name w:val="Body Text"/>
    <w:basedOn w:val="Normal"/>
    <w:link w:val="BodyTextChar"/>
    <w:uiPriority w:val="99"/>
    <w:unhideWhenUsed/>
    <w:rsid w:val="00AA1D8D"/>
    <w:pPr>
      <w:spacing w:after="120"/>
    </w:pPr>
    <w:rPr>
      <w:rFonts w:ascii="Times New Roman" w:hAnsi="Times New Roman"/>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Веб-приложение для проектирования пожарной сигнализации и автоматического формирования проектной документации. Руководство оператора</dc:title>
  <dc:subject>Программная документация</dc:subject>
  <dc:creator>М. С. Комаров</dc:creator>
  <cp:keywords/>
  <dc:description>generated by python-docx</dc:description>
  <cp:lastModifiedBy/>
  <cp:revision>1</cp:revision>
  <dcterms:created xsi:type="dcterms:W3CDTF">2013-12-23T23:15:00Z</dcterms:created>
  <dcterms:modified xsi:type="dcterms:W3CDTF">2013-12-23T23:15:00Z</dcterms:modified>
  <cp:category/>
</cp:coreProperties>
</file>